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7年级英语第22课时</w:t>
      </w:r>
    </w:p>
    <w:p>
      <w:pPr>
        <w:keepNext w:val="0"/>
        <w:keepLines w:val="0"/>
        <w:pageBreakBefore w:val="0"/>
        <w:widowControl w:val="0"/>
        <w:kinsoku/>
        <w:wordWrap/>
        <w:overflowPunct/>
        <w:topLinePunct w:val="0"/>
        <w:autoSpaceDE/>
        <w:autoSpaceDN/>
        <w:bidi w:val="0"/>
        <w:spacing w:line="288" w:lineRule="auto"/>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《英语文化背景下缤纷的颜色》</w:t>
      </w:r>
      <w:r>
        <w:rPr>
          <w:rFonts w:hint="eastAsia" w:ascii="Times New Roman" w:hAnsi="Times New Roman" w:cs="Times New Roman" w:eastAsiaTheme="minorEastAsia"/>
          <w:b/>
          <w:bCs/>
          <w:sz w:val="28"/>
          <w:szCs w:val="28"/>
          <w:lang w:val="en-US" w:eastAsia="zh-CN"/>
        </w:rPr>
        <w:t>拓展资源</w:t>
      </w:r>
    </w:p>
    <w:p>
      <w:pPr>
        <w:numPr>
          <w:ilvl w:val="0"/>
          <w:numId w:val="1"/>
        </w:numPr>
        <w:spacing w:line="360" w:lineRule="auto"/>
        <w:rPr>
          <w:rFonts w:hint="default" w:ascii="Times New Roman" w:hAnsi="Times New Roman" w:cs="Times New Roman"/>
          <w:b/>
          <w:bCs/>
          <w:sz w:val="24"/>
        </w:rPr>
      </w:pPr>
      <w:r>
        <w:rPr>
          <w:rFonts w:hint="eastAsia" w:ascii="Times New Roman" w:hAnsi="Times New Roman" w:cs="Times New Roman"/>
          <w:b/>
          <w:bCs/>
          <w:sz w:val="24"/>
          <w:lang w:val="en-US" w:eastAsia="zh-CN"/>
        </w:rPr>
        <w:t>Colors in the world.</w:t>
      </w:r>
    </w:p>
    <w:p>
      <w:pPr>
        <w:numPr>
          <w:numId w:val="0"/>
        </w:numPr>
        <w:spacing w:line="360" w:lineRule="auto"/>
        <w:ind w:firstLine="482" w:firstLineChars="200"/>
        <w:rPr>
          <w:rFonts w:hint="default" w:ascii="Times New Roman" w:hAnsi="Times New Roman" w:cs="Times New Roman"/>
          <w:b/>
          <w:bCs/>
          <w:sz w:val="24"/>
        </w:rPr>
      </w:pPr>
      <w:r>
        <w:rPr>
          <w:rFonts w:hint="eastAsia" w:ascii="Times New Roman" w:hAnsi="Times New Roman" w:cs="Times New Roman"/>
          <w:b/>
          <w:bCs/>
          <w:sz w:val="24"/>
          <w:lang w:val="en-US" w:eastAsia="zh-CN"/>
        </w:rPr>
        <w:t>你想</w:t>
      </w:r>
      <w:r>
        <w:rPr>
          <w:rFonts w:hint="eastAsia" w:ascii="Times New Roman" w:hAnsi="Times New Roman" w:cs="Times New Roman"/>
          <w:b/>
          <w:bCs/>
          <w:sz w:val="24"/>
          <w:lang w:eastAsia="zh-CN"/>
        </w:rPr>
        <w:t>了解更多</w:t>
      </w:r>
      <w:r>
        <w:rPr>
          <w:rFonts w:hint="eastAsia" w:ascii="Times New Roman" w:hAnsi="Times New Roman" w:cs="Times New Roman"/>
          <w:b/>
          <w:bCs/>
          <w:sz w:val="24"/>
          <w:lang w:val="en-US" w:eastAsia="zh-CN"/>
        </w:rPr>
        <w:t>有关</w:t>
      </w:r>
      <w:r>
        <w:rPr>
          <w:rFonts w:hint="eastAsia" w:ascii="Times New Roman" w:hAnsi="Times New Roman" w:cs="Times New Roman"/>
          <w:b/>
          <w:bCs/>
          <w:sz w:val="24"/>
          <w:lang w:eastAsia="zh-CN"/>
        </w:rPr>
        <w:t>颜色的英文表达</w:t>
      </w:r>
      <w:r>
        <w:rPr>
          <w:rFonts w:hint="eastAsia" w:ascii="Times New Roman" w:hAnsi="Times New Roman" w:cs="Times New Roman"/>
          <w:b/>
          <w:bCs/>
          <w:sz w:val="24"/>
          <w:lang w:val="en-US" w:eastAsia="zh-CN"/>
        </w:rPr>
        <w:t>吗？请</w:t>
      </w:r>
      <w:r>
        <w:rPr>
          <w:rFonts w:hint="default" w:ascii="Times New Roman" w:hAnsi="Times New Roman" w:cs="Times New Roman"/>
          <w:b/>
          <w:bCs/>
          <w:sz w:val="24"/>
        </w:rPr>
        <w:t>扫描二维码</w:t>
      </w:r>
      <w:r>
        <w:rPr>
          <w:rFonts w:hint="eastAsia" w:ascii="Times New Roman" w:hAnsi="Times New Roman" w:cs="Times New Roman"/>
          <w:b/>
          <w:bCs/>
          <w:sz w:val="24"/>
          <w:lang w:val="en-US" w:eastAsia="zh-CN"/>
        </w:rPr>
        <w:t>进行学习吧！</w:t>
      </w:r>
    </w:p>
    <w:p>
      <w:pPr>
        <w:widowControl w:val="0"/>
        <w:numPr>
          <w:ilvl w:val="0"/>
          <w:numId w:val="0"/>
        </w:numPr>
        <w:spacing w:line="360" w:lineRule="auto"/>
        <w:jc w:val="both"/>
        <w:rPr>
          <w:rFonts w:hint="default" w:ascii="Times New Roman" w:hAnsi="Times New Roman" w:cs="Times New Roman"/>
          <w:b/>
          <w:bCs/>
          <w:sz w:val="24"/>
        </w:rPr>
      </w:pPr>
      <w:r>
        <w:drawing>
          <wp:anchor distT="0" distB="0" distL="114300" distR="114300" simplePos="0" relativeHeight="251659264" behindDoc="1" locked="0" layoutInCell="1" allowOverlap="1">
            <wp:simplePos x="0" y="0"/>
            <wp:positionH relativeFrom="column">
              <wp:posOffset>2364740</wp:posOffset>
            </wp:positionH>
            <wp:positionV relativeFrom="paragraph">
              <wp:posOffset>8255</wp:posOffset>
            </wp:positionV>
            <wp:extent cx="1259840" cy="1151890"/>
            <wp:effectExtent l="0" t="0" r="16510" b="48260"/>
            <wp:wrapTight wrapText="bothSides">
              <wp:wrapPolygon>
                <wp:start x="0" y="0"/>
                <wp:lineTo x="0" y="21076"/>
                <wp:lineTo x="21230" y="21076"/>
                <wp:lineTo x="21230" y="0"/>
                <wp:lineTo x="0" y="0"/>
              </wp:wrapPolygon>
            </wp:wrapTight>
            <wp:docPr id="3" name="图片 2"/>
            <wp:cNvGraphicFramePr/>
            <a:graphic xmlns:a="http://schemas.openxmlformats.org/drawingml/2006/main">
              <a:graphicData uri="http://schemas.openxmlformats.org/drawingml/2006/picture">
                <pic:pic xmlns:pic="http://schemas.openxmlformats.org/drawingml/2006/picture">
                  <pic:nvPicPr>
                    <pic:cNvPr id="3" name="图片 2"/>
                    <pic:cNvPicPr/>
                  </pic:nvPicPr>
                  <pic:blipFill>
                    <a:blip r:embed="rId5"/>
                    <a:stretch>
                      <a:fillRect/>
                    </a:stretch>
                  </pic:blipFill>
                  <pic:spPr>
                    <a:xfrm>
                      <a:off x="0" y="0"/>
                      <a:ext cx="1259840" cy="1151890"/>
                    </a:xfrm>
                    <a:prstGeom prst="rect">
                      <a:avLst/>
                    </a:prstGeom>
                    <a:noFill/>
                    <a:ln>
                      <a:noFill/>
                    </a:ln>
                  </pic:spPr>
                </pic:pic>
              </a:graphicData>
            </a:graphic>
          </wp:anchor>
        </w:drawing>
      </w:r>
    </w:p>
    <w:p>
      <w:pPr>
        <w:widowControl w:val="0"/>
        <w:numPr>
          <w:ilvl w:val="0"/>
          <w:numId w:val="0"/>
        </w:numPr>
        <w:spacing w:line="360" w:lineRule="auto"/>
        <w:jc w:val="both"/>
        <w:rPr>
          <w:rFonts w:hint="default" w:ascii="Times New Roman" w:hAnsi="Times New Roman" w:cs="Times New Roman"/>
          <w:b/>
          <w:bCs/>
          <w:sz w:val="24"/>
        </w:rPr>
      </w:pPr>
    </w:p>
    <w:p>
      <w:pPr>
        <w:widowControl w:val="0"/>
        <w:numPr>
          <w:ilvl w:val="0"/>
          <w:numId w:val="0"/>
        </w:numPr>
        <w:spacing w:line="360" w:lineRule="auto"/>
        <w:jc w:val="both"/>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 xml:space="preserve">      </w:t>
      </w:r>
    </w:p>
    <w:p>
      <w:pPr>
        <w:numPr>
          <w:ilvl w:val="0"/>
          <w:numId w:val="0"/>
        </w:numPr>
        <w:tabs>
          <w:tab w:val="left" w:pos="5676"/>
        </w:tabs>
        <w:spacing w:line="480" w:lineRule="auto"/>
        <w:rPr>
          <w:rFonts w:hint="default" w:ascii="Times New Roman" w:hAnsi="Times New Roman" w:cs="Times New Roman"/>
          <w:b/>
          <w:bCs/>
          <w:sz w:val="24"/>
        </w:rPr>
      </w:pPr>
    </w:p>
    <w:p>
      <w:pPr>
        <w:numPr>
          <w:ilvl w:val="0"/>
          <w:numId w:val="1"/>
        </w:numPr>
        <w:tabs>
          <w:tab w:val="left" w:pos="5676"/>
        </w:tabs>
        <w:spacing w:line="480" w:lineRule="auto"/>
        <w:rPr>
          <w:rFonts w:hint="default" w:ascii="Times New Roman" w:hAnsi="Times New Roman" w:cs="Times New Roman"/>
          <w:b/>
          <w:bCs/>
          <w:sz w:val="24"/>
        </w:rPr>
      </w:pPr>
      <w:r>
        <w:rPr>
          <w:rFonts w:hint="default" w:ascii="Times New Roman" w:hAnsi="Times New Roman" w:cs="Times New Roman"/>
          <w:b/>
          <w:bCs/>
          <w:sz w:val="24"/>
        </w:rPr>
        <w:t>“C</w:t>
      </w:r>
      <w:r>
        <w:rPr>
          <w:rFonts w:hint="default" w:ascii="Times New Roman" w:hAnsi="Times New Roman" w:cs="Times New Roman"/>
          <w:b/>
          <w:bCs/>
          <w:sz w:val="24"/>
          <w:lang w:val="en-US" w:eastAsia="zh-CN"/>
        </w:rPr>
        <w:t>olor</w:t>
      </w:r>
      <w:r>
        <w:rPr>
          <w:rFonts w:hint="default" w:ascii="Times New Roman" w:hAnsi="Times New Roman" w:cs="Times New Roman"/>
          <w:b/>
          <w:bCs/>
          <w:sz w:val="24"/>
        </w:rPr>
        <w:t>”</w:t>
      </w:r>
      <w:r>
        <w:rPr>
          <w:rFonts w:hint="eastAsia" w:ascii="Times New Roman" w:hAnsi="Times New Roman" w:cs="Times New Roman"/>
          <w:b/>
          <w:bCs/>
          <w:sz w:val="24"/>
          <w:lang w:val="en-US" w:eastAsia="zh-CN"/>
        </w:rPr>
        <w:t>专题</w:t>
      </w:r>
      <w:r>
        <w:rPr>
          <w:rFonts w:hint="default" w:ascii="Times New Roman" w:hAnsi="Times New Roman" w:cs="Times New Roman"/>
          <w:b/>
          <w:bCs/>
          <w:sz w:val="24"/>
          <w:lang w:eastAsia="zh-CN"/>
        </w:rPr>
        <w:t>阅读</w:t>
      </w:r>
      <w:r>
        <w:rPr>
          <w:rFonts w:hint="eastAsia" w:ascii="Times New Roman" w:hAnsi="Times New Roman" w:cs="Times New Roman"/>
          <w:b/>
          <w:bCs/>
          <w:sz w:val="24"/>
          <w:lang w:eastAsia="zh-CN"/>
        </w:rPr>
        <w:t>。</w:t>
      </w:r>
      <w:r>
        <w:rPr>
          <w:rFonts w:hint="eastAsia" w:ascii="Times New Roman" w:hAnsi="Times New Roman" w:cs="Times New Roman"/>
          <w:b/>
          <w:bCs/>
          <w:sz w:val="24"/>
          <w:lang w:eastAsia="zh-CN"/>
        </w:rPr>
        <w:tab/>
      </w:r>
    </w:p>
    <w:p>
      <w:pPr>
        <w:keepNext w:val="0"/>
        <w:keepLines w:val="0"/>
        <w:pageBreakBefore w:val="0"/>
        <w:widowControl w:val="0"/>
        <w:kinsoku/>
        <w:wordWrap/>
        <w:overflowPunct/>
        <w:topLinePunct w:val="0"/>
        <w:autoSpaceDE/>
        <w:autoSpaceDN/>
        <w:bidi w:val="0"/>
        <w:adjustRightInd/>
        <w:snapToGrid/>
        <w:spacing w:line="288" w:lineRule="auto"/>
        <w:ind w:firstLine="442" w:firstLineChars="200"/>
        <w:jc w:val="center"/>
        <w:textAlignment w:val="auto"/>
        <w:rPr>
          <w:rFonts w:hint="default" w:ascii="Times New Roman" w:hAnsi="Times New Roman" w:eastAsia="宋体" w:cs="Times New Roman"/>
          <w:i w:val="0"/>
          <w:caps w:val="0"/>
          <w:color w:val="auto"/>
          <w:spacing w:val="0"/>
          <w:sz w:val="21"/>
          <w:szCs w:val="21"/>
          <w:shd w:val="clear" w:fill="FFFFFF"/>
        </w:rPr>
      </w:pPr>
      <w:r>
        <w:rPr>
          <w:rFonts w:hint="default" w:ascii="Times New Roman" w:hAnsi="Times New Roman" w:eastAsia="宋体" w:cs="Times New Roman"/>
          <w:b/>
          <w:bCs/>
          <w:i w:val="0"/>
          <w:caps w:val="0"/>
          <w:color w:val="auto"/>
          <w:spacing w:val="0"/>
          <w:sz w:val="22"/>
          <w:szCs w:val="22"/>
          <w:shd w:val="clear" w:fill="FFFFFF"/>
        </w:rPr>
        <w:t>Showing your colors</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eastAsia="宋体" w:cs="Times New Roman"/>
          <w:i w:val="0"/>
          <w:caps w:val="0"/>
          <w:color w:val="auto"/>
          <w:spacing w:val="0"/>
          <w:sz w:val="21"/>
          <w:szCs w:val="21"/>
          <w:shd w:val="clear" w:fill="FFFFFF"/>
          <w:lang w:eastAsia="zh-CN"/>
        </w:rPr>
      </w:pPr>
      <w:r>
        <w:rPr>
          <w:rFonts w:hint="default" w:ascii="Times New Roman" w:hAnsi="Times New Roman" w:eastAsia="宋体" w:cs="Times New Roman"/>
          <w:i w:val="0"/>
          <w:caps w:val="0"/>
          <w:color w:val="auto"/>
          <w:spacing w:val="0"/>
          <w:sz w:val="21"/>
          <w:szCs w:val="21"/>
          <w:shd w:val="clear" w:fill="FFFFFF"/>
        </w:rPr>
        <w:t>Have you ever tried to hide your emotions (情感) from someone during a conversation? It’s not always easy, as the colors on your face may tell the truth</w:t>
      </w:r>
      <w:r>
        <w:rPr>
          <w:rFonts w:hint="eastAsia" w:ascii="Times New Roman" w:hAnsi="Times New Roman" w:eastAsia="宋体" w:cs="Times New Roman"/>
          <w:i w:val="0"/>
          <w:caps w:val="0"/>
          <w:color w:val="auto"/>
          <w:spacing w:val="0"/>
          <w:sz w:val="21"/>
          <w:szCs w:val="21"/>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Scientists from the Ohio State University have found that people are able to tell other people’s emotions according to changes in the color of their faces, the Guardian reported</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rPr>
      </w:pPr>
      <w:r>
        <w:rPr>
          <w:rFonts w:hint="default" w:ascii="Times New Roman" w:hAnsi="Times New Roman" w:cs="Times New Roman"/>
        </w:rPr>
        <w:t>Scientists studied pictures of people’s facial expressions</w:t>
      </w:r>
      <w:r>
        <w:rPr>
          <w:rFonts w:hint="eastAsia" w:ascii="Times New Roman" w:hAnsi="Times New Roman" w:cs="Times New Roman"/>
          <w:lang w:val="en-US" w:eastAsia="zh-CN"/>
        </w:rPr>
        <w:t xml:space="preserve"> (表情)</w:t>
      </w:r>
      <w:r>
        <w:rPr>
          <w:rFonts w:hint="default" w:ascii="Times New Roman" w:hAnsi="Times New Roman" w:cs="Times New Roman"/>
        </w:rPr>
        <w:t>. They found that every facial expression has a unique color pattern (模式). For example, happiness makes our faces red around the cheeks (脸颊) and temples (太阳穴) and a little blue around the chin (下巴). Disgust (厌恶) creates a blue-yellow color around the lips, but also a red-green color around the nose and forehead.</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rPr>
      </w:pPr>
      <w:r>
        <w:rPr>
          <w:rFonts w:hint="default" w:ascii="Times New Roman" w:hAnsi="Times New Roman" w:cs="Times New Roman"/>
        </w:rPr>
        <w:t>“We believe these color patterns are due to</w:t>
      </w:r>
      <w:r>
        <w:rPr>
          <w:rFonts w:hint="eastAsia" w:ascii="Times New Roman" w:hAnsi="Times New Roman" w:cs="Times New Roman"/>
          <w:lang w:val="en-US" w:eastAsia="zh-CN"/>
        </w:rPr>
        <w:t xml:space="preserve"> (因为)</w:t>
      </w:r>
      <w:r>
        <w:rPr>
          <w:rFonts w:hint="default" w:ascii="Times New Roman" w:hAnsi="Times New Roman" w:cs="Times New Roman"/>
        </w:rPr>
        <w:t xml:space="preserve"> small changes in blood flow triggered (触发) by the central nervous system (神经系统),” lead researcher Aleix Martinez told the Guardian.</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rPr>
      </w:pPr>
      <w:r>
        <w:rPr>
          <w:rFonts w:hint="default" w:ascii="Times New Roman" w:hAnsi="Times New Roman" w:cs="Times New Roman"/>
        </w:rPr>
        <w:t>But this raises a question: Is it the color alone, or also facial expressions, that help people tell other</w:t>
      </w:r>
      <w:r>
        <w:rPr>
          <w:rFonts w:hint="eastAsia" w:ascii="Times New Roman" w:hAnsi="Times New Roman" w:cs="Times New Roman"/>
          <w:lang w:val="en-US" w:eastAsia="zh-CN"/>
        </w:rPr>
        <w:t xml:space="preserve"> people</w:t>
      </w:r>
      <w:r>
        <w:rPr>
          <w:rFonts w:hint="default" w:ascii="Times New Roman" w:hAnsi="Times New Roman" w:cs="Times New Roman"/>
          <w:lang w:val="en-US" w:eastAsia="zh-CN"/>
        </w:rPr>
        <w:t>’</w:t>
      </w:r>
      <w:r>
        <w:rPr>
          <w:rFonts w:hint="eastAsia" w:ascii="Times New Roman" w:hAnsi="Times New Roman" w:cs="Times New Roman"/>
          <w:lang w:val="en-US" w:eastAsia="zh-CN"/>
        </w:rPr>
        <w:t>s</w:t>
      </w:r>
      <w:r>
        <w:rPr>
          <w:rFonts w:hint="default" w:ascii="Times New Roman" w:hAnsi="Times New Roman" w:cs="Times New Roman"/>
        </w:rPr>
        <w:t xml:space="preserve"> emotions?</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rPr>
      </w:pPr>
      <w:r>
        <w:rPr>
          <w:rFonts w:hint="default" w:ascii="Times New Roman" w:hAnsi="Times New Roman" w:cs="Times New Roman"/>
        </w:rPr>
        <w:t>To figure this out, scientists added color patterns to pictures of faces that showed no facial expressions. They asked volunteers to tell what emotions the fa</w:t>
      </w:r>
      <w:bookmarkStart w:id="0" w:name="_GoBack"/>
      <w:bookmarkEnd w:id="0"/>
      <w:r>
        <w:rPr>
          <w:rFonts w:hint="default" w:ascii="Times New Roman" w:hAnsi="Times New Roman" w:cs="Times New Roman"/>
        </w:rPr>
        <w:t>ces were showing. Volunteers were able to accurately</w:t>
      </w:r>
      <w:r>
        <w:rPr>
          <w:rFonts w:hint="eastAsia" w:ascii="Times New Roman" w:hAnsi="Times New Roman" w:cs="Times New Roman"/>
          <w:lang w:val="en-US" w:eastAsia="zh-CN"/>
        </w:rPr>
        <w:t xml:space="preserve"> (准确地)</w:t>
      </w:r>
      <w:r>
        <w:rPr>
          <w:rFonts w:hint="default" w:ascii="Times New Roman" w:hAnsi="Times New Roman" w:cs="Times New Roman"/>
        </w:rPr>
        <w:t xml:space="preserve"> tell the emotion 75 percent of the time.</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rPr>
      </w:pPr>
      <w:r>
        <w:rPr>
          <w:rFonts w:hint="default" w:ascii="Times New Roman" w:hAnsi="Times New Roman" w:cs="Times New Roman"/>
        </w:rPr>
        <w:t>This may explain why there are some Chinese sayings that connect emotions to the color of one’s face. For example, when two people are heatedly arguing over something, we say they are red in the face (面红耳赤). When a person is very angry, we’d say he or she is blue in the face (脸色发青).</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textAlignment w:val="auto"/>
        <w:rPr>
          <w:rFonts w:hint="default" w:ascii="Times New Roman" w:hAnsi="Times New Roman" w:cs="Times New Roman"/>
          <w:b/>
          <w:bCs/>
          <w:sz w:val="24"/>
        </w:rPr>
      </w:pPr>
      <w:r>
        <w:rPr>
          <w:rFonts w:hint="eastAsia" w:ascii="Times New Roman" w:hAnsi="Times New Roman" w:cs="Times New Roman"/>
          <w:b/>
          <w:bCs/>
          <w:sz w:val="24"/>
          <w:lang w:val="en-US" w:eastAsia="zh-CN"/>
        </w:rPr>
        <w:t xml:space="preserve"> “Color”绘本故事。</w:t>
      </w:r>
    </w:p>
    <w:p>
      <w:pPr>
        <w:keepNext w:val="0"/>
        <w:keepLines w:val="0"/>
        <w:pageBreakBefore w:val="0"/>
        <w:widowControl w:val="0"/>
        <w:numPr>
          <w:numId w:val="0"/>
        </w:numPr>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cs="Times New Roman"/>
          <w:b/>
          <w:bCs/>
          <w:sz w:val="24"/>
        </w:rPr>
      </w:pPr>
      <w:r>
        <w:rPr>
          <w:rFonts w:hint="eastAsia" w:ascii="Times New Roman" w:hAnsi="Times New Roman" w:cs="Times New Roman"/>
          <w:b/>
          <w:bCs/>
          <w:sz w:val="24"/>
          <w:lang w:eastAsia="zh-CN"/>
        </w:rPr>
        <w:t>你</w:t>
      </w:r>
      <w:r>
        <w:rPr>
          <w:rFonts w:hint="eastAsia" w:ascii="Times New Roman" w:hAnsi="Times New Roman" w:cs="Times New Roman"/>
          <w:b/>
          <w:bCs/>
          <w:sz w:val="24"/>
          <w:lang w:val="en-US" w:eastAsia="zh-CN"/>
        </w:rPr>
        <w:t>想了解“color monster”的喜怒哀乐吗</w:t>
      </w:r>
      <w:r>
        <w:rPr>
          <w:rFonts w:hint="eastAsia" w:ascii="Times New Roman" w:hAnsi="Times New Roman" w:cs="Times New Roman"/>
          <w:b/>
          <w:bCs/>
          <w:sz w:val="24"/>
          <w:lang w:eastAsia="zh-CN"/>
        </w:rPr>
        <w:t>？</w:t>
      </w:r>
      <w:r>
        <w:rPr>
          <w:rFonts w:hint="eastAsia" w:ascii="Times New Roman" w:hAnsi="Times New Roman" w:cs="Times New Roman"/>
          <w:b/>
          <w:bCs/>
          <w:sz w:val="24"/>
          <w:lang w:val="en-US" w:eastAsia="zh-CN"/>
        </w:rPr>
        <w:t>请</w:t>
      </w:r>
      <w:r>
        <w:rPr>
          <w:rFonts w:hint="default" w:ascii="Times New Roman" w:hAnsi="Times New Roman" w:cs="Times New Roman"/>
          <w:b/>
          <w:bCs/>
          <w:sz w:val="24"/>
        </w:rPr>
        <w:t>扫描二维码，观看</w:t>
      </w:r>
      <w:r>
        <w:rPr>
          <w:rFonts w:hint="eastAsia" w:ascii="Times New Roman" w:hAnsi="Times New Roman" w:cs="Times New Roman"/>
          <w:b/>
          <w:bCs/>
          <w:sz w:val="24"/>
          <w:lang w:val="en-US" w:eastAsia="zh-CN"/>
        </w:rPr>
        <w:t>绘本故事的</w:t>
      </w:r>
      <w:r>
        <w:rPr>
          <w:rFonts w:hint="default" w:ascii="Times New Roman" w:hAnsi="Times New Roman" w:cs="Times New Roman"/>
          <w:b/>
          <w:bCs/>
          <w:sz w:val="24"/>
        </w:rPr>
        <w:t>视频</w:t>
      </w:r>
      <w:r>
        <w:rPr>
          <w:rFonts w:hint="eastAsia" w:ascii="Times New Roman" w:hAnsi="Times New Roman" w:cs="Times New Roman"/>
          <w:b/>
          <w:bCs/>
          <w:sz w:val="24"/>
          <w:lang w:val="en-US" w:eastAsia="zh-CN"/>
        </w:rPr>
        <w:t>吧！</w:t>
      </w:r>
    </w:p>
    <w:p>
      <w:pPr>
        <w:numPr>
          <w:ilvl w:val="0"/>
          <w:numId w:val="0"/>
        </w:numPr>
        <w:spacing w:line="360" w:lineRule="auto"/>
        <w:jc w:val="center"/>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4"/>
          <w:szCs w:val="24"/>
          <w:lang w:val="en-US"/>
        </w:rPr>
        <w:drawing>
          <wp:anchor distT="0" distB="0" distL="114300" distR="114300" simplePos="0" relativeHeight="251658240" behindDoc="1" locked="0" layoutInCell="1" allowOverlap="1">
            <wp:simplePos x="0" y="0"/>
            <wp:positionH relativeFrom="column">
              <wp:posOffset>2259965</wp:posOffset>
            </wp:positionH>
            <wp:positionV relativeFrom="paragraph">
              <wp:posOffset>271780</wp:posOffset>
            </wp:positionV>
            <wp:extent cx="1259840" cy="1151890"/>
            <wp:effectExtent l="0" t="0" r="16510" b="48260"/>
            <wp:wrapTight wrapText="bothSides">
              <wp:wrapPolygon>
                <wp:start x="0" y="0"/>
                <wp:lineTo x="0" y="21076"/>
                <wp:lineTo x="21230" y="21076"/>
                <wp:lineTo x="21230" y="0"/>
                <wp:lineTo x="0" y="0"/>
              </wp:wrapPolygon>
            </wp:wrapTight>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6"/>
                    <a:stretch>
                      <a:fillRect/>
                    </a:stretch>
                  </pic:blipFill>
                  <pic:spPr>
                    <a:xfrm>
                      <a:off x="0" y="0"/>
                      <a:ext cx="1259840" cy="1151890"/>
                    </a:xfrm>
                    <a:prstGeom prst="rect">
                      <a:avLst/>
                    </a:prstGeom>
                    <a:noFill/>
                    <a:ln>
                      <a:noFill/>
                    </a:ln>
                  </pic:spPr>
                </pic:pic>
              </a:graphicData>
            </a:graphic>
          </wp:anchor>
        </w:drawing>
      </w:r>
      <w:r>
        <w:rPr>
          <w:rFonts w:hint="default" w:ascii="Times New Roman" w:hAnsi="Times New Roman" w:cs="Times New Roman"/>
          <w:b/>
          <w:bCs/>
          <w:sz w:val="24"/>
          <w:szCs w:val="24"/>
          <w:lang w:val="en-US" w:eastAsia="zh-CN"/>
        </w:rPr>
        <w:t>The color monster</w:t>
      </w:r>
    </w:p>
    <w:p>
      <w:pPr>
        <w:numPr>
          <w:ilvl w:val="0"/>
          <w:numId w:val="0"/>
        </w:numPr>
        <w:spacing w:line="480" w:lineRule="auto"/>
        <w:rPr>
          <w:rFonts w:hint="default" w:ascii="Times New Roman" w:hAnsi="Times New Roman" w:cs="Times New Roman"/>
          <w:b/>
          <w:bCs/>
          <w:sz w:val="24"/>
        </w:rPr>
      </w:pP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rPr>
      </w:pPr>
      <w:r>
        <w:rPr>
          <w:rFonts w:hint="default" w:ascii="Times New Roman" w:hAnsi="Times New Roman" w:cs="Times New Roman"/>
        </w:rPr>
        <w:t xml:space="preserve">                             </w:t>
      </w: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b/>
        <w:bCs/>
        <w:sz w:val="28"/>
        <w:szCs w:val="28"/>
      </w:rPr>
      <w:drawing>
        <wp:anchor distT="0" distB="0" distL="114300" distR="114300" simplePos="0" relativeHeight="251658240" behindDoc="1" locked="0" layoutInCell="1" allowOverlap="1">
          <wp:simplePos x="0" y="0"/>
          <wp:positionH relativeFrom="column">
            <wp:posOffset>5107940</wp:posOffset>
          </wp:positionH>
          <wp:positionV relativeFrom="paragraph">
            <wp:posOffset>-401955</wp:posOffset>
          </wp:positionV>
          <wp:extent cx="542925" cy="536575"/>
          <wp:effectExtent l="0" t="0" r="15875" b="22225"/>
          <wp:wrapTight wrapText="bothSides">
            <wp:wrapPolygon>
              <wp:start x="0" y="0"/>
              <wp:lineTo x="0" y="20450"/>
              <wp:lineTo x="20716" y="20450"/>
              <wp:lineTo x="20716"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32AEB"/>
    <w:multiLevelType w:val="singleLevel"/>
    <w:tmpl w:val="11B32A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DC6"/>
    <w:rsid w:val="00127011"/>
    <w:rsid w:val="00390215"/>
    <w:rsid w:val="003A7663"/>
    <w:rsid w:val="00405DC6"/>
    <w:rsid w:val="004105B6"/>
    <w:rsid w:val="00FA456E"/>
    <w:rsid w:val="01833C2F"/>
    <w:rsid w:val="01F818BE"/>
    <w:rsid w:val="029561B1"/>
    <w:rsid w:val="02C567A0"/>
    <w:rsid w:val="037130F5"/>
    <w:rsid w:val="0385386A"/>
    <w:rsid w:val="03F7346D"/>
    <w:rsid w:val="043E74DE"/>
    <w:rsid w:val="04883020"/>
    <w:rsid w:val="049E2448"/>
    <w:rsid w:val="05326C6A"/>
    <w:rsid w:val="058E1616"/>
    <w:rsid w:val="05F05A81"/>
    <w:rsid w:val="061C6055"/>
    <w:rsid w:val="06BE64AF"/>
    <w:rsid w:val="07145BB5"/>
    <w:rsid w:val="079C6E41"/>
    <w:rsid w:val="07C1155B"/>
    <w:rsid w:val="07EC48B4"/>
    <w:rsid w:val="07F32AAF"/>
    <w:rsid w:val="07F74A0A"/>
    <w:rsid w:val="0839157C"/>
    <w:rsid w:val="08651A60"/>
    <w:rsid w:val="09373D8E"/>
    <w:rsid w:val="09C5312D"/>
    <w:rsid w:val="09DF5FC9"/>
    <w:rsid w:val="0A48374F"/>
    <w:rsid w:val="0AC7708D"/>
    <w:rsid w:val="0AF71BB5"/>
    <w:rsid w:val="0B642C13"/>
    <w:rsid w:val="0B784341"/>
    <w:rsid w:val="0BCC167B"/>
    <w:rsid w:val="0C094C33"/>
    <w:rsid w:val="0C957664"/>
    <w:rsid w:val="0E0D4606"/>
    <w:rsid w:val="0E53640C"/>
    <w:rsid w:val="0E5F778F"/>
    <w:rsid w:val="0E616A76"/>
    <w:rsid w:val="0E75378E"/>
    <w:rsid w:val="0EB53339"/>
    <w:rsid w:val="0EBE382C"/>
    <w:rsid w:val="0ECC430D"/>
    <w:rsid w:val="0ED9679E"/>
    <w:rsid w:val="0F357653"/>
    <w:rsid w:val="0F79429F"/>
    <w:rsid w:val="10071173"/>
    <w:rsid w:val="101A7F3D"/>
    <w:rsid w:val="112776B6"/>
    <w:rsid w:val="11524291"/>
    <w:rsid w:val="115F50DD"/>
    <w:rsid w:val="11B566E5"/>
    <w:rsid w:val="12B6423A"/>
    <w:rsid w:val="12FF254D"/>
    <w:rsid w:val="130B6A5A"/>
    <w:rsid w:val="131603CE"/>
    <w:rsid w:val="13937A14"/>
    <w:rsid w:val="13AA745D"/>
    <w:rsid w:val="13E337BD"/>
    <w:rsid w:val="14760170"/>
    <w:rsid w:val="14924676"/>
    <w:rsid w:val="14A64798"/>
    <w:rsid w:val="14C568E6"/>
    <w:rsid w:val="14C81789"/>
    <w:rsid w:val="15737554"/>
    <w:rsid w:val="15BC3465"/>
    <w:rsid w:val="166C1502"/>
    <w:rsid w:val="168A3C7B"/>
    <w:rsid w:val="16F53836"/>
    <w:rsid w:val="178012AC"/>
    <w:rsid w:val="17F3353A"/>
    <w:rsid w:val="182D5C89"/>
    <w:rsid w:val="18696D86"/>
    <w:rsid w:val="189E0DA4"/>
    <w:rsid w:val="18A45E77"/>
    <w:rsid w:val="18A8368E"/>
    <w:rsid w:val="18B14EA5"/>
    <w:rsid w:val="18FF34B5"/>
    <w:rsid w:val="191A5D54"/>
    <w:rsid w:val="193F76B4"/>
    <w:rsid w:val="19631AEC"/>
    <w:rsid w:val="19871511"/>
    <w:rsid w:val="19CE659F"/>
    <w:rsid w:val="19F90E48"/>
    <w:rsid w:val="1A544D81"/>
    <w:rsid w:val="1A6647E2"/>
    <w:rsid w:val="1ACC5D6D"/>
    <w:rsid w:val="1B8F105E"/>
    <w:rsid w:val="1BF57767"/>
    <w:rsid w:val="1C1B7976"/>
    <w:rsid w:val="1C384954"/>
    <w:rsid w:val="1C51611C"/>
    <w:rsid w:val="1C7C5626"/>
    <w:rsid w:val="1CA66B39"/>
    <w:rsid w:val="1D7C5434"/>
    <w:rsid w:val="1DE518FA"/>
    <w:rsid w:val="1EBD13BD"/>
    <w:rsid w:val="1EC81BDE"/>
    <w:rsid w:val="1F0A3ADB"/>
    <w:rsid w:val="1F31515E"/>
    <w:rsid w:val="1F8B7EB1"/>
    <w:rsid w:val="1FFD49A1"/>
    <w:rsid w:val="20457307"/>
    <w:rsid w:val="210E0DA3"/>
    <w:rsid w:val="21282682"/>
    <w:rsid w:val="21DA6F31"/>
    <w:rsid w:val="22DE12DA"/>
    <w:rsid w:val="23184CF2"/>
    <w:rsid w:val="234548C5"/>
    <w:rsid w:val="23602E1B"/>
    <w:rsid w:val="23741615"/>
    <w:rsid w:val="23CD7803"/>
    <w:rsid w:val="24FA676F"/>
    <w:rsid w:val="25433D80"/>
    <w:rsid w:val="25641EBA"/>
    <w:rsid w:val="25E84837"/>
    <w:rsid w:val="263860E8"/>
    <w:rsid w:val="2771097A"/>
    <w:rsid w:val="27C8402A"/>
    <w:rsid w:val="280271F7"/>
    <w:rsid w:val="28380D30"/>
    <w:rsid w:val="2A346202"/>
    <w:rsid w:val="2A943C0D"/>
    <w:rsid w:val="2A9B5CC8"/>
    <w:rsid w:val="2B0C7546"/>
    <w:rsid w:val="2B25023A"/>
    <w:rsid w:val="2B344DAD"/>
    <w:rsid w:val="2B7917BC"/>
    <w:rsid w:val="2B8264C0"/>
    <w:rsid w:val="2B912BEE"/>
    <w:rsid w:val="2C134372"/>
    <w:rsid w:val="2C6C50DC"/>
    <w:rsid w:val="2C937DA5"/>
    <w:rsid w:val="2CC8134D"/>
    <w:rsid w:val="2D345A8E"/>
    <w:rsid w:val="2DC508DC"/>
    <w:rsid w:val="2DD43F18"/>
    <w:rsid w:val="2DE16510"/>
    <w:rsid w:val="2F032365"/>
    <w:rsid w:val="30AC6E17"/>
    <w:rsid w:val="312A2083"/>
    <w:rsid w:val="317E5434"/>
    <w:rsid w:val="31BB23CB"/>
    <w:rsid w:val="31FD4842"/>
    <w:rsid w:val="32273B6F"/>
    <w:rsid w:val="32621684"/>
    <w:rsid w:val="33527A34"/>
    <w:rsid w:val="34383394"/>
    <w:rsid w:val="34DC7C59"/>
    <w:rsid w:val="35643EE8"/>
    <w:rsid w:val="35901CE1"/>
    <w:rsid w:val="35A17BA4"/>
    <w:rsid w:val="35F0670D"/>
    <w:rsid w:val="35F85E87"/>
    <w:rsid w:val="360B71DF"/>
    <w:rsid w:val="36AA1BBD"/>
    <w:rsid w:val="36D736A6"/>
    <w:rsid w:val="36F13297"/>
    <w:rsid w:val="37705F1A"/>
    <w:rsid w:val="37C129F9"/>
    <w:rsid w:val="38744743"/>
    <w:rsid w:val="38894C90"/>
    <w:rsid w:val="398C1290"/>
    <w:rsid w:val="39D851F9"/>
    <w:rsid w:val="39FF1C07"/>
    <w:rsid w:val="3A7343D8"/>
    <w:rsid w:val="3A975346"/>
    <w:rsid w:val="3ABE2323"/>
    <w:rsid w:val="3ADD6024"/>
    <w:rsid w:val="3B474D7F"/>
    <w:rsid w:val="3BAB2320"/>
    <w:rsid w:val="3BC35084"/>
    <w:rsid w:val="3C2971F1"/>
    <w:rsid w:val="3C943AC3"/>
    <w:rsid w:val="3D6874A6"/>
    <w:rsid w:val="3DF13A27"/>
    <w:rsid w:val="3E253570"/>
    <w:rsid w:val="3E555945"/>
    <w:rsid w:val="3E715078"/>
    <w:rsid w:val="3EB742AD"/>
    <w:rsid w:val="3EE01FEB"/>
    <w:rsid w:val="3F1933BC"/>
    <w:rsid w:val="3F3E231D"/>
    <w:rsid w:val="3FC02588"/>
    <w:rsid w:val="3FEF4FB4"/>
    <w:rsid w:val="40466E3B"/>
    <w:rsid w:val="404943D9"/>
    <w:rsid w:val="407B0F1F"/>
    <w:rsid w:val="40D32472"/>
    <w:rsid w:val="413E25A3"/>
    <w:rsid w:val="41526C05"/>
    <w:rsid w:val="417A4D8B"/>
    <w:rsid w:val="42185957"/>
    <w:rsid w:val="44133263"/>
    <w:rsid w:val="44CC65C4"/>
    <w:rsid w:val="454D27CC"/>
    <w:rsid w:val="454E749F"/>
    <w:rsid w:val="457134C2"/>
    <w:rsid w:val="465349A5"/>
    <w:rsid w:val="4672254D"/>
    <w:rsid w:val="469C0857"/>
    <w:rsid w:val="48214BF8"/>
    <w:rsid w:val="483403CE"/>
    <w:rsid w:val="486C5986"/>
    <w:rsid w:val="48FC2CD5"/>
    <w:rsid w:val="48FF0F93"/>
    <w:rsid w:val="49681498"/>
    <w:rsid w:val="49690EC2"/>
    <w:rsid w:val="49D543AF"/>
    <w:rsid w:val="4ACC0C40"/>
    <w:rsid w:val="4B100C98"/>
    <w:rsid w:val="4C1A3735"/>
    <w:rsid w:val="4C7917A4"/>
    <w:rsid w:val="4C81585F"/>
    <w:rsid w:val="4D323548"/>
    <w:rsid w:val="4D323B49"/>
    <w:rsid w:val="4D433446"/>
    <w:rsid w:val="4E227B33"/>
    <w:rsid w:val="4EDC0A67"/>
    <w:rsid w:val="4F415AFC"/>
    <w:rsid w:val="4F84129E"/>
    <w:rsid w:val="4F935400"/>
    <w:rsid w:val="50070642"/>
    <w:rsid w:val="50792500"/>
    <w:rsid w:val="50C179FC"/>
    <w:rsid w:val="51EF4E8D"/>
    <w:rsid w:val="52243B25"/>
    <w:rsid w:val="525D1F2E"/>
    <w:rsid w:val="52642CF9"/>
    <w:rsid w:val="529D7690"/>
    <w:rsid w:val="52A17459"/>
    <w:rsid w:val="52ED311A"/>
    <w:rsid w:val="531D294B"/>
    <w:rsid w:val="538D1951"/>
    <w:rsid w:val="53DC3E78"/>
    <w:rsid w:val="541929E8"/>
    <w:rsid w:val="545F494E"/>
    <w:rsid w:val="54AA2251"/>
    <w:rsid w:val="55AC2AE2"/>
    <w:rsid w:val="575D68C1"/>
    <w:rsid w:val="578A6E53"/>
    <w:rsid w:val="57C4470B"/>
    <w:rsid w:val="57EA317B"/>
    <w:rsid w:val="580B603E"/>
    <w:rsid w:val="58BE4AB2"/>
    <w:rsid w:val="591949B3"/>
    <w:rsid w:val="591D0577"/>
    <w:rsid w:val="59856F87"/>
    <w:rsid w:val="59B1111C"/>
    <w:rsid w:val="59D71A15"/>
    <w:rsid w:val="5A772426"/>
    <w:rsid w:val="5A7D0995"/>
    <w:rsid w:val="5A7F0F59"/>
    <w:rsid w:val="5AEB2D5A"/>
    <w:rsid w:val="5C3C5E19"/>
    <w:rsid w:val="5C456E7F"/>
    <w:rsid w:val="5C572ECE"/>
    <w:rsid w:val="5C81142C"/>
    <w:rsid w:val="5CB12FA6"/>
    <w:rsid w:val="5D8128F0"/>
    <w:rsid w:val="5DC678E8"/>
    <w:rsid w:val="5E1A7A68"/>
    <w:rsid w:val="5E5E3309"/>
    <w:rsid w:val="5ED66578"/>
    <w:rsid w:val="5EE041CD"/>
    <w:rsid w:val="5EE061F6"/>
    <w:rsid w:val="5F2E4A81"/>
    <w:rsid w:val="5F325AF3"/>
    <w:rsid w:val="5F3D6733"/>
    <w:rsid w:val="606E2B9B"/>
    <w:rsid w:val="60D164A2"/>
    <w:rsid w:val="61466104"/>
    <w:rsid w:val="61853D0D"/>
    <w:rsid w:val="619623A9"/>
    <w:rsid w:val="622C0D4A"/>
    <w:rsid w:val="628547A3"/>
    <w:rsid w:val="62B959D7"/>
    <w:rsid w:val="62E766CA"/>
    <w:rsid w:val="631E3581"/>
    <w:rsid w:val="63331DCF"/>
    <w:rsid w:val="63751BE4"/>
    <w:rsid w:val="637A7C16"/>
    <w:rsid w:val="63954048"/>
    <w:rsid w:val="641D2E52"/>
    <w:rsid w:val="64380787"/>
    <w:rsid w:val="646E78B6"/>
    <w:rsid w:val="64850DD9"/>
    <w:rsid w:val="66070F71"/>
    <w:rsid w:val="66232050"/>
    <w:rsid w:val="667272EA"/>
    <w:rsid w:val="66B6645F"/>
    <w:rsid w:val="67815DE3"/>
    <w:rsid w:val="67947EF0"/>
    <w:rsid w:val="68B06A80"/>
    <w:rsid w:val="68C5635F"/>
    <w:rsid w:val="692F72FA"/>
    <w:rsid w:val="69501C94"/>
    <w:rsid w:val="696965A9"/>
    <w:rsid w:val="696B5D40"/>
    <w:rsid w:val="6B0579F8"/>
    <w:rsid w:val="6B141B05"/>
    <w:rsid w:val="6B96507E"/>
    <w:rsid w:val="6BC6165A"/>
    <w:rsid w:val="6C0031BC"/>
    <w:rsid w:val="6C1D1D59"/>
    <w:rsid w:val="6C734289"/>
    <w:rsid w:val="6C7365E3"/>
    <w:rsid w:val="6CAE7254"/>
    <w:rsid w:val="6CC039AB"/>
    <w:rsid w:val="6DDF287B"/>
    <w:rsid w:val="6F1243CE"/>
    <w:rsid w:val="6F881EAD"/>
    <w:rsid w:val="6FBA4E84"/>
    <w:rsid w:val="706B568F"/>
    <w:rsid w:val="70AC10A1"/>
    <w:rsid w:val="7100273E"/>
    <w:rsid w:val="71105CAB"/>
    <w:rsid w:val="7196017D"/>
    <w:rsid w:val="722D40FA"/>
    <w:rsid w:val="73063E8F"/>
    <w:rsid w:val="746034E8"/>
    <w:rsid w:val="7591373E"/>
    <w:rsid w:val="75C04DFB"/>
    <w:rsid w:val="760B2B83"/>
    <w:rsid w:val="762C7459"/>
    <w:rsid w:val="766F0F83"/>
    <w:rsid w:val="769A0534"/>
    <w:rsid w:val="76D73A01"/>
    <w:rsid w:val="77351EE7"/>
    <w:rsid w:val="77A23F3D"/>
    <w:rsid w:val="77B3470A"/>
    <w:rsid w:val="78227102"/>
    <w:rsid w:val="78231DD1"/>
    <w:rsid w:val="783F7DA4"/>
    <w:rsid w:val="78414B17"/>
    <w:rsid w:val="785B05B7"/>
    <w:rsid w:val="79687B4B"/>
    <w:rsid w:val="7A29224E"/>
    <w:rsid w:val="7A8D0090"/>
    <w:rsid w:val="7AE115E0"/>
    <w:rsid w:val="7AE5243B"/>
    <w:rsid w:val="7AFE4E19"/>
    <w:rsid w:val="7B3F0C70"/>
    <w:rsid w:val="7B6B3318"/>
    <w:rsid w:val="7CDF2332"/>
    <w:rsid w:val="7D914D84"/>
    <w:rsid w:val="7D9C68F4"/>
    <w:rsid w:val="7E627B46"/>
    <w:rsid w:val="7E7469D7"/>
    <w:rsid w:val="7ED05642"/>
    <w:rsid w:val="7ED51BF3"/>
    <w:rsid w:val="7F213C27"/>
    <w:rsid w:val="7F7E7D9C"/>
    <w:rsid w:val="7FAC5047"/>
    <w:rsid w:val="7FC8544D"/>
    <w:rsid w:val="7FDBEBD7"/>
    <w:rsid w:val="7FFBF9B5"/>
    <w:rsid w:val="94FF6DFB"/>
    <w:rsid w:val="AD574499"/>
    <w:rsid w:val="E7FC8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374</Words>
  <Characters>2133</Characters>
  <Lines>17</Lines>
  <Paragraphs>5</Paragraphs>
  <TotalTime>4</TotalTime>
  <ScaleCrop>false</ScaleCrop>
  <LinksUpToDate>false</LinksUpToDate>
  <CharactersWithSpaces>2502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2020-02-04T09:01:00Z</dcterms:created>
  <dc:creator>Administrator</dc:creator>
  <cp:lastModifiedBy>Maggie</cp:lastModifiedBy>
  <dcterms:modified xsi:type="dcterms:W3CDTF">2020-03-08T13:09:01Z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