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D2" w:rsidRPr="003A599C" w:rsidRDefault="00A4482C" w:rsidP="00DB65E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A599C">
        <w:rPr>
          <w:rFonts w:hint="eastAsia"/>
          <w:b/>
          <w:sz w:val="24"/>
          <w:szCs w:val="24"/>
        </w:rPr>
        <w:t>拓展</w:t>
      </w:r>
      <w:r w:rsidR="00C4147C">
        <w:rPr>
          <w:rFonts w:hint="eastAsia"/>
          <w:b/>
          <w:sz w:val="24"/>
          <w:szCs w:val="24"/>
        </w:rPr>
        <w:t>提升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某小型发电机产生的感应电动势为</w:t>
      </w:r>
      <w:r w:rsidRPr="00787D7D"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＝</w:t>
      </w:r>
      <w:r w:rsidRPr="00787D7D">
        <w:rPr>
          <w:rFonts w:ascii="Times New Roman" w:hAnsi="Times New Roman"/>
        </w:rPr>
        <w:t>50sin</w:t>
      </w:r>
      <w:r>
        <w:rPr>
          <w:rFonts w:ascii="Times New Roman" w:hAnsi="Times New Roman"/>
        </w:rPr>
        <w:t xml:space="preserve"> (</w:t>
      </w:r>
      <w:r w:rsidRPr="00787D7D">
        <w:rPr>
          <w:rFonts w:ascii="Times New Roman" w:hAnsi="Times New Roman"/>
        </w:rPr>
        <w:t>100π</w:t>
      </w:r>
      <w:r w:rsidRPr="00787D7D"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)</w:t>
      </w:r>
      <w:r w:rsidRPr="00787D7D">
        <w:rPr>
          <w:rFonts w:ascii="Times New Roman" w:hAnsi="Times New Roman"/>
        </w:rPr>
        <w:t>V.</w:t>
      </w:r>
      <w:r w:rsidRPr="00787D7D">
        <w:rPr>
          <w:rFonts w:ascii="Times New Roman" w:hAnsi="Times New Roman"/>
        </w:rPr>
        <w:t>对此电动势</w:t>
      </w:r>
      <w:r>
        <w:rPr>
          <w:rFonts w:ascii="Times New Roman" w:hAnsi="Times New Roman"/>
        </w:rPr>
        <w:t>，</w:t>
      </w:r>
      <w:r w:rsidRPr="00787D7D">
        <w:rPr>
          <w:rFonts w:ascii="Times New Roman" w:hAnsi="Times New Roman"/>
        </w:rPr>
        <w:t>下列表述正确的有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t>)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最大值是</w:t>
      </w:r>
      <w:r w:rsidRPr="00787D7D">
        <w:rPr>
          <w:rFonts w:ascii="Times New Roman" w:hAnsi="Times New Roman"/>
        </w:rPr>
        <w:t>50</w:t>
      </w:r>
      <w:r w:rsidR="00646C7E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/>
        </w:rPr>
        <w:instrText>r(</w:instrText>
      </w:r>
      <w:r w:rsidRPr="00787D7D">
        <w:rPr>
          <w:rFonts w:ascii="Times New Roman" w:hAnsi="Times New Roman"/>
        </w:rPr>
        <w:instrText>2</w:instrText>
      </w:r>
      <w:r>
        <w:rPr>
          <w:rFonts w:ascii="Times New Roman" w:hAnsi="Times New Roman"/>
        </w:rPr>
        <w:instrText>)</w:instrText>
      </w:r>
      <w:r w:rsidR="00646C7E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　　　　</w:t>
      </w:r>
      <w:r>
        <w:rPr>
          <w:rFonts w:ascii="Times New Roman" w:hAnsi="Times New Roman" w:hint="eastAsia"/>
        </w:rPr>
        <w:tab/>
      </w:r>
      <w:r w:rsidRPr="00787D7D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频率是</w:t>
      </w:r>
      <w:r w:rsidRPr="00787D7D">
        <w:rPr>
          <w:rFonts w:ascii="Times New Roman" w:hAnsi="Times New Roman"/>
        </w:rPr>
        <w:t>100Hz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有效值是</w:t>
      </w:r>
      <w:r w:rsidRPr="00787D7D">
        <w:rPr>
          <w:rFonts w:ascii="Times New Roman" w:hAnsi="Times New Roman"/>
        </w:rPr>
        <w:t>25</w:t>
      </w:r>
      <w:r w:rsidR="00646C7E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/>
        </w:rPr>
        <w:instrText>r(</w:instrText>
      </w:r>
      <w:r w:rsidRPr="00787D7D">
        <w:rPr>
          <w:rFonts w:ascii="Times New Roman" w:hAnsi="Times New Roman"/>
        </w:rPr>
        <w:instrText>2</w:instrText>
      </w:r>
      <w:r>
        <w:rPr>
          <w:rFonts w:ascii="Times New Roman" w:hAnsi="Times New Roman"/>
        </w:rPr>
        <w:instrText>)</w:instrText>
      </w:r>
      <w:r w:rsidR="00646C7E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hAnsi="Times New Roman"/>
        </w:rPr>
        <w:t>V</w:t>
      </w:r>
      <w:r>
        <w:rPr>
          <w:rFonts w:ascii="Times New Roman" w:hAnsi="Times New Roman" w:hint="eastAsia"/>
        </w:rPr>
        <w:tab/>
      </w:r>
      <w:r w:rsidRPr="00787D7D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周期是</w:t>
      </w:r>
      <w:r w:rsidRPr="00787D7D">
        <w:rPr>
          <w:rFonts w:ascii="Times New Roman" w:hAnsi="Times New Roman"/>
        </w:rPr>
        <w:t>0.02s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如图</w:t>
      </w:r>
      <w:r w:rsidRPr="00787D7D">
        <w:rPr>
          <w:rFonts w:ascii="Times New Roman" w:hAnsi="Times New Roman"/>
        </w:rPr>
        <w:t>7</w:t>
      </w:r>
      <w:r w:rsidRPr="00787D7D">
        <w:rPr>
          <w:rFonts w:ascii="Times New Roman" w:hAnsi="Times New Roman"/>
        </w:rPr>
        <w:t>所示的</w:t>
      </w:r>
      <w:r>
        <w:rPr>
          <w:rFonts w:ascii="Times New Roman" w:hAnsi="Times New Roman"/>
        </w:rPr>
        <w:t>(</w:t>
      </w:r>
      <w:r w:rsidRPr="00787D7D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(</w:t>
      </w:r>
      <w:r w:rsidRPr="00787D7D">
        <w:rPr>
          <w:rFonts w:ascii="Times New Roman" w:hAnsi="Times New Roman"/>
        </w:rPr>
        <w:t>b</w:t>
      </w:r>
      <w:r>
        <w:rPr>
          <w:rFonts w:ascii="Times New Roman" w:hAnsi="Times New Roman"/>
        </w:rPr>
        <w:t>)</w:t>
      </w:r>
      <w:r w:rsidRPr="00787D7D">
        <w:rPr>
          <w:rFonts w:ascii="Times New Roman" w:hAnsi="Times New Roman"/>
        </w:rPr>
        <w:t>两图分别表示两个交流电压</w:t>
      </w:r>
      <w:r>
        <w:rPr>
          <w:rFonts w:ascii="Times New Roman" w:hAnsi="Times New Roman"/>
        </w:rPr>
        <w:t>，</w:t>
      </w:r>
      <w:r w:rsidRPr="00787D7D">
        <w:rPr>
          <w:rFonts w:ascii="Times New Roman" w:hAnsi="Times New Roman"/>
        </w:rPr>
        <w:t>比较这两个交流电压</w:t>
      </w:r>
      <w:r>
        <w:rPr>
          <w:rFonts w:ascii="Times New Roman" w:hAnsi="Times New Roman"/>
        </w:rPr>
        <w:t>，</w:t>
      </w:r>
      <w:r w:rsidRPr="00787D7D">
        <w:rPr>
          <w:rFonts w:ascii="Times New Roman" w:hAnsi="Times New Roman"/>
        </w:rPr>
        <w:t>它们具有共同的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/>
        </w:rPr>
        <w:t>)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638425" cy="1009650"/>
            <wp:effectExtent l="0" t="0" r="9525" b="0"/>
            <wp:docPr id="3" name="图片 3" descr="www.gkx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gkxx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/>
        </w:rPr>
      </w:pPr>
      <w:r w:rsidRPr="00787D7D">
        <w:rPr>
          <w:rFonts w:ascii="Times New Roman" w:hAnsi="Times New Roman"/>
        </w:rPr>
        <w:t>图</w:t>
      </w:r>
      <w:r w:rsidRPr="00787D7D">
        <w:rPr>
          <w:rFonts w:ascii="Times New Roman" w:hAnsi="Times New Roman"/>
        </w:rPr>
        <w:t>7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有效值</w:t>
      </w:r>
      <w:r>
        <w:rPr>
          <w:rFonts w:ascii="Times New Roman" w:hAnsi="Times New Roman" w:hint="eastAsia"/>
        </w:rPr>
        <w:tab/>
      </w:r>
      <w:r w:rsidRPr="00787D7D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频率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最大值</w:t>
      </w:r>
      <w:r>
        <w:rPr>
          <w:rFonts w:ascii="Times New Roman" w:hAnsi="Times New Roman" w:hint="eastAsia"/>
        </w:rPr>
        <w:tab/>
      </w:r>
      <w:r w:rsidRPr="00787D7D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均不一样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如图</w:t>
      </w:r>
      <w:r w:rsidRPr="00787D7D">
        <w:rPr>
          <w:rFonts w:ascii="Times New Roman" w:hAnsi="Times New Roman"/>
        </w:rPr>
        <w:t>8</w:t>
      </w:r>
      <w:r w:rsidRPr="00787D7D">
        <w:rPr>
          <w:rFonts w:ascii="Times New Roman" w:hAnsi="Times New Roman"/>
        </w:rPr>
        <w:t>所示是一交变电流随时间变化的图象</w:t>
      </w:r>
      <w:r>
        <w:rPr>
          <w:rFonts w:ascii="Times New Roman" w:hAnsi="Times New Roman"/>
        </w:rPr>
        <w:t>，</w:t>
      </w:r>
      <w:r w:rsidRPr="00787D7D">
        <w:rPr>
          <w:rFonts w:ascii="Times New Roman" w:hAnsi="Times New Roman"/>
        </w:rPr>
        <w:t>求此交变电流的有效值</w:t>
      </w:r>
      <w:r>
        <w:rPr>
          <w:rFonts w:ascii="Times New Roman" w:hAnsi="Times New Roman"/>
        </w:rPr>
        <w:t>．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209675" cy="790575"/>
            <wp:effectExtent l="0" t="0" r="9525" b="9525"/>
            <wp:docPr id="2" name="图片 2" descr="www.gkx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gkxx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/>
        </w:rPr>
      </w:pPr>
      <w:r w:rsidRPr="00787D7D">
        <w:rPr>
          <w:rFonts w:ascii="Times New Roman" w:hAnsi="Times New Roman"/>
        </w:rPr>
        <w:t>图</w:t>
      </w:r>
      <w:r w:rsidRPr="00787D7D">
        <w:rPr>
          <w:rFonts w:ascii="Times New Roman" w:hAnsi="Times New Roman"/>
        </w:rPr>
        <w:t>8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/>
        </w:rPr>
      </w:pPr>
      <w:r w:rsidRPr="00787D7D"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787D7D">
        <w:rPr>
          <w:rFonts w:ascii="Times New Roman" w:hAnsi="Times New Roman"/>
        </w:rPr>
        <w:t>如图</w:t>
      </w:r>
      <w:r w:rsidRPr="00787D7D">
        <w:rPr>
          <w:rFonts w:ascii="Times New Roman" w:hAnsi="Times New Roman"/>
        </w:rPr>
        <w:t>9</w:t>
      </w:r>
      <w:r w:rsidRPr="00787D7D">
        <w:rPr>
          <w:rFonts w:ascii="Times New Roman" w:hAnsi="Times New Roman"/>
        </w:rPr>
        <w:t>所示</w:t>
      </w:r>
      <w:r>
        <w:rPr>
          <w:rFonts w:ascii="Times New Roman" w:hAnsi="Times New Roman"/>
        </w:rPr>
        <w:t>，</w:t>
      </w:r>
      <w:r w:rsidRPr="00787D7D">
        <w:rPr>
          <w:rFonts w:ascii="Times New Roman" w:hAnsi="Times New Roman"/>
        </w:rPr>
        <w:t>单匝矩形闭合导线框</w:t>
      </w:r>
      <w:r w:rsidRPr="00787D7D">
        <w:rPr>
          <w:rFonts w:ascii="Times New Roman" w:hAnsi="Times New Roman"/>
          <w:i/>
        </w:rPr>
        <w:t>abcd</w:t>
      </w:r>
      <w:r w:rsidRPr="00787D7D">
        <w:rPr>
          <w:rFonts w:ascii="Times New Roman" w:hAnsi="Times New Roman"/>
        </w:rPr>
        <w:t>全部处于磁感应强度为</w:t>
      </w:r>
      <w:r w:rsidRPr="00787D7D">
        <w:rPr>
          <w:rFonts w:ascii="Times New Roman" w:hAnsi="Times New Roman"/>
          <w:i/>
        </w:rPr>
        <w:t>B</w:t>
      </w:r>
      <w:r w:rsidRPr="00787D7D">
        <w:rPr>
          <w:rFonts w:ascii="Times New Roman" w:hAnsi="Times New Roman"/>
        </w:rPr>
        <w:t>的水平匀强磁场中</w:t>
      </w:r>
      <w:r>
        <w:rPr>
          <w:rFonts w:ascii="Times New Roman" w:hAnsi="Times New Roman"/>
        </w:rPr>
        <w:t>，</w:t>
      </w:r>
      <w:r w:rsidRPr="00787D7D">
        <w:rPr>
          <w:rFonts w:ascii="Times New Roman" w:hAnsi="Times New Roman"/>
        </w:rPr>
        <w:t>线框面积为</w:t>
      </w:r>
      <w:r w:rsidRPr="00787D7D"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，</w:t>
      </w:r>
      <w:r w:rsidRPr="00787D7D">
        <w:rPr>
          <w:rFonts w:ascii="Times New Roman" w:hAnsi="Times New Roman"/>
        </w:rPr>
        <w:t>电阻为</w:t>
      </w:r>
      <w:r w:rsidRPr="00787D7D">
        <w:rPr>
          <w:rFonts w:ascii="Times New Roman" w:hAnsi="Times New Roman"/>
          <w:i/>
        </w:rPr>
        <w:t>R</w:t>
      </w:r>
      <w:r w:rsidRPr="00787D7D">
        <w:rPr>
          <w:rFonts w:ascii="Times New Roman" w:hAnsi="Times New Roman"/>
        </w:rPr>
        <w:t>.</w:t>
      </w:r>
      <w:r w:rsidRPr="00787D7D">
        <w:rPr>
          <w:rFonts w:ascii="Times New Roman" w:hAnsi="Times New Roman"/>
        </w:rPr>
        <w:t>线框绕与</w:t>
      </w:r>
      <w:r w:rsidRPr="00787D7D">
        <w:rPr>
          <w:rFonts w:ascii="Times New Roman" w:hAnsi="Times New Roman"/>
          <w:i/>
        </w:rPr>
        <w:t>cd</w:t>
      </w:r>
      <w:r w:rsidRPr="00787D7D">
        <w:rPr>
          <w:rFonts w:ascii="Times New Roman" w:hAnsi="Times New Roman"/>
        </w:rPr>
        <w:t>边重合的竖直固定转轴以角速度</w:t>
      </w:r>
      <w:r w:rsidRPr="00787D7D">
        <w:rPr>
          <w:rFonts w:ascii="Times New Roman" w:hAnsi="Times New Roman"/>
          <w:i/>
        </w:rPr>
        <w:t>ω</w:t>
      </w:r>
      <w:r w:rsidRPr="00787D7D">
        <w:rPr>
          <w:rFonts w:ascii="Times New Roman" w:hAnsi="Times New Roman"/>
        </w:rPr>
        <w:t>匀速转动</w:t>
      </w:r>
      <w:r>
        <w:rPr>
          <w:rFonts w:ascii="Times New Roman" w:hAnsi="Times New Roman"/>
        </w:rPr>
        <w:t>，</w:t>
      </w:r>
      <w:r w:rsidRPr="00787D7D">
        <w:rPr>
          <w:rFonts w:ascii="Times New Roman" w:hAnsi="Times New Roman"/>
        </w:rPr>
        <w:t>线框中感应电流的有效值</w:t>
      </w:r>
      <w:r w:rsidRPr="00787D7D"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＝</w:t>
      </w:r>
      <w:r w:rsidRPr="00787D7D">
        <w:rPr>
          <w:rFonts w:ascii="Times New Roman" w:hAnsi="Times New Roman"/>
        </w:rPr>
        <w:t>________.</w:t>
      </w:r>
      <w:r w:rsidRPr="00787D7D">
        <w:rPr>
          <w:rFonts w:ascii="Times New Roman" w:hAnsi="Times New Roman"/>
        </w:rPr>
        <w:t>线框从中性面开始转过</w:t>
      </w:r>
      <w:r w:rsidR="00646C7E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/>
        </w:rPr>
        <w:instrText>f(</w:instrText>
      </w:r>
      <w:r w:rsidRPr="00787D7D">
        <w:rPr>
          <w:rFonts w:ascii="Times New Roman" w:hAnsi="Times New Roman"/>
        </w:rPr>
        <w:instrText>π</w:instrText>
      </w:r>
      <w:r w:rsidRPr="00787D7D">
        <w:rPr>
          <w:rFonts w:ascii="Times New Roman" w:hAnsi="Times New Roman"/>
          <w:i/>
        </w:rPr>
        <w:instrText>,</w:instrText>
      </w:r>
      <w:r w:rsidRPr="00787D7D">
        <w:rPr>
          <w:rFonts w:ascii="Times New Roman" w:hAnsi="Times New Roman"/>
        </w:rPr>
        <w:instrText>2</w:instrText>
      </w:r>
      <w:r>
        <w:rPr>
          <w:rFonts w:ascii="Times New Roman" w:hAnsi="Times New Roman"/>
        </w:rPr>
        <w:instrText>)</w:instrText>
      </w:r>
      <w:r w:rsidR="00646C7E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7D7D">
        <w:rPr>
          <w:rFonts w:ascii="Times New Roman" w:hAnsi="Times New Roman"/>
        </w:rPr>
        <w:t>的过程中</w:t>
      </w:r>
      <w:r>
        <w:rPr>
          <w:rFonts w:ascii="Times New Roman" w:hAnsi="Times New Roman"/>
        </w:rPr>
        <w:t>，</w:t>
      </w:r>
      <w:r w:rsidRPr="00787D7D">
        <w:rPr>
          <w:rFonts w:ascii="Times New Roman" w:hAnsi="Times New Roman"/>
        </w:rPr>
        <w:t>通过导线横截面的电荷量</w:t>
      </w:r>
      <w:r w:rsidRPr="00787D7D"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＝</w:t>
      </w:r>
      <w:r w:rsidRPr="00787D7D">
        <w:rPr>
          <w:rFonts w:ascii="Times New Roman" w:hAnsi="Times New Roman"/>
        </w:rPr>
        <w:t>________.</w:t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42975" cy="952500"/>
            <wp:effectExtent l="0" t="0" r="9525" b="0"/>
            <wp:docPr id="1" name="图片 1" descr="www.gkx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.gkxx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E5" w:rsidRDefault="00DB65E5" w:rsidP="00DB65E5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/>
        </w:rPr>
      </w:pPr>
      <w:r w:rsidRPr="00787D7D">
        <w:rPr>
          <w:rFonts w:ascii="Times New Roman" w:hAnsi="Times New Roman"/>
        </w:rPr>
        <w:t>图</w:t>
      </w:r>
      <w:r w:rsidRPr="00787D7D">
        <w:rPr>
          <w:rFonts w:ascii="Times New Roman" w:hAnsi="Times New Roman"/>
        </w:rPr>
        <w:t>9</w:t>
      </w:r>
    </w:p>
    <w:p w:rsidR="00DB65E5" w:rsidRDefault="00DB65E5" w:rsidP="00DB65E5">
      <w:pPr>
        <w:jc w:val="center"/>
        <w:rPr>
          <w:b/>
        </w:rPr>
      </w:pPr>
    </w:p>
    <w:p w:rsidR="00DB65E5" w:rsidRDefault="00DB65E5" w:rsidP="00DB65E5">
      <w:pPr>
        <w:jc w:val="center"/>
        <w:rPr>
          <w:b/>
        </w:rPr>
      </w:pPr>
    </w:p>
    <w:p w:rsidR="00DB65E5" w:rsidRDefault="00DB65E5" w:rsidP="00DB65E5">
      <w:pPr>
        <w:jc w:val="center"/>
        <w:rPr>
          <w:b/>
        </w:rPr>
      </w:pPr>
    </w:p>
    <w:p w:rsidR="003A599C" w:rsidRDefault="003A599C" w:rsidP="00DB65E5">
      <w:pPr>
        <w:jc w:val="center"/>
        <w:rPr>
          <w:b/>
        </w:rPr>
      </w:pPr>
    </w:p>
    <w:sectPr w:rsidR="003A599C" w:rsidSect="0046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82C"/>
    <w:rsid w:val="00035EBE"/>
    <w:rsid w:val="00050D89"/>
    <w:rsid w:val="00242CC9"/>
    <w:rsid w:val="00270F78"/>
    <w:rsid w:val="00343253"/>
    <w:rsid w:val="003764BE"/>
    <w:rsid w:val="00393F62"/>
    <w:rsid w:val="00396C06"/>
    <w:rsid w:val="003A599C"/>
    <w:rsid w:val="003C58FC"/>
    <w:rsid w:val="00405B9E"/>
    <w:rsid w:val="00463B8B"/>
    <w:rsid w:val="004A5415"/>
    <w:rsid w:val="004D7329"/>
    <w:rsid w:val="005B3BF0"/>
    <w:rsid w:val="005C5CEB"/>
    <w:rsid w:val="005F5EEC"/>
    <w:rsid w:val="00646C7E"/>
    <w:rsid w:val="0068205F"/>
    <w:rsid w:val="006B6373"/>
    <w:rsid w:val="00710E82"/>
    <w:rsid w:val="00805C4E"/>
    <w:rsid w:val="0082632D"/>
    <w:rsid w:val="00855568"/>
    <w:rsid w:val="008B3CD2"/>
    <w:rsid w:val="00A4482C"/>
    <w:rsid w:val="00B33895"/>
    <w:rsid w:val="00B73191"/>
    <w:rsid w:val="00B84809"/>
    <w:rsid w:val="00C17DBE"/>
    <w:rsid w:val="00C4147C"/>
    <w:rsid w:val="00CB30F2"/>
    <w:rsid w:val="00CB6028"/>
    <w:rsid w:val="00D0284C"/>
    <w:rsid w:val="00D151D0"/>
    <w:rsid w:val="00D3355E"/>
    <w:rsid w:val="00DB65E5"/>
    <w:rsid w:val="00EA6ED8"/>
    <w:rsid w:val="00F12A74"/>
    <w:rsid w:val="00F40ADC"/>
    <w:rsid w:val="00F4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DB65E5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DB65E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B65E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65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DB65E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B65E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B65E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6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file:///\\&#24120;&#36125;\f\PPT&#21407;&#20214;\&#20154;&#25945;&#29289;&#29702;&#36873;&#20462;3-2\181.TI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file:///\\&#24120;&#36125;\f\PPT&#21407;&#20214;\&#20154;&#25945;&#29289;&#29702;&#36873;&#20462;3-2\W306.T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file:///\\&#24120;&#36125;\f\PPT&#21407;&#20214;\&#20154;&#25945;&#29289;&#29702;&#36873;&#20462;3-2\-16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3</cp:revision>
  <dcterms:created xsi:type="dcterms:W3CDTF">2020-03-01T09:49:00Z</dcterms:created>
  <dcterms:modified xsi:type="dcterms:W3CDTF">2020-03-05T04:14:00Z</dcterms:modified>
</cp:coreProperties>
</file>