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12" w:rsidRDefault="0048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1"/>
        <w:jc w:val="center"/>
        <w:outlineLvl w:val="0"/>
        <w:rPr>
          <w:rFonts w:ascii="Cambria" w:eastAsia="宋体" w:hAnsi="Cambria" w:cs="Times New Roman"/>
          <w:b/>
          <w:kern w:val="1"/>
          <w:sz w:val="28"/>
          <w:szCs w:val="28"/>
        </w:rPr>
      </w:pPr>
      <w:r>
        <w:rPr>
          <w:rFonts w:ascii="Cambria" w:eastAsia="宋体" w:hAnsi="Cambria" w:cs="Times New Roman" w:hint="eastAsia"/>
          <w:b/>
          <w:kern w:val="1"/>
          <w:sz w:val="28"/>
          <w:szCs w:val="28"/>
        </w:rPr>
        <w:t>小学语文学科名著阅读指导课程（一</w:t>
      </w:r>
      <w:r w:rsidR="005525FD">
        <w:rPr>
          <w:rFonts w:ascii="Cambria" w:eastAsia="宋体" w:hAnsi="Cambria" w:cs="Times New Roman" w:hint="eastAsia"/>
          <w:b/>
          <w:kern w:val="1"/>
          <w:sz w:val="28"/>
          <w:szCs w:val="28"/>
        </w:rPr>
        <w:t>、二</w:t>
      </w:r>
      <w:r>
        <w:rPr>
          <w:rFonts w:ascii="Cambria" w:eastAsia="宋体" w:hAnsi="Cambria" w:cs="Times New Roman" w:hint="eastAsia"/>
          <w:b/>
          <w:kern w:val="1"/>
          <w:sz w:val="28"/>
          <w:szCs w:val="28"/>
        </w:rPr>
        <w:t>年级）</w:t>
      </w:r>
    </w:p>
    <w:p w:rsidR="003D1912" w:rsidRDefault="0048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1"/>
        <w:jc w:val="center"/>
        <w:outlineLvl w:val="0"/>
        <w:rPr>
          <w:rFonts w:ascii="Cambria" w:eastAsia="宋体" w:hAnsi="Cambria" w:cs="Times New Roman"/>
          <w:b/>
          <w:kern w:val="1"/>
          <w:sz w:val="28"/>
          <w:szCs w:val="28"/>
        </w:rPr>
      </w:pPr>
      <w:r>
        <w:rPr>
          <w:rFonts w:ascii="Cambria" w:eastAsia="宋体" w:hAnsi="Cambria" w:cs="Times New Roman" w:hint="eastAsia"/>
          <w:b/>
          <w:kern w:val="1"/>
          <w:sz w:val="28"/>
          <w:szCs w:val="28"/>
        </w:rPr>
        <w:t>第</w:t>
      </w:r>
      <w:r>
        <w:rPr>
          <w:rFonts w:ascii="Cambria" w:eastAsia="宋体" w:hAnsi="Cambria" w:cs="Times New Roman" w:hint="eastAsia"/>
          <w:b/>
          <w:kern w:val="1"/>
          <w:sz w:val="28"/>
          <w:szCs w:val="28"/>
        </w:rPr>
        <w:t>14</w:t>
      </w:r>
      <w:r>
        <w:rPr>
          <w:rFonts w:ascii="Cambria" w:eastAsia="宋体" w:hAnsi="Cambria" w:cs="Times New Roman" w:hint="eastAsia"/>
          <w:b/>
          <w:kern w:val="1"/>
          <w:sz w:val="28"/>
          <w:szCs w:val="28"/>
        </w:rPr>
        <w:t>课《拔苗助长》</w:t>
      </w:r>
    </w:p>
    <w:p w:rsidR="003D1912" w:rsidRDefault="0048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bCs/>
          <w:kern w:val="1"/>
          <w:sz w:val="32"/>
          <w:szCs w:val="32"/>
        </w:rPr>
      </w:pPr>
      <w:r>
        <w:rPr>
          <w:rFonts w:ascii="Calibri" w:eastAsia="Calibri" w:hAnsi="Calibri" w:cs="Calibri" w:hint="eastAsia"/>
          <w:b/>
          <w:bCs/>
          <w:kern w:val="1"/>
          <w:sz w:val="32"/>
          <w:szCs w:val="32"/>
        </w:rPr>
        <w:t>学习任务</w:t>
      </w:r>
    </w:p>
    <w:p w:rsidR="003D1912" w:rsidRDefault="004853A3">
      <w:pPr>
        <w:pStyle w:val="1"/>
        <w:widowControl/>
        <w:spacing w:line="360" w:lineRule="auto"/>
        <w:ind w:firstLineChars="0" w:firstLine="0"/>
        <w:jc w:val="lef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1.</w:t>
      </w:r>
      <w:r w:rsidR="009078D2">
        <w:rPr>
          <w:rFonts w:ascii="楷体" w:eastAsia="楷体" w:hAnsi="楷体" w:cs="楷体" w:hint="eastAsia"/>
          <w:bCs/>
          <w:sz w:val="24"/>
        </w:rPr>
        <w:t>学习《拔苗助长》这个成语故事，认识“精疲力尽、一大截、转来转去、气喘吁吁”等词语，了解“焦急、一大截、</w:t>
      </w:r>
      <w:r>
        <w:rPr>
          <w:rFonts w:ascii="楷体" w:eastAsia="楷体" w:hAnsi="楷体" w:cs="楷体" w:hint="eastAsia"/>
          <w:bCs/>
          <w:sz w:val="24"/>
        </w:rPr>
        <w:t>精疲力尽”等词语的意思。</w:t>
      </w:r>
    </w:p>
    <w:p w:rsidR="003D1912" w:rsidRDefault="004853A3">
      <w:pPr>
        <w:pStyle w:val="1"/>
        <w:widowControl/>
        <w:spacing w:line="360" w:lineRule="auto"/>
        <w:ind w:firstLineChars="0" w:firstLine="0"/>
        <w:jc w:val="lef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2.借助拼音，用自己喜欢的方式读一读《拔苗助长》这个成语故事。</w:t>
      </w:r>
    </w:p>
    <w:p w:rsidR="003D1912" w:rsidRDefault="004853A3">
      <w:pPr>
        <w:pStyle w:val="1"/>
        <w:widowControl/>
        <w:spacing w:line="360" w:lineRule="auto"/>
        <w:ind w:firstLineChars="0" w:firstLine="0"/>
        <w:jc w:val="lef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3.边读边思考成语故事所蕴含的道理。</w:t>
      </w:r>
    </w:p>
    <w:p w:rsidR="003D1912" w:rsidRDefault="0048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bCs/>
          <w:kern w:val="1"/>
          <w:sz w:val="32"/>
          <w:szCs w:val="32"/>
        </w:rPr>
      </w:pPr>
      <w:r>
        <w:rPr>
          <w:rFonts w:ascii="Calibri" w:eastAsia="Calibri" w:hAnsi="Calibri" w:cs="Calibri" w:hint="eastAsia"/>
          <w:b/>
          <w:bCs/>
          <w:kern w:val="1"/>
          <w:sz w:val="32"/>
          <w:szCs w:val="32"/>
        </w:rPr>
        <w:t>知识要点</w:t>
      </w:r>
    </w:p>
    <w:p w:rsidR="003D1912" w:rsidRDefault="0075008E">
      <w:pPr>
        <w:pStyle w:val="1"/>
        <w:spacing w:line="360" w:lineRule="auto"/>
        <w:ind w:firstLine="480"/>
        <w:rPr>
          <w:rFonts w:ascii="楷体" w:eastAsia="楷体" w:hAnsi="楷体"/>
          <w:bCs/>
          <w:sz w:val="24"/>
        </w:rPr>
      </w:pPr>
      <w:r w:rsidRPr="0075008E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6" type="#_x0000_t202" style="position:absolute;left:0;text-align:left;margin-left:321pt;margin-top:44.4pt;width:106pt;height:50.8pt;z-index:251663360" o:gfxdata="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2yk49cAAAAKAQAADwAAAAAAAAABACAAAAAiAAAAZHJzL2Rvd25yZXYueG1sUEsB&#10;AhQAFAAAAAgAh07iQBC/kBu9AQAASQMAAA4AAAAAAAAAAQAgAAAAJgEAAGRycy9lMm9Eb2MueG1s&#10;UEsFBgAAAAAGAAYAWQEAAFUFAAAAAA==&#10;" filled="f" stroked="f">
            <v:textbox style="mso-fit-shape-to-text:t">
              <w:txbxContent>
                <w:p w:rsidR="003D1912" w:rsidRDefault="003D1912"/>
              </w:txbxContent>
            </v:textbox>
          </v:shape>
        </w:pict>
      </w:r>
      <w:r w:rsidR="004853A3">
        <w:rPr>
          <w:rFonts w:ascii="楷体" w:eastAsia="楷体" w:hAnsi="楷体" w:hint="eastAsia"/>
          <w:bCs/>
          <w:sz w:val="24"/>
        </w:rPr>
        <w:t>通过读《拔苗助长》这个故事，积累成语，明白道理，激发学生对中国传统文化的喜爱之情。</w:t>
      </w:r>
    </w:p>
    <w:p w:rsidR="003D1912" w:rsidRDefault="0048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bCs/>
          <w:kern w:val="1"/>
          <w:sz w:val="32"/>
          <w:szCs w:val="32"/>
        </w:rPr>
      </w:pPr>
      <w:r>
        <w:rPr>
          <w:rFonts w:ascii="Calibri" w:eastAsia="Calibri" w:hAnsi="Calibri" w:cs="Calibri" w:hint="eastAsia"/>
          <w:b/>
          <w:bCs/>
          <w:kern w:val="1"/>
          <w:sz w:val="32"/>
          <w:szCs w:val="32"/>
        </w:rPr>
        <w:t>相关内容链接</w:t>
      </w:r>
    </w:p>
    <w:p w:rsidR="003D1912" w:rsidRDefault="004853A3">
      <w:pPr>
        <w:ind w:firstLineChars="1200" w:firstLine="3373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《拔苗助长》</w:t>
      </w:r>
    </w:p>
    <w:p w:rsidR="003D1912" w:rsidRDefault="004853A3">
      <w:pPr>
        <w:pStyle w:val="a5"/>
        <w:spacing w:line="360" w:lineRule="auto"/>
        <w:ind w:firstLineChars="200" w:firstLine="480"/>
        <w:jc w:val="left"/>
        <w:rPr>
          <w:rFonts w:ascii="楷体" w:eastAsia="楷体" w:hAnsi="楷体" w:cs="楷体"/>
          <w:bCs/>
        </w:rPr>
      </w:pPr>
      <w:r>
        <w:rPr>
          <w:rFonts w:ascii="楷体" w:eastAsia="楷体" w:hAnsi="楷体" w:cs="楷体" w:hint="eastAsia"/>
          <w:bCs/>
        </w:rPr>
        <w:t>宋国有一个农夫，他刚把禾苗栽</w:t>
      </w:r>
      <w:r>
        <w:rPr>
          <w:rFonts w:ascii="方正姚体" w:eastAsia="方正姚体" w:hAnsi="方正姚体" w:cs="方正姚体" w:hint="eastAsia"/>
          <w:bCs/>
          <w:kern w:val="24"/>
        </w:rPr>
        <w:t>（zāi）</w:t>
      </w:r>
      <w:r>
        <w:rPr>
          <w:rFonts w:ascii="楷体" w:eastAsia="楷体" w:hAnsi="楷体" w:cs="楷体" w:hint="eastAsia"/>
          <w:bCs/>
        </w:rPr>
        <w:t>下去，就盼</w:t>
      </w:r>
      <w:r>
        <w:rPr>
          <w:rFonts w:ascii="方正姚体" w:eastAsia="方正姚体" w:hAnsi="方正姚体" w:cs="方正姚体" w:hint="eastAsia"/>
          <w:bCs/>
          <w:kern w:val="24"/>
        </w:rPr>
        <w:t>（pàn）</w:t>
      </w:r>
      <w:r>
        <w:rPr>
          <w:rFonts w:ascii="楷体" w:eastAsia="楷体" w:hAnsi="楷体" w:cs="楷体" w:hint="eastAsia"/>
          <w:bCs/>
        </w:rPr>
        <w:t>望着禾苗能快快长高。于是，他天天跑到田边去看。</w:t>
      </w:r>
    </w:p>
    <w:p w:rsidR="003D1912" w:rsidRDefault="004853A3">
      <w:pPr>
        <w:pStyle w:val="a5"/>
        <w:spacing w:line="360" w:lineRule="auto"/>
        <w:ind w:firstLineChars="200" w:firstLine="480"/>
        <w:jc w:val="left"/>
        <w:rPr>
          <w:rFonts w:ascii="方正姚体" w:eastAsia="方正姚体" w:hAnsi="方正姚体" w:cs="方正姚体"/>
          <w:bCs/>
          <w:kern w:val="24"/>
        </w:rPr>
      </w:pPr>
      <w:r>
        <w:rPr>
          <w:rFonts w:ascii="楷体" w:eastAsia="楷体" w:hAnsi="楷体" w:cs="楷体" w:hint="eastAsia"/>
          <w:bCs/>
        </w:rPr>
        <w:t>可是，一天、两天、三天，禾苗好像一点儿也没有长高。他在田边焦</w:t>
      </w:r>
      <w:r>
        <w:rPr>
          <w:rFonts w:ascii="方正姚体" w:eastAsia="方正姚体" w:hAnsi="方正姚体" w:cs="方正姚体" w:hint="eastAsia"/>
          <w:bCs/>
          <w:kern w:val="24"/>
        </w:rPr>
        <w:t>（jiāo）</w:t>
      </w:r>
    </w:p>
    <w:p w:rsidR="003D1912" w:rsidRDefault="004853A3">
      <w:pPr>
        <w:pStyle w:val="a5"/>
        <w:spacing w:line="360" w:lineRule="auto"/>
        <w:jc w:val="left"/>
        <w:rPr>
          <w:rFonts w:ascii="楷体" w:eastAsia="楷体" w:hAnsi="楷体" w:cs="楷体"/>
          <w:bCs/>
        </w:rPr>
      </w:pPr>
      <w:r>
        <w:rPr>
          <w:rFonts w:ascii="楷体" w:eastAsia="楷体" w:hAnsi="楷体" w:cs="楷体" w:hint="eastAsia"/>
          <w:bCs/>
        </w:rPr>
        <w:t>急地转来转去，自言自语地说：“看来，我得</w:t>
      </w:r>
      <w:r>
        <w:rPr>
          <w:rFonts w:ascii="方正姚体" w:eastAsia="方正姚体" w:hAnsi="方正姚体" w:cs="方正姚体" w:hint="eastAsia"/>
          <w:bCs/>
          <w:kern w:val="24"/>
        </w:rPr>
        <w:t>（děi）</w:t>
      </w:r>
      <w:r>
        <w:rPr>
          <w:rFonts w:ascii="楷体" w:eastAsia="楷体" w:hAnsi="楷体" w:cs="楷体" w:hint="eastAsia"/>
          <w:bCs/>
        </w:rPr>
        <w:t>想想办法，好帮它们快点长高。”</w:t>
      </w:r>
    </w:p>
    <w:p w:rsidR="003D1912" w:rsidRDefault="004853A3">
      <w:pPr>
        <w:pStyle w:val="a5"/>
        <w:spacing w:line="360" w:lineRule="auto"/>
        <w:ind w:firstLineChars="200" w:firstLine="480"/>
        <w:jc w:val="left"/>
        <w:rPr>
          <w:bCs/>
        </w:rPr>
      </w:pPr>
      <w:r>
        <w:rPr>
          <w:rFonts w:ascii="楷体" w:eastAsia="楷体" w:hAnsi="楷体" w:cs="楷体" w:hint="eastAsia"/>
          <w:bCs/>
        </w:rPr>
        <w:t>可是，怎么才能让它们快点长高呢？这个农夫使劲地想啊想，想了好几天，终于，他想出了一个好办法。于是，他急急忙忙地奔</w:t>
      </w:r>
      <w:r>
        <w:rPr>
          <w:rFonts w:ascii="方正姚体" w:eastAsia="方正姚体" w:hAnsi="方正姚体" w:cs="方正姚体" w:hint="eastAsia"/>
          <w:bCs/>
          <w:kern w:val="24"/>
        </w:rPr>
        <w:t>（bēn）</w:t>
      </w:r>
      <w:r>
        <w:rPr>
          <w:rFonts w:ascii="楷体" w:eastAsia="楷体" w:hAnsi="楷体" w:cs="楷体" w:hint="eastAsia"/>
          <w:bCs/>
        </w:rPr>
        <w:t>到田里，把禾苗一棵棵地往上拔。从早上一直忙到太阳落山，弄得精疲力尽</w:t>
      </w:r>
      <w:r>
        <w:rPr>
          <w:rFonts w:ascii="方正姚体" w:eastAsia="方正姚体" w:hAnsi="方正姚体" w:cs="方正姚体" w:hint="eastAsia"/>
          <w:bCs/>
          <w:kern w:val="24"/>
        </w:rPr>
        <w:t>（jīng pí lì jìn）</w:t>
      </w:r>
      <w:r>
        <w:rPr>
          <w:rFonts w:ascii="方正舒体" w:eastAsia="方正舒体" w:hAnsi="方正舒体" w:cs="方正舒体" w:hint="eastAsia"/>
          <w:bCs/>
          <w:kern w:val="24"/>
        </w:rPr>
        <w:t>。</w:t>
      </w:r>
    </w:p>
    <w:p w:rsidR="003D1912" w:rsidRDefault="004853A3">
      <w:pPr>
        <w:pStyle w:val="a5"/>
        <w:spacing w:line="360" w:lineRule="auto"/>
        <w:ind w:firstLineChars="200" w:firstLine="480"/>
        <w:jc w:val="left"/>
        <w:rPr>
          <w:rFonts w:ascii="楷体" w:eastAsia="楷体" w:hAnsi="楷体" w:cs="楷体"/>
          <w:bCs/>
        </w:rPr>
      </w:pPr>
      <w:r>
        <w:rPr>
          <w:rFonts w:ascii="楷体" w:eastAsia="楷体" w:hAnsi="楷体" w:cs="楷体" w:hint="eastAsia"/>
          <w:bCs/>
        </w:rPr>
        <w:t>农夫回到家里，气喘吁吁</w:t>
      </w:r>
      <w:bookmarkStart w:id="0" w:name="_GoBack"/>
      <w:r>
        <w:rPr>
          <w:rFonts w:ascii="方正姚体" w:eastAsia="方正姚体" w:hAnsi="方正姚体" w:cs="方正姚体" w:hint="eastAsia"/>
          <w:bCs/>
          <w:kern w:val="24"/>
        </w:rPr>
        <w:t>（qì chuǎn xū xū）</w:t>
      </w:r>
      <w:bookmarkEnd w:id="0"/>
      <w:r>
        <w:rPr>
          <w:rFonts w:ascii="楷体" w:eastAsia="楷体" w:hAnsi="楷体" w:cs="楷体" w:hint="eastAsia"/>
          <w:bCs/>
        </w:rPr>
        <w:t>地说：“今天可把我累</w:t>
      </w:r>
      <w:r>
        <w:rPr>
          <w:rFonts w:ascii="方正姚体" w:eastAsia="方正姚体" w:hAnsi="方正姚体" w:cs="方正姚体" w:hint="eastAsia"/>
          <w:bCs/>
          <w:kern w:val="24"/>
        </w:rPr>
        <w:t>（lèi）</w:t>
      </w:r>
      <w:r>
        <w:rPr>
          <w:rFonts w:ascii="楷体" w:eastAsia="楷体" w:hAnsi="楷体" w:cs="楷体" w:hint="eastAsia"/>
          <w:bCs/>
        </w:rPr>
        <w:t>坏了。但是，力气总算</w:t>
      </w:r>
      <w:r w:rsidRPr="00101220">
        <w:rPr>
          <w:rFonts w:ascii="方正姚体" w:eastAsia="方正姚体" w:hAnsi="方正姚体" w:cs="方正姚体" w:hint="eastAsia"/>
          <w:bCs/>
          <w:color w:val="000000" w:themeColor="text1"/>
          <w:kern w:val="24"/>
        </w:rPr>
        <w:t>(suàn)</w:t>
      </w:r>
      <w:r>
        <w:rPr>
          <w:rFonts w:ascii="楷体" w:eastAsia="楷体" w:hAnsi="楷体" w:cs="楷体" w:hint="eastAsia"/>
          <w:bCs/>
        </w:rPr>
        <w:t>没有白费</w:t>
      </w:r>
      <w:r>
        <w:rPr>
          <w:rFonts w:ascii="方正姚体" w:eastAsia="方正姚体" w:hAnsi="方正姚体" w:cs="方正姚体" w:hint="eastAsia"/>
          <w:bCs/>
          <w:kern w:val="24"/>
        </w:rPr>
        <w:t>（fèi）</w:t>
      </w:r>
      <w:r>
        <w:rPr>
          <w:rFonts w:ascii="楷体" w:eastAsia="楷体" w:hAnsi="楷体" w:cs="楷体" w:hint="eastAsia"/>
          <w:bCs/>
        </w:rPr>
        <w:t>，我帮着禾苗长高了一大截</w:t>
      </w:r>
      <w:r>
        <w:rPr>
          <w:rFonts w:ascii="方正姚体" w:eastAsia="方正姚体" w:hAnsi="方正姚体" w:cs="方正姚体" w:hint="eastAsia"/>
          <w:bCs/>
          <w:kern w:val="24"/>
        </w:rPr>
        <w:t>（jié）</w:t>
      </w:r>
      <w:r>
        <w:rPr>
          <w:rFonts w:ascii="楷体" w:eastAsia="楷体" w:hAnsi="楷体" w:cs="楷体" w:hint="eastAsia"/>
          <w:bCs/>
        </w:rPr>
        <w:t>呢！”</w:t>
      </w:r>
    </w:p>
    <w:p w:rsidR="003D1912" w:rsidRDefault="004853A3">
      <w:pPr>
        <w:pStyle w:val="a5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bCs/>
        </w:rPr>
      </w:pPr>
      <w:r>
        <w:rPr>
          <w:rFonts w:ascii="楷体" w:eastAsia="楷体" w:hAnsi="楷体" w:cs="楷体"/>
          <w:bCs/>
        </w:rPr>
        <w:t>农夫的儿子听了，急忙跑到田里一看，禾苗全都枯死</w:t>
      </w:r>
      <w:r>
        <w:rPr>
          <w:rFonts w:ascii="方正姚体" w:eastAsia="方正姚体" w:hAnsi="方正姚体" w:cs="方正姚体" w:hint="eastAsia"/>
          <w:bCs/>
          <w:kern w:val="24"/>
        </w:rPr>
        <w:t>（kū sǐ）</w:t>
      </w:r>
      <w:r>
        <w:rPr>
          <w:rFonts w:ascii="楷体" w:eastAsia="楷体" w:hAnsi="楷体" w:cs="楷体"/>
          <w:bCs/>
        </w:rPr>
        <w:t>了。</w:t>
      </w:r>
    </w:p>
    <w:p w:rsidR="003D1912" w:rsidRDefault="004853A3">
      <w:pPr>
        <w:spacing w:line="360" w:lineRule="auto"/>
        <w:ind w:firstLineChars="200" w:firstLine="482"/>
        <w:rPr>
          <w:rFonts w:eastAsiaTheme="majorEastAsia" w:hAnsiTheme="majorEastAsia"/>
          <w:b/>
        </w:rPr>
      </w:pPr>
      <w:r>
        <w:rPr>
          <w:rFonts w:eastAsiaTheme="majorEastAsia" w:hAnsiTheme="majorEastAsia" w:hint="eastAsia"/>
          <w:b/>
        </w:rPr>
        <w:t>品读《拔苗助长》</w:t>
      </w:r>
    </w:p>
    <w:p w:rsidR="003D1912" w:rsidRDefault="004853A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lastRenderedPageBreak/>
        <w:t>亲爱的同学们，你们准备好了吗？今天的名著阅读之旅马上就要开始啦！今天我们要学习的成语故事叫《拔苗助长》。</w:t>
      </w:r>
    </w:p>
    <w:p w:rsidR="003D1912" w:rsidRDefault="004853A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“苗”指的是禾苗。题目的意思就是拔禾苗帮助它长高。啊，把禾苗拔起来真的能长高吗？让我们快快读读今天的故事吧。在读故事之前，我们先来认识一下课文中的一些词语。</w:t>
      </w:r>
    </w:p>
    <w:p w:rsidR="003D1912" w:rsidRDefault="004853A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 xml:space="preserve">精疲力尽    焦急    一大截    转来转去    气喘吁吁 </w:t>
      </w:r>
    </w:p>
    <w:p w:rsidR="003D1912" w:rsidRDefault="004853A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理解“焦急”和“一大截”的意思。重点提示“转”的读音。</w:t>
      </w:r>
    </w:p>
    <w:p w:rsidR="003D1912" w:rsidRDefault="004853A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现在就让我们一起读读这个故事吧。随文理解“精疲力尽”的意思。</w:t>
      </w:r>
    </w:p>
    <w:p w:rsidR="003D1912" w:rsidRDefault="004853A3">
      <w:pPr>
        <w:widowControl/>
        <w:spacing w:line="360" w:lineRule="auto"/>
        <w:jc w:val="left"/>
        <w:rPr>
          <w:rFonts w:asciiTheme="minorEastAsia" w:hAnsiTheme="minorEastAsia" w:cstheme="minorEastAsia"/>
          <w:bCs/>
          <w:kern w:val="0"/>
        </w:rPr>
      </w:pPr>
      <w:r>
        <w:rPr>
          <w:rFonts w:asciiTheme="minorEastAsia" w:hAnsiTheme="minorEastAsia" w:cstheme="minorEastAsia" w:hint="eastAsia"/>
          <w:bCs/>
          <w:kern w:val="0"/>
        </w:rPr>
        <w:t>你知道这个宋国人为什么要拔高他的禾苗吗？对了，就是他总觉得自己的禾苗没有长高，特别着急。</w:t>
      </w:r>
    </w:p>
    <w:p w:rsidR="003D1912" w:rsidRDefault="004853A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bCs/>
          <w:kern w:val="0"/>
        </w:rPr>
      </w:pPr>
      <w:r>
        <w:rPr>
          <w:rFonts w:asciiTheme="minorEastAsia" w:hAnsiTheme="minorEastAsia" w:cstheme="minorEastAsia" w:hint="eastAsia"/>
          <w:bCs/>
          <w:kern w:val="0"/>
        </w:rPr>
        <w:t>那他是怎么做的呢，请你赶快到文中找一找。对了，就是这一部分，他急急忙忙奔到田里，把禾苗一棵棵地往上拔。结果呢？他的禾苗都枯死了。</w:t>
      </w:r>
    </w:p>
    <w:p w:rsidR="003D1912" w:rsidRDefault="004853A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  <w:kern w:val="0"/>
        </w:rPr>
        <w:t>真是个愚蠢的农夫啊！禾苗为什么会枯死呢？同学们，你们能给农夫讲明白吗？其实，植物的生长发育是一个极其复杂的过程,表现为种子发芽、生根、长叶、植物体长大成熟、开花、结果,最后衰老、死亡。在这个过程中植物的根一旦离开了土，不能吸收水分和养分就会枯死的。</w:t>
      </w:r>
      <w:r>
        <w:rPr>
          <w:rFonts w:asciiTheme="minorEastAsia" w:hAnsiTheme="minorEastAsia" w:cstheme="minorEastAsia" w:hint="eastAsia"/>
          <w:bCs/>
        </w:rPr>
        <w:t xml:space="preserve">可是种田人不懂得这个道理，他急于求成，违反了禾苗生长的规律，干了件蠢事。  </w:t>
      </w:r>
    </w:p>
    <w:p w:rsidR="003D1912" w:rsidRDefault="004853A3">
      <w:pPr>
        <w:pStyle w:val="a5"/>
        <w:spacing w:line="360" w:lineRule="auto"/>
        <w:ind w:firstLineChars="200" w:firstLine="480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万事万物的生长都有自己的规律，如果强行改变，可能会让事情变得更糟。这样的情况在生活中是不是也很常见呢？比如，有的</w:t>
      </w:r>
      <w:r w:rsidR="00101220">
        <w:rPr>
          <w:rFonts w:asciiTheme="minorEastAsia" w:hAnsiTheme="minorEastAsia" w:cstheme="minorEastAsia" w:hint="eastAsia"/>
          <w:bCs/>
        </w:rPr>
        <w:t>同学很羡慕别人拥有的某项本领或技能，总想着或许能够有什么</w:t>
      </w:r>
      <w:r w:rsidR="00394F51">
        <w:rPr>
          <w:rFonts w:asciiTheme="minorEastAsia" w:hAnsiTheme="minorEastAsia" w:cstheme="minorEastAsia" w:hint="eastAsia"/>
          <w:bCs/>
        </w:rPr>
        <w:t>快速的</w:t>
      </w:r>
      <w:r w:rsidR="00101220">
        <w:rPr>
          <w:rFonts w:asciiTheme="minorEastAsia" w:hAnsiTheme="minorEastAsia" w:cstheme="minorEastAsia" w:hint="eastAsia"/>
          <w:bCs/>
        </w:rPr>
        <w:t>方法几天就学会，但其实要掌握一项本领或技能是需要有规律地进行长</w:t>
      </w:r>
      <w:r w:rsidR="00394F51">
        <w:rPr>
          <w:rFonts w:asciiTheme="minorEastAsia" w:hAnsiTheme="minorEastAsia" w:cstheme="minorEastAsia" w:hint="eastAsia"/>
          <w:bCs/>
        </w:rPr>
        <w:t>时间</w:t>
      </w:r>
      <w:r w:rsidR="00101220">
        <w:rPr>
          <w:rFonts w:asciiTheme="minorEastAsia" w:hAnsiTheme="minorEastAsia" w:cstheme="minorEastAsia" w:hint="eastAsia"/>
          <w:bCs/>
        </w:rPr>
        <w:t>的学习和训练才能够熟练掌握的</w:t>
      </w:r>
      <w:r>
        <w:rPr>
          <w:rFonts w:asciiTheme="minorEastAsia" w:hAnsiTheme="minorEastAsia" w:cstheme="minorEastAsia" w:hint="eastAsia"/>
          <w:bCs/>
        </w:rPr>
        <w:t>。</w:t>
      </w:r>
      <w:r w:rsidR="00101220">
        <w:rPr>
          <w:rFonts w:asciiTheme="minorEastAsia" w:hAnsiTheme="minorEastAsia" w:cstheme="minorEastAsia" w:hint="eastAsia"/>
          <w:bCs/>
        </w:rPr>
        <w:t>如果急于求成，不但到头来本领没学会，说不定还要闹出很多笑话呢。</w:t>
      </w:r>
    </w:p>
    <w:p w:rsidR="003D1912" w:rsidRDefault="00101220" w:rsidP="0010122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同学们</w:t>
      </w:r>
      <w:r w:rsidR="004853A3">
        <w:rPr>
          <w:rFonts w:asciiTheme="minorEastAsia" w:hAnsiTheme="minorEastAsia" w:cstheme="minorEastAsia" w:hint="eastAsia"/>
          <w:bCs/>
        </w:rPr>
        <w:t>，你们喜欢今天的成语故事吗？如果你愿意的话可以把这个故事讲给你的爸爸妈妈听。今天的阅读之旅到此结束，下面就请你开始挑战答题吧！预祝你挑战成功！</w:t>
      </w:r>
    </w:p>
    <w:p w:rsidR="003D1912" w:rsidRDefault="003D1912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</w:p>
    <w:sectPr w:rsidR="003D1912" w:rsidSect="003D1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A6F" w:rsidRDefault="006F6A6F" w:rsidP="009078D2">
      <w:r>
        <w:separator/>
      </w:r>
    </w:p>
  </w:endnote>
  <w:endnote w:type="continuationSeparator" w:id="1">
    <w:p w:rsidR="006F6A6F" w:rsidRDefault="006F6A6F" w:rsidP="00907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A6F" w:rsidRDefault="006F6A6F" w:rsidP="009078D2">
      <w:r>
        <w:separator/>
      </w:r>
    </w:p>
  </w:footnote>
  <w:footnote w:type="continuationSeparator" w:id="1">
    <w:p w:rsidR="006F6A6F" w:rsidRDefault="006F6A6F" w:rsidP="009078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B70568"/>
    <w:rsid w:val="00053671"/>
    <w:rsid w:val="000C28B4"/>
    <w:rsid w:val="000E1D36"/>
    <w:rsid w:val="00101220"/>
    <w:rsid w:val="00145FE4"/>
    <w:rsid w:val="001E12DB"/>
    <w:rsid w:val="001E2C06"/>
    <w:rsid w:val="00285D6F"/>
    <w:rsid w:val="002D04AA"/>
    <w:rsid w:val="003168E0"/>
    <w:rsid w:val="00332FFE"/>
    <w:rsid w:val="00340017"/>
    <w:rsid w:val="0035600F"/>
    <w:rsid w:val="0037726B"/>
    <w:rsid w:val="00381B04"/>
    <w:rsid w:val="00394F51"/>
    <w:rsid w:val="00396CCF"/>
    <w:rsid w:val="003A795C"/>
    <w:rsid w:val="003B7118"/>
    <w:rsid w:val="003C5529"/>
    <w:rsid w:val="003D1912"/>
    <w:rsid w:val="004145DE"/>
    <w:rsid w:val="004853A3"/>
    <w:rsid w:val="00517C37"/>
    <w:rsid w:val="00543706"/>
    <w:rsid w:val="005525FD"/>
    <w:rsid w:val="00647FA8"/>
    <w:rsid w:val="00651FBF"/>
    <w:rsid w:val="00653EC2"/>
    <w:rsid w:val="00690341"/>
    <w:rsid w:val="006F6A6F"/>
    <w:rsid w:val="007474FC"/>
    <w:rsid w:val="0075008E"/>
    <w:rsid w:val="007D7B6F"/>
    <w:rsid w:val="008D0A94"/>
    <w:rsid w:val="008E032A"/>
    <w:rsid w:val="009078D2"/>
    <w:rsid w:val="00A0771D"/>
    <w:rsid w:val="00AB3E7A"/>
    <w:rsid w:val="00AE01DC"/>
    <w:rsid w:val="00B51862"/>
    <w:rsid w:val="00B70B5F"/>
    <w:rsid w:val="00C11B91"/>
    <w:rsid w:val="00C7753F"/>
    <w:rsid w:val="00CA159C"/>
    <w:rsid w:val="00E205CD"/>
    <w:rsid w:val="00E65F5C"/>
    <w:rsid w:val="00E955E3"/>
    <w:rsid w:val="00F47E62"/>
    <w:rsid w:val="00F84D77"/>
    <w:rsid w:val="00FB5AE7"/>
    <w:rsid w:val="00FE78B7"/>
    <w:rsid w:val="0E6B03B0"/>
    <w:rsid w:val="0F1D0A08"/>
    <w:rsid w:val="0F235A62"/>
    <w:rsid w:val="108C7CC2"/>
    <w:rsid w:val="14186E46"/>
    <w:rsid w:val="162D1080"/>
    <w:rsid w:val="16876262"/>
    <w:rsid w:val="17382C8C"/>
    <w:rsid w:val="1D1A4BE5"/>
    <w:rsid w:val="24F6043C"/>
    <w:rsid w:val="25717130"/>
    <w:rsid w:val="25FD2FD0"/>
    <w:rsid w:val="424505EA"/>
    <w:rsid w:val="464F6537"/>
    <w:rsid w:val="49A337A0"/>
    <w:rsid w:val="4A077B4F"/>
    <w:rsid w:val="4CD362D4"/>
    <w:rsid w:val="528441A9"/>
    <w:rsid w:val="60B70568"/>
    <w:rsid w:val="60DA1A84"/>
    <w:rsid w:val="659A72D5"/>
    <w:rsid w:val="6C316FCD"/>
    <w:rsid w:val="6E1D4A91"/>
    <w:rsid w:val="74D22B27"/>
    <w:rsid w:val="75630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912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D1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D1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D1912"/>
  </w:style>
  <w:style w:type="character" w:customStyle="1" w:styleId="Char0">
    <w:name w:val="页眉 Char"/>
    <w:basedOn w:val="a0"/>
    <w:link w:val="a4"/>
    <w:qFormat/>
    <w:rsid w:val="003D191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D191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3D1912"/>
    <w:pPr>
      <w:ind w:firstLineChars="200" w:firstLine="420"/>
    </w:pPr>
    <w:rPr>
      <w:rFonts w:ascii="Calibri" w:eastAsia="宋体" w:hAnsi="Calibri" w:cs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2020-02-02T03:43:00Z</dcterms:created>
  <dcterms:modified xsi:type="dcterms:W3CDTF">2020-03-12T03:18:00Z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