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7704"/>
        </w:tabs>
        <w:ind w:firstLine="602" w:firstLineChars="200"/>
        <w:rPr>
          <w:rFonts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9年级语文第17课时《对联的复习与考查》学习指南</w:t>
      </w: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right" w:pos="7704"/>
        </w:tabs>
        <w:rPr>
          <w:rFonts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【学习目标】</w:t>
      </w:r>
    </w:p>
    <w:p>
      <w:pPr>
        <w:tabs>
          <w:tab w:val="right" w:pos="7704"/>
        </w:tabs>
        <w:ind w:left="450" w:leftChars="100" w:hanging="240" w:hangingChars="100"/>
        <w:rPr>
          <w:rFonts w:asciiTheme="majorEastAsia" w:hAnsiTheme="majorEastAsia" w:eastAsiaTheme="majorEastAsia" w:cs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 w:cs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</w:rPr>
        <w:t xml:space="preserve"> 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通过北京中考对联题的练习和梳理,能够了解中考对联试题的特点，明确中考对联复习备考的重点。</w:t>
      </w:r>
    </w:p>
    <w:p>
      <w:pPr>
        <w:tabs>
          <w:tab w:val="right" w:pos="7704"/>
        </w:tabs>
        <w:ind w:firstLine="240" w:firstLineChars="100"/>
        <w:rPr>
          <w:rFonts w:asciiTheme="majorEastAsia" w:hAnsiTheme="majorEastAsia" w:eastAsiaTheme="majorEastAsia" w:cs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2.能够掌握对联的基本知识。</w:t>
      </w:r>
    </w:p>
    <w:p>
      <w:pPr>
        <w:tabs>
          <w:tab w:val="right" w:pos="7704"/>
        </w:tabs>
        <w:ind w:left="479" w:leftChars="114" w:hanging="240" w:hangingChars="100"/>
        <w:rPr>
          <w:rFonts w:asciiTheme="majorEastAsia" w:hAnsiTheme="majorEastAsia" w:eastAsiaTheme="majorEastAsia" w:cs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3.通过对1</w:t>
      </w:r>
      <w:r>
        <w:rPr>
          <w:rFonts w:asciiTheme="majorEastAsia" w:hAnsiTheme="majorEastAsia" w:eastAsiaTheme="majorEastAsia" w:cs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7年和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asciiTheme="majorEastAsia" w:hAnsiTheme="majorEastAsia" w:eastAsiaTheme="majorEastAsia" w:cs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9年北京中考对联题的分析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,能够明确对联题的答题思路。</w:t>
      </w:r>
    </w:p>
    <w:p>
      <w:pPr>
        <w:tabs>
          <w:tab w:val="right" w:pos="7704"/>
        </w:tabs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【学法指导】</w:t>
      </w:r>
    </w:p>
    <w:p>
      <w:pPr>
        <w:tabs>
          <w:tab w:val="right" w:pos="7704"/>
        </w:tabs>
        <w:ind w:left="479" w:leftChars="114" w:hanging="240" w:hangingChars="100"/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1.认真观看微课，按照学习任务单的要求记录重要的知识。</w:t>
      </w:r>
    </w:p>
    <w:p>
      <w:pPr>
        <w:tabs>
          <w:tab w:val="right" w:pos="7704"/>
        </w:tabs>
        <w:ind w:left="479" w:leftChars="114" w:hanging="240" w:hangingChars="100"/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2.完成任务单中相关的练习。</w:t>
      </w:r>
    </w:p>
    <w:p>
      <w:pPr>
        <w:tabs>
          <w:tab w:val="right" w:pos="7704"/>
        </w:tabs>
        <w:ind w:left="479" w:leftChars="114" w:hanging="240" w:hangingChars="100"/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3.本课时结束后，用</w:t>
      </w:r>
      <w:r>
        <w:rPr>
          <w:rFonts w:asciiTheme="majorEastAsia" w:hAnsiTheme="majorEastAsia" w:eastAsiaTheme="majorEastAsia" w:cs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分钟完成课时作业，并且对照答案自判自改，如有不明白的地方，可以请教你的语文老师。</w:t>
      </w:r>
    </w:p>
    <w:p>
      <w:pPr>
        <w:tabs>
          <w:tab w:val="right" w:pos="7704"/>
        </w:tabs>
        <w:ind w:left="479" w:leftChars="114" w:hanging="240" w:hangingChars="100"/>
        <w:rPr>
          <w:rFonts w:asciiTheme="majorEastAsia" w:hAnsiTheme="majorEastAsia" w:eastAsiaTheme="majorEastAsia" w:cs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4.如果你对自己有更高的要求，可以完成拓展提升任务。</w:t>
      </w:r>
    </w:p>
    <w:p>
      <w:pPr>
        <w:tabs>
          <w:tab w:val="right" w:pos="7704"/>
        </w:tabs>
        <w:ind w:left="479" w:leftChars="114" w:hanging="240" w:hangingChars="100"/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tabs>
          <w:tab w:val="right" w:pos="7704"/>
        </w:tabs>
        <w:rPr>
          <w:rFonts w:asciiTheme="majorEastAsia" w:hAnsiTheme="majorEastAsia" w:eastAsiaTheme="majorEastAsia" w:cs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sz w:val="24"/>
        </w:rPr>
        <w:t>【学习任务单】</w:t>
      </w:r>
    </w:p>
    <w:p>
      <w:pPr>
        <w:ind w:left="241" w:hanging="241" w:hangingChars="1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【任务一】完成下列中考题,观看微课《对联题考察的方式及变化趋势》，明确中考对联复习备考的重点.</w:t>
      </w:r>
    </w:p>
    <w:p>
      <w:pPr>
        <w:ind w:left="240" w:hanging="240" w:hangingChars="100"/>
        <w:rPr>
          <w:rFonts w:asciiTheme="majorEastAsia" w:hAnsiTheme="majorEastAsia" w:eastAsiaTheme="majorEastAsia" w:cstheme="majorEastAsia"/>
          <w:color w:val="333333"/>
          <w:szCs w:val="21"/>
        </w:rPr>
      </w:pPr>
      <w:r>
        <w:rPr>
          <w:rFonts w:hint="eastAsia"/>
          <w:color w:val="FF0000"/>
          <w:sz w:val="24"/>
        </w:rPr>
        <w:t>1.【</w:t>
      </w:r>
      <w:r>
        <w:rPr>
          <w:rFonts w:hint="eastAsia" w:ascii="黑体" w:hAnsi="黑体" w:eastAsia="黑体" w:cs="Times New Roman"/>
          <w:b/>
          <w:color w:val="FF0000"/>
          <w:sz w:val="24"/>
        </w:rPr>
        <w:t>2014 北京中考</w:t>
      </w:r>
      <w:r>
        <w:rPr>
          <w:rFonts w:hint="eastAsia"/>
          <w:color w:val="FF0000"/>
          <w:sz w:val="24"/>
        </w:rPr>
        <w:t>】</w:t>
      </w:r>
      <w:r>
        <w:rPr>
          <w:rFonts w:hint="eastAsia" w:asciiTheme="majorEastAsia" w:hAnsiTheme="majorEastAsia" w:eastAsiaTheme="majorEastAsia" w:cstheme="majorEastAsia"/>
          <w:color w:val="333333"/>
          <w:szCs w:val="21"/>
        </w:rPr>
        <w:t>岳阳楼是江南三大名楼之一。范仲淹的《岳阳楼记》使其著称于世。下面是关于岳阳楼的一</w:t>
      </w:r>
      <w:r>
        <w:rPr>
          <w:rFonts w:hint="eastAsia" w:asciiTheme="majorEastAsia" w:hAnsiTheme="majorEastAsia" w:eastAsiaTheme="majorEastAsia" w:cstheme="majorEastAsia"/>
          <w:color w:val="333333"/>
          <w:szCs w:val="21"/>
          <w:lang w:eastAsia="zh-CN"/>
        </w:rPr>
        <w:t>副</w:t>
      </w:r>
      <w:r>
        <w:rPr>
          <w:rFonts w:hint="eastAsia" w:asciiTheme="majorEastAsia" w:hAnsiTheme="majorEastAsia" w:eastAsiaTheme="majorEastAsia" w:cstheme="majorEastAsia"/>
          <w:color w:val="333333"/>
          <w:szCs w:val="21"/>
        </w:rPr>
        <w:t>对联，在横线处依次填入词语，将这</w:t>
      </w:r>
      <w:r>
        <w:rPr>
          <w:rFonts w:hint="eastAsia" w:asciiTheme="majorEastAsia" w:hAnsiTheme="majorEastAsia" w:eastAsiaTheme="majorEastAsia" w:cstheme="majorEastAsia"/>
          <w:color w:val="333333"/>
          <w:szCs w:val="21"/>
          <w:lang w:eastAsia="zh-CN"/>
        </w:rPr>
        <w:t>副</w:t>
      </w:r>
      <w:r>
        <w:rPr>
          <w:rFonts w:hint="eastAsia" w:asciiTheme="majorEastAsia" w:hAnsiTheme="majorEastAsia" w:eastAsiaTheme="majorEastAsia" w:cstheme="majorEastAsia"/>
          <w:color w:val="333333"/>
          <w:szCs w:val="21"/>
        </w:rPr>
        <w:t>对联补充完整，正确的一项是（       ）</w:t>
      </w:r>
    </w:p>
    <w:p>
      <w:pPr>
        <w:pStyle w:val="2"/>
        <w:widowControl/>
        <w:spacing w:beforeAutospacing="0" w:afterAutospacing="0"/>
        <w:rPr>
          <w:rFonts w:ascii="楷体" w:hAnsi="楷体" w:eastAsia="楷体" w:cs="楷体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1"/>
          <w:szCs w:val="21"/>
        </w:rPr>
        <w:t>　</w:t>
      </w:r>
      <w:r>
        <w:rPr>
          <w:rFonts w:hint="eastAsia" w:ascii="楷体" w:hAnsi="楷体" w:eastAsia="楷体" w:cs="楷体"/>
          <w:color w:val="333333"/>
          <w:sz w:val="21"/>
          <w:szCs w:val="21"/>
        </w:rPr>
        <w:t>　去老范一千年，后___先___，几辈能担天下事；</w:t>
      </w:r>
    </w:p>
    <w:p>
      <w:pPr>
        <w:pStyle w:val="2"/>
        <w:widowControl/>
        <w:spacing w:beforeAutospacing="0" w:afterAutospacing="0"/>
        <w:rPr>
          <w:rFonts w:ascii="楷体" w:hAnsi="楷体" w:eastAsia="楷体" w:cs="楷体"/>
          <w:color w:val="333333"/>
          <w:sz w:val="21"/>
          <w:szCs w:val="21"/>
        </w:rPr>
      </w:pPr>
      <w:r>
        <w:rPr>
          <w:rFonts w:hint="eastAsia" w:ascii="楷体" w:hAnsi="楷体" w:eastAsia="楷体" w:cs="楷体"/>
          <w:color w:val="333333"/>
          <w:sz w:val="21"/>
          <w:szCs w:val="21"/>
        </w:rPr>
        <w:t>　　揽</w:t>
      </w:r>
      <w:r>
        <w:rPr>
          <w:rFonts w:ascii="楷体" w:hAnsi="楷体" w:eastAsia="楷体" w:cs="楷体"/>
          <w:u w:val="single"/>
        </w:rPr>
        <w:t xml:space="preserve"> </w:t>
      </w:r>
      <w:r>
        <w:rPr>
          <w:rFonts w:hint="eastAsia" w:ascii="楷体" w:hAnsi="楷体" w:eastAsia="楷体" w:cs="楷体"/>
          <w:color w:val="333333"/>
          <w:sz w:val="21"/>
          <w:szCs w:val="21"/>
        </w:rPr>
        <w:t>__________，南来北往，孤帆曾系画中人。</w:t>
      </w:r>
    </w:p>
    <w:p>
      <w:pPr>
        <w:pStyle w:val="2"/>
        <w:widowControl/>
        <w:spacing w:beforeAutospacing="0" w:afterAutospacing="0"/>
        <w:rPr>
          <w:rFonts w:asciiTheme="minorEastAsia" w:hAnsiTheme="minorEastAsia" w:cstheme="majorEastAsia"/>
          <w:color w:val="333333"/>
          <w:sz w:val="21"/>
          <w:szCs w:val="21"/>
        </w:rPr>
      </w:pPr>
      <w:r>
        <w:rPr>
          <w:rFonts w:hint="eastAsia" w:asciiTheme="minorEastAsia" w:hAnsiTheme="minorEastAsia" w:cstheme="majorEastAsia"/>
          <w:color w:val="333333"/>
          <w:sz w:val="21"/>
          <w:szCs w:val="21"/>
        </w:rPr>
        <w:t>　　A.悲 　喜 　　八百里大湖 　　B.乐 　忧 　　大湖八百里</w:t>
      </w:r>
    </w:p>
    <w:p>
      <w:pPr>
        <w:pStyle w:val="2"/>
        <w:widowControl/>
        <w:spacing w:beforeAutospacing="0" w:afterAutospacing="0"/>
        <w:ind w:firstLine="420"/>
        <w:rPr>
          <w:rFonts w:hint="eastAsia" w:asciiTheme="minorEastAsia" w:hAnsiTheme="minorEastAsia" w:cstheme="majorEastAsia"/>
          <w:color w:val="333333"/>
          <w:sz w:val="21"/>
          <w:szCs w:val="21"/>
        </w:rPr>
      </w:pPr>
      <w:r>
        <w:rPr>
          <w:rFonts w:hint="eastAsia" w:asciiTheme="minorEastAsia" w:hAnsiTheme="minorEastAsia" w:cstheme="majorEastAsia"/>
          <w:color w:val="333333"/>
          <w:sz w:val="21"/>
          <w:szCs w:val="21"/>
        </w:rPr>
        <w:t>C.喜 　悲 　　大湖八百里 　　D.忧 　乐 　　八百里大湖</w:t>
      </w:r>
    </w:p>
    <w:p>
      <w:pPr>
        <w:ind w:left="240" w:hanging="240" w:hangingChars="1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/>
          <w:color w:val="FF0000"/>
          <w:sz w:val="24"/>
        </w:rPr>
        <w:t>2.【</w:t>
      </w:r>
      <w:r>
        <w:rPr>
          <w:rFonts w:hint="eastAsia" w:ascii="黑体" w:hAnsi="黑体" w:eastAsia="黑体" w:cs="Times New Roman"/>
          <w:b/>
          <w:color w:val="FF0000"/>
          <w:sz w:val="24"/>
        </w:rPr>
        <w:t>2015北京中考</w:t>
      </w:r>
      <w:r>
        <w:rPr>
          <w:rFonts w:hint="eastAsia"/>
          <w:color w:val="FF0000"/>
          <w:sz w:val="24"/>
        </w:rPr>
        <w:t>】</w:t>
      </w:r>
      <w:r>
        <w:rPr>
          <w:rFonts w:hint="eastAsia" w:asciiTheme="majorEastAsia" w:hAnsiTheme="majorEastAsia" w:eastAsiaTheme="majorEastAsia" w:cstheme="majorEastAsia"/>
          <w:szCs w:val="21"/>
        </w:rPr>
        <w:t xml:space="preserve">恰当地嵌入书名、地名、人名是写对联的技巧之一。孙伏园悼念鲁迅先生的挽联，就巧妙地嵌入了鲁迅先生的作品名称和主编的刊物名称，意中有意，感人至深。在下面对联的横线处，依次填写作品名称或刊物名称，与原联相符的一项是（ </w:t>
      </w:r>
      <w:r>
        <w:rPr>
          <w:rFonts w:asciiTheme="majorEastAsia" w:hAnsiTheme="majorEastAsia" w:eastAsiaTheme="majorEastAsia" w:cstheme="majorEastAsia"/>
          <w:szCs w:val="21"/>
        </w:rPr>
        <w:t xml:space="preserve">   </w:t>
      </w:r>
      <w:r>
        <w:rPr>
          <w:rFonts w:hint="eastAsia" w:asciiTheme="majorEastAsia" w:hAnsiTheme="majorEastAsia" w:eastAsiaTheme="majorEastAsia" w:cstheme="majorEastAsia"/>
          <w:szCs w:val="21"/>
        </w:rPr>
        <w:t xml:space="preserve">） </w:t>
      </w:r>
    </w:p>
    <w:p>
      <w:pPr>
        <w:pStyle w:val="2"/>
        <w:widowControl/>
        <w:spacing w:beforeAutospacing="0" w:afterAutospacing="0"/>
        <w:ind w:firstLine="42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踏 _______，刈野草，热风奔流，一生 </w:t>
      </w:r>
      <w:r>
        <w:rPr>
          <w:rFonts w:ascii="楷体" w:hAnsi="楷体" w:eastAsia="楷体" w:cs="楷体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</w:rPr>
        <w:t xml:space="preserve">_______； </w:t>
      </w:r>
    </w:p>
    <w:p>
      <w:pPr>
        <w:pStyle w:val="2"/>
        <w:widowControl/>
        <w:spacing w:beforeAutospacing="0" w:afterAutospacing="0"/>
        <w:ind w:firstLine="42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痛 </w:t>
      </w:r>
      <w:r>
        <w:rPr>
          <w:rFonts w:hint="eastAsia" w:ascii="楷体" w:hAnsi="楷体" w:eastAsia="楷体" w:cs="楷体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</w:rPr>
        <w:t>______，叹而已，十月噩耗，万众</w:t>
      </w:r>
      <w:r>
        <w:rPr>
          <w:rFonts w:ascii="楷体" w:hAnsi="楷体" w:eastAsia="楷体" w:cs="楷体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</w:rPr>
        <w:t xml:space="preserve">_______。 </w:t>
      </w:r>
    </w:p>
    <w:p>
      <w:pPr>
        <w:pStyle w:val="2"/>
        <w:widowControl/>
        <w:spacing w:beforeAutospacing="0" w:afterAutospacing="0"/>
        <w:ind w:firstLine="42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A．毁灭   彷徨   莽原   呐喊     B．莽原   呐喊   毁灭   彷徨 </w:t>
      </w:r>
    </w:p>
    <w:p>
      <w:pPr>
        <w:pStyle w:val="2"/>
        <w:widowControl/>
        <w:spacing w:beforeAutospacing="0" w:afterAutospacing="0"/>
        <w:ind w:firstLine="42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C．莽原   彷徨   毁灭   呐喊     D．毁灭   呐喊   莽原   彷徨 </w:t>
      </w:r>
    </w:p>
    <w:p>
      <w:pPr>
        <w:pStyle w:val="2"/>
        <w:widowControl/>
        <w:spacing w:beforeAutospacing="0" w:afterAutospacing="0"/>
        <w:ind w:left="960" w:leftChars="200" w:hanging="540" w:hangingChars="30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</w:rPr>
        <w:t>提示：《呐喊》《彷徨》《野草》《而已集》《热风》《十月》《毁灭》是鲁迅先生的作品（含译作）</w:t>
      </w:r>
      <w:r>
        <w:rPr>
          <w:rFonts w:hint="eastAsia" w:asciiTheme="majorEastAsia" w:hAnsiTheme="majorEastAsia" w:eastAsiaTheme="majorEastAsia" w:cstheme="majorEastAsia"/>
          <w:sz w:val="18"/>
          <w:szCs w:val="1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18"/>
          <w:szCs w:val="18"/>
        </w:rPr>
        <w:t xml:space="preserve">《莽原》《奔流》是鲁迅先生主编的刊物。 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FF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329565</wp:posOffset>
            </wp:positionV>
            <wp:extent cx="3804920" cy="1669415"/>
            <wp:effectExtent l="0" t="0" r="5080" b="6985"/>
            <wp:wrapTopAndBottom/>
            <wp:docPr id="2" name="图片 2" descr="D:\NetDragon\im\im\114078@nd\Image\193f911145bffa09291d185049cd14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NetDragon\im\im\114078@nd\Image\193f911145bffa09291d185049cd140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492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  <w:sz w:val="24"/>
        </w:rPr>
        <w:t>3.【</w:t>
      </w:r>
      <w:r>
        <w:rPr>
          <w:rFonts w:hint="eastAsia" w:ascii="黑体" w:hAnsi="黑体" w:eastAsia="黑体" w:cs="Times New Roman"/>
          <w:b/>
          <w:color w:val="FF0000"/>
          <w:sz w:val="24"/>
        </w:rPr>
        <w:t>2016 北京中考</w:t>
      </w:r>
      <w:r>
        <w:rPr>
          <w:rFonts w:hint="eastAsia"/>
          <w:color w:val="FF0000"/>
          <w:sz w:val="24"/>
        </w:rPr>
        <w:t>】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hd w:val="clear" w:color="auto" w:fill="FFFFFF"/>
        </w:rPr>
        <w:t>下面适合春节张贴的上联和下联分别是（       ）</w:t>
      </w:r>
    </w:p>
    <w:p>
      <w:pPr>
        <w:ind w:firstLine="1054" w:firstLineChars="5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A          B         C          D         E         F</w:t>
      </w:r>
    </w:p>
    <w:p>
      <w:pPr>
        <w:ind w:left="211" w:hanging="211" w:hangingChars="100"/>
        <w:rPr>
          <w:rFonts w:asciiTheme="majorEastAsia" w:hAnsiTheme="majorEastAsia" w:eastAsiaTheme="majorEastAsia" w:cstheme="majorEastAsia"/>
        </w:rPr>
      </w:pPr>
      <w:r>
        <w:rPr>
          <w:rFonts w:hint="eastAsia" w:ascii="宋体" w:hAnsi="宋体"/>
          <w:b/>
          <w:color w:val="FF0000"/>
          <w:szCs w:val="21"/>
        </w:rPr>
        <w:t>4</w:t>
      </w:r>
      <w:r>
        <w:rPr>
          <w:rFonts w:hint="eastAsia"/>
          <w:color w:val="FF0000"/>
          <w:sz w:val="24"/>
        </w:rPr>
        <w:t>.【</w:t>
      </w:r>
      <w:r>
        <w:rPr>
          <w:rFonts w:hint="eastAsia" w:ascii="黑体" w:hAnsi="黑体" w:eastAsia="黑体" w:cs="Times New Roman"/>
          <w:b/>
          <w:color w:val="FF0000"/>
          <w:sz w:val="24"/>
        </w:rPr>
        <w:t>2017 北京中考</w:t>
      </w:r>
      <w:r>
        <w:rPr>
          <w:rFonts w:hint="eastAsia"/>
          <w:color w:val="FF0000"/>
          <w:sz w:val="24"/>
        </w:rPr>
        <w:t>】</w:t>
      </w:r>
      <w:r>
        <w:rPr>
          <w:rFonts w:hint="eastAsia" w:asciiTheme="majorEastAsia" w:hAnsiTheme="majorEastAsia" w:eastAsiaTheme="majorEastAsia" w:cstheme="majorEastAsia"/>
        </w:rPr>
        <w:t>下面是参观郭沫若故居后，一位同学写的参观记录和他未完成的一副对联。请你根据他的参观记录，在对联横线处填写词语，将这副对联补充完整。</w:t>
      </w:r>
    </w:p>
    <w:p>
      <w:pPr>
        <w:ind w:firstLine="210" w:firstLineChars="100"/>
        <w:jc w:val="left"/>
        <w:textAlignment w:val="center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【参观记录】</w:t>
      </w:r>
    </w:p>
    <w:p>
      <w:pPr>
        <w:ind w:firstLine="210" w:firstLineChars="100"/>
        <w:jc w:val="left"/>
        <w:textAlignment w:val="center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时间：2017年4月13日 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</w:rPr>
        <w:t>地点：郭沫若故居</w:t>
      </w:r>
    </w:p>
    <w:p>
      <w:pPr>
        <w:ind w:firstLine="210" w:firstLineChars="10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郭沫若，四川乐山人。</w:t>
      </w:r>
    </w:p>
    <w:p>
      <w:pPr>
        <w:ind w:left="210" w:leftChars="10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我国伟大的文学家。《女神》是他的第一本诗集，出版于1921年8月。《女神》开一代新诗风，是中国现代自由诗的代表作。</w:t>
      </w:r>
    </w:p>
    <w:p>
      <w:pPr>
        <w:ind w:firstLine="210" w:firstLineChars="10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他还是一位史学大家，潜心研究甲骨文。</w:t>
      </w:r>
    </w:p>
    <w:p>
      <w:pPr>
        <w:ind w:firstLine="210" w:firstLineChars="100"/>
        <w:jc w:val="left"/>
        <w:textAlignment w:val="center"/>
        <w:rPr>
          <w:rFonts w:asciiTheme="majorEastAsia" w:hAnsiTheme="majorEastAsia" w:eastAsiaTheme="majorEastAsia" w:cstheme="majorEastAsia"/>
        </w:rPr>
      </w:pPr>
      <w:r>
        <w:rPr>
          <w:rFonts w:hint="eastAsia" w:ascii="楷体" w:hAnsi="楷体" w:eastAsia="楷体" w:cs="楷体"/>
        </w:rPr>
        <w:t>他创作的《屈原》是历史剧的先锋之作。</w:t>
      </w:r>
    </w:p>
    <w:p>
      <w:pPr>
        <w:ind w:firstLine="210" w:firstLineChars="100"/>
        <w:jc w:val="left"/>
        <w:textAlignment w:val="center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【对联】</w:t>
      </w:r>
    </w:p>
    <w:p>
      <w:pPr>
        <w:ind w:firstLine="210" w:firstLineChars="10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Theme="majorEastAsia" w:hAnsiTheme="majorEastAsia" w:eastAsiaTheme="majorEastAsia" w:cstheme="majorEastAsia"/>
        </w:rPr>
        <w:t>上联：</w:t>
      </w:r>
      <w:r>
        <w:rPr>
          <w:rFonts w:hint="eastAsia" w:ascii="宋体" w:hAnsi="宋体" w:eastAsia="宋体" w:cs="宋体"/>
        </w:rPr>
        <w:t>诗坛领袖，①____________新诗风，《女神》为自由诗典范</w:t>
      </w:r>
    </w:p>
    <w:p>
      <w:pPr>
        <w:ind w:firstLine="210" w:firstLineChars="100"/>
        <w:jc w:val="left"/>
        <w:textAlignment w:val="center"/>
        <w:rPr>
          <w:rFonts w:ascii="宋体" w:hAnsi="宋体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</w:rPr>
        <w:t>下联：</w:t>
      </w:r>
      <w:bookmarkStart w:id="0" w:name="_GoBack"/>
      <w:r>
        <w:rPr>
          <w:rFonts w:hint="eastAsia" w:ascii="宋体" w:hAnsi="宋体" w:eastAsia="宋体" w:cs="宋体"/>
        </w:rPr>
        <w:t>话剧大家，改编老故事，《②____________》乃历史剧先锋</w:t>
      </w:r>
      <w:r>
        <w:rPr>
          <w:rFonts w:hint="eastAsia" w:ascii="宋体" w:hAnsi="宋体" w:eastAsia="宋体" w:cs="宋体"/>
          <w:color w:val="0000FF"/>
          <w:szCs w:val="21"/>
        </w:rPr>
        <w:t xml:space="preserve"> </w:t>
      </w:r>
      <w:bookmarkEnd w:id="0"/>
    </w:p>
    <w:p>
      <w:pPr>
        <w:ind w:left="240" w:hanging="240" w:hangingChars="100"/>
        <w:rPr>
          <w:rFonts w:ascii="宋体" w:hAnsi="宋体"/>
        </w:rPr>
      </w:pPr>
      <w:r>
        <w:rPr>
          <w:rFonts w:hint="eastAsia"/>
          <w:color w:val="FF0000"/>
          <w:sz w:val="24"/>
        </w:rPr>
        <w:t>5.【</w:t>
      </w:r>
      <w:r>
        <w:rPr>
          <w:rFonts w:hint="eastAsia" w:ascii="黑体" w:hAnsi="黑体" w:eastAsia="黑体" w:cs="Times New Roman"/>
          <w:b/>
          <w:color w:val="FF0000"/>
          <w:sz w:val="24"/>
        </w:rPr>
        <w:t>2019 北京中考</w:t>
      </w:r>
      <w:r>
        <w:rPr>
          <w:rFonts w:hint="eastAsia"/>
          <w:color w:val="FF0000"/>
          <w:sz w:val="24"/>
        </w:rPr>
        <w:t>】</w:t>
      </w:r>
      <w:r>
        <w:rPr>
          <w:rFonts w:ascii="宋体" w:hAnsi="宋体"/>
        </w:rPr>
        <w:t>下面是一位同学写</w:t>
      </w:r>
      <w:r>
        <w:rPr>
          <w:rFonts w:hint="eastAsia" w:ascii="宋体" w:hAnsi="宋体"/>
        </w:rPr>
        <w:t>的</w:t>
      </w:r>
      <w:r>
        <w:rPr>
          <w:rFonts w:ascii="宋体" w:hAnsi="宋体"/>
        </w:rPr>
        <w:t>一副对联，他不能确定横线处应填入的词语。你认为在上下联横线处填入词语，最恰当的一项是（    ）</w:t>
      </w:r>
    </w:p>
    <w:p>
      <w:pPr>
        <w:ind w:firstLine="1785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驼铃</w:t>
      </w:r>
      <w:r>
        <w:rPr>
          <w:rFonts w:ascii="楷体" w:hAnsi="楷体" w:eastAsia="楷体" w:cs="楷体"/>
          <w:u w:val="single"/>
        </w:rPr>
        <w:t xml:space="preserve">  ①  </w:t>
      </w:r>
      <w:r>
        <w:rPr>
          <w:rFonts w:ascii="楷体" w:hAnsi="楷体" w:eastAsia="楷体" w:cs="楷体"/>
        </w:rPr>
        <w:t>，古道徐行，一路丝绸连</w:t>
      </w:r>
      <w:r>
        <w:rPr>
          <w:rFonts w:ascii="楷体" w:hAnsi="楷体" w:eastAsia="楷体" w:cs="楷体"/>
          <w:u w:val="single"/>
        </w:rPr>
        <w:t xml:space="preserve">   ②  </w:t>
      </w:r>
      <w:r>
        <w:rPr>
          <w:rFonts w:ascii="楷体" w:hAnsi="楷体" w:eastAsia="楷体" w:cs="楷体"/>
        </w:rPr>
        <w:t>；</w:t>
      </w:r>
    </w:p>
    <w:p>
      <w:pPr>
        <w:ind w:firstLine="1785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波涛</w:t>
      </w:r>
      <w:r>
        <w:rPr>
          <w:rFonts w:ascii="楷体" w:hAnsi="楷体" w:eastAsia="楷体" w:cs="楷体"/>
          <w:u w:val="single"/>
        </w:rPr>
        <w:t xml:space="preserve">  ③  </w:t>
      </w:r>
      <w:r>
        <w:rPr>
          <w:rFonts w:ascii="楷体" w:hAnsi="楷体" w:eastAsia="楷体" w:cs="楷体"/>
        </w:rPr>
        <w:t>，汪洋横渡，千年文明耀</w:t>
      </w:r>
      <w:r>
        <w:rPr>
          <w:rFonts w:ascii="楷体" w:hAnsi="楷体" w:eastAsia="楷体" w:cs="楷体"/>
          <w:u w:val="single"/>
        </w:rPr>
        <w:t xml:space="preserve">   ④  </w:t>
      </w:r>
      <w:r>
        <w:rPr>
          <w:rFonts w:ascii="楷体" w:hAnsi="楷体" w:eastAsia="楷体" w:cs="楷体"/>
        </w:rPr>
        <w:t>。</w:t>
      </w:r>
    </w:p>
    <w:p>
      <w:pPr>
        <w:ind w:firstLine="420" w:firstLineChars="200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/>
        </w:rPr>
        <w:t>．①滚滚</w:t>
      </w:r>
      <w:r>
        <w:t xml:space="preserve">  </w:t>
      </w:r>
      <w:r>
        <w:rPr>
          <w:rFonts w:ascii="宋体" w:hAnsi="宋体"/>
        </w:rPr>
        <w:t>②欧亚</w:t>
      </w:r>
      <w:r>
        <w:t xml:space="preserve">  </w:t>
      </w:r>
      <w:r>
        <w:rPr>
          <w:rFonts w:ascii="宋体" w:hAnsi="宋体"/>
        </w:rPr>
        <w:t>③悠悠</w:t>
      </w:r>
      <w:r>
        <w:t xml:space="preserve">  </w:t>
      </w:r>
      <w:r>
        <w:rPr>
          <w:rFonts w:ascii="宋体" w:hAnsi="宋体"/>
        </w:rPr>
        <w:t>④乾坤</w:t>
      </w:r>
      <w:r>
        <w:rPr>
          <w:rFonts w:ascii="Times New Roman" w:hAnsi="Times New Roman" w:eastAsia="Times New Roman" w:cs="Times New Roman"/>
        </w:rPr>
        <w:t xml:space="preserve">    B</w:t>
      </w:r>
      <w:r>
        <w:rPr>
          <w:rFonts w:ascii="宋体" w:hAnsi="宋体"/>
        </w:rPr>
        <w:t>．①滚滚</w:t>
      </w:r>
      <w:r>
        <w:t xml:space="preserve">   </w:t>
      </w:r>
      <w:r>
        <w:rPr>
          <w:rFonts w:ascii="宋体" w:hAnsi="宋体"/>
        </w:rPr>
        <w:t>②乾坤</w:t>
      </w:r>
      <w:r>
        <w:t xml:space="preserve">   </w:t>
      </w:r>
      <w:r>
        <w:rPr>
          <w:rFonts w:ascii="宋体" w:hAnsi="宋体"/>
        </w:rPr>
        <w:t>③悠悠</w:t>
      </w:r>
      <w:r>
        <w:t xml:space="preserve">   </w:t>
      </w:r>
      <w:r>
        <w:rPr>
          <w:rFonts w:ascii="宋体" w:hAnsi="宋体"/>
        </w:rPr>
        <w:t>④欧亚</w:t>
      </w:r>
    </w:p>
    <w:p>
      <w:pPr>
        <w:ind w:firstLine="420" w:firstLineChars="200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/>
        </w:rPr>
        <w:t>．①悠悠</w:t>
      </w:r>
      <w:r>
        <w:t xml:space="preserve">  </w:t>
      </w:r>
      <w:r>
        <w:rPr>
          <w:rFonts w:ascii="宋体" w:hAnsi="宋体"/>
        </w:rPr>
        <w:t>②欧亚</w:t>
      </w:r>
      <w:r>
        <w:t xml:space="preserve">  </w:t>
      </w:r>
      <w:r>
        <w:rPr>
          <w:rFonts w:ascii="宋体" w:hAnsi="宋体"/>
        </w:rPr>
        <w:t>③滚滚</w:t>
      </w:r>
      <w:r>
        <w:t xml:space="preserve">  </w:t>
      </w:r>
      <w:r>
        <w:rPr>
          <w:rFonts w:ascii="宋体" w:hAnsi="宋体"/>
        </w:rPr>
        <w:t>④乾坤</w:t>
      </w:r>
      <w:r>
        <w:rPr>
          <w:rFonts w:ascii="Times New Roman" w:hAnsi="Times New Roman" w:eastAsia="Times New Roman" w:cs="Times New Roman"/>
        </w:rPr>
        <w:t xml:space="preserve">    D</w:t>
      </w:r>
      <w:r>
        <w:rPr>
          <w:rFonts w:ascii="宋体" w:hAnsi="宋体"/>
        </w:rPr>
        <w:t>．①悠悠</w:t>
      </w:r>
      <w:r>
        <w:t xml:space="preserve">   </w:t>
      </w:r>
      <w:r>
        <w:rPr>
          <w:rFonts w:ascii="宋体" w:hAnsi="宋体"/>
        </w:rPr>
        <w:t>②乾坤</w:t>
      </w:r>
      <w:r>
        <w:t xml:space="preserve">   </w:t>
      </w:r>
      <w:r>
        <w:rPr>
          <w:rFonts w:ascii="宋体" w:hAnsi="宋体"/>
        </w:rPr>
        <w:t>③滚滚</w:t>
      </w:r>
      <w:r>
        <w:t xml:space="preserve">   </w:t>
      </w:r>
      <w:r>
        <w:rPr>
          <w:rFonts w:ascii="宋体" w:hAnsi="宋体"/>
        </w:rPr>
        <w:t>④欧亚</w:t>
      </w:r>
    </w:p>
    <w:p>
      <w:pPr>
        <w:jc w:val="left"/>
        <w:textAlignment w:val="center"/>
        <w:rPr>
          <w:rFonts w:hint="eastAsia" w:ascii="宋体" w:hAnsi="宋体"/>
        </w:rPr>
      </w:pPr>
    </w:p>
    <w:p>
      <w:pPr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【任务二】观看微课《对联的基本知识》，了解对联的基本知识。</w:t>
      </w:r>
    </w:p>
    <w:p>
      <w:pPr>
        <w:ind w:firstLine="240" w:firstLineChars="100"/>
        <w:rPr>
          <w:rFonts w:cs="黑体" w:asciiTheme="minorEastAsia" w:hAnsiTheme="minorEastAsia"/>
          <w:bCs/>
          <w:sz w:val="24"/>
        </w:rPr>
      </w:pPr>
      <w:r>
        <w:rPr>
          <w:rFonts w:cs="黑体" w:asciiTheme="minorEastAsia" w:hAnsiTheme="minorEastAsia"/>
          <w:bCs/>
          <w:sz w:val="24"/>
        </w:rPr>
        <w:t>对联的特点</w:t>
      </w:r>
      <w:r>
        <w:rPr>
          <w:rFonts w:hint="eastAsia" w:cs="黑体" w:asciiTheme="minorEastAsia" w:hAnsiTheme="minorEastAsia"/>
          <w:bCs/>
          <w:sz w:val="24"/>
        </w:rPr>
        <w:t>:</w:t>
      </w:r>
    </w:p>
    <w:p>
      <w:pPr>
        <w:spacing w:line="360" w:lineRule="auto"/>
        <w:ind w:firstLine="240" w:firstLineChars="100"/>
        <w:rPr>
          <w:rFonts w:cs="黑体" w:asciiTheme="minorEastAsia" w:hAnsiTheme="minorEastAsia"/>
          <w:bCs/>
          <w:sz w:val="24"/>
          <w:u w:val="single"/>
        </w:rPr>
      </w:pPr>
      <w:r>
        <w:rPr>
          <w:rFonts w:cs="黑体" w:asciiTheme="minorEastAsia" w:hAnsiTheme="minorEastAsia"/>
          <w:bCs/>
          <w:sz w:val="24"/>
        </w:rPr>
        <w:t>1.</w:t>
      </w:r>
      <w:r>
        <w:rPr>
          <w:rFonts w:cs="黑体" w:asciiTheme="minorEastAsia" w:hAnsiTheme="minorEastAsia"/>
          <w:bCs/>
          <w:sz w:val="24"/>
          <w:u w:val="single"/>
        </w:rPr>
        <w:t xml:space="preserve">                                                            </w:t>
      </w:r>
    </w:p>
    <w:p>
      <w:pPr>
        <w:spacing w:line="360" w:lineRule="auto"/>
        <w:ind w:firstLine="240" w:firstLineChars="100"/>
        <w:rPr>
          <w:rFonts w:cs="黑体" w:asciiTheme="minorEastAsia" w:hAnsiTheme="minorEastAsia"/>
          <w:bCs/>
          <w:sz w:val="24"/>
          <w:u w:val="single"/>
        </w:rPr>
      </w:pPr>
      <w:r>
        <w:rPr>
          <w:rFonts w:cs="黑体" w:asciiTheme="minorEastAsia" w:hAnsiTheme="minorEastAsia"/>
          <w:bCs/>
          <w:sz w:val="24"/>
        </w:rPr>
        <w:t>2.</w:t>
      </w:r>
      <w:r>
        <w:rPr>
          <w:rFonts w:cs="黑体" w:asciiTheme="minorEastAsia" w:hAnsiTheme="minorEastAsia"/>
          <w:bCs/>
          <w:sz w:val="24"/>
          <w:u w:val="single"/>
        </w:rPr>
        <w:t xml:space="preserve">                                                            </w:t>
      </w:r>
    </w:p>
    <w:p>
      <w:pPr>
        <w:spacing w:line="360" w:lineRule="auto"/>
        <w:ind w:firstLine="240" w:firstLineChars="100"/>
        <w:rPr>
          <w:rFonts w:cs="黑体" w:asciiTheme="minorEastAsia" w:hAnsiTheme="minorEastAsia"/>
          <w:bCs/>
          <w:sz w:val="24"/>
          <w:u w:val="single"/>
        </w:rPr>
      </w:pPr>
      <w:r>
        <w:rPr>
          <w:rFonts w:cs="黑体" w:asciiTheme="minorEastAsia" w:hAnsiTheme="minorEastAsia"/>
          <w:bCs/>
          <w:sz w:val="24"/>
        </w:rPr>
        <w:t>3.</w:t>
      </w:r>
      <w:r>
        <w:rPr>
          <w:rFonts w:cs="黑体" w:asciiTheme="minorEastAsia" w:hAnsiTheme="minorEastAsia"/>
          <w:bCs/>
          <w:sz w:val="24"/>
          <w:u w:val="single"/>
        </w:rPr>
        <w:t xml:space="preserve">                                                            </w:t>
      </w:r>
    </w:p>
    <w:p>
      <w:pPr>
        <w:spacing w:line="360" w:lineRule="auto"/>
        <w:ind w:firstLine="240" w:firstLineChars="100"/>
        <w:rPr>
          <w:rFonts w:cs="黑体" w:asciiTheme="minorEastAsia" w:hAnsiTheme="minorEastAsia"/>
          <w:bCs/>
          <w:sz w:val="24"/>
        </w:rPr>
      </w:pPr>
      <w:r>
        <w:rPr>
          <w:rFonts w:cs="黑体" w:asciiTheme="minorEastAsia" w:hAnsiTheme="minorEastAsia"/>
          <w:bCs/>
          <w:sz w:val="24"/>
        </w:rPr>
        <w:t>4.</w:t>
      </w:r>
      <w:r>
        <w:rPr>
          <w:rFonts w:cs="黑体" w:asciiTheme="minorEastAsia" w:hAnsiTheme="minorEastAsia"/>
          <w:bCs/>
          <w:sz w:val="24"/>
          <w:u w:val="single"/>
        </w:rPr>
        <w:t xml:space="preserve">                                                            </w:t>
      </w:r>
      <w:r>
        <w:rPr>
          <w:rFonts w:cs="黑体" w:asciiTheme="minorEastAsia" w:hAnsiTheme="minorEastAsia"/>
          <w:bCs/>
          <w:sz w:val="24"/>
        </w:rPr>
        <w:t xml:space="preserve"> </w:t>
      </w:r>
    </w:p>
    <w:p>
      <w:pPr>
        <w:rPr>
          <w:rFonts w:hint="eastAsia" w:cs="黑体" w:asciiTheme="minorEastAsia" w:hAnsiTheme="minorEastAsia"/>
          <w:bCs/>
          <w:sz w:val="24"/>
        </w:rPr>
      </w:pPr>
    </w:p>
    <w:p>
      <w:pPr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【任务三】观看微课《对联题的答题思路》，明确对联题的答题思路。</w:t>
      </w:r>
    </w:p>
    <w:p>
      <w:pPr>
        <w:ind w:firstLine="210" w:firstLineChars="100"/>
        <w:jc w:val="left"/>
        <w:textAlignment w:val="center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对联题的基本答题思路：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</w:t>
      </w:r>
    </w:p>
    <w:p>
      <w:pPr>
        <w:jc w:val="left"/>
        <w:textAlignment w:val="center"/>
        <w:rPr>
          <w:rFonts w:ascii="宋体" w:hAnsi="宋体"/>
        </w:rPr>
      </w:pPr>
    </w:p>
    <w:p>
      <w:pPr>
        <w:jc w:val="left"/>
        <w:textAlignment w:val="center"/>
        <w:rPr>
          <w:rFonts w:ascii="宋体" w:hAnsi="宋体"/>
        </w:rPr>
      </w:pPr>
    </w:p>
    <w:p>
      <w:pPr>
        <w:ind w:firstLine="211" w:firstLineChars="100"/>
        <w:rPr>
          <w:rFonts w:ascii="宋体" w:hAnsi="宋体"/>
          <w:b/>
          <w:szCs w:val="21"/>
        </w:rPr>
      </w:pPr>
    </w:p>
    <w:p>
      <w:pPr>
        <w:ind w:firstLine="211" w:firstLineChars="100"/>
        <w:rPr>
          <w:rFonts w:ascii="宋体" w:hAnsi="宋体"/>
          <w:b/>
          <w:color w:val="FF0000"/>
          <w:szCs w:val="21"/>
        </w:rPr>
      </w:pPr>
    </w:p>
    <w:p>
      <w:pPr>
        <w:ind w:firstLine="211" w:firstLineChars="100"/>
        <w:rPr>
          <w:rFonts w:ascii="宋体" w:hAnsi="宋体"/>
          <w:b/>
          <w:color w:val="FF0000"/>
          <w:szCs w:val="21"/>
        </w:rPr>
      </w:pPr>
    </w:p>
    <w:p>
      <w:pPr>
        <w:ind w:firstLine="211" w:firstLineChars="100"/>
        <w:rPr>
          <w:rFonts w:ascii="宋体" w:hAnsi="宋体"/>
          <w:b/>
          <w:color w:val="FF0000"/>
          <w:szCs w:val="21"/>
        </w:rPr>
      </w:pPr>
    </w:p>
    <w:p>
      <w:pPr>
        <w:rPr>
          <w:rFonts w:ascii="宋体" w:hAnsi="宋体"/>
          <w:b/>
          <w:color w:val="FF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F25F9"/>
    <w:rsid w:val="00265054"/>
    <w:rsid w:val="00785137"/>
    <w:rsid w:val="00BF1E78"/>
    <w:rsid w:val="00D444F0"/>
    <w:rsid w:val="00F7350C"/>
    <w:rsid w:val="00FD26F8"/>
    <w:rsid w:val="0B24688A"/>
    <w:rsid w:val="123D0288"/>
    <w:rsid w:val="1D5C4D54"/>
    <w:rsid w:val="200F25F9"/>
    <w:rsid w:val="24676470"/>
    <w:rsid w:val="26A56B51"/>
    <w:rsid w:val="295D2482"/>
    <w:rsid w:val="358212E0"/>
    <w:rsid w:val="3C316FA8"/>
    <w:rsid w:val="3C993315"/>
    <w:rsid w:val="432143A3"/>
    <w:rsid w:val="4BF66695"/>
    <w:rsid w:val="4C322D9A"/>
    <w:rsid w:val="519F3344"/>
    <w:rsid w:val="547B1425"/>
    <w:rsid w:val="54F141A4"/>
    <w:rsid w:val="6EE91D1F"/>
    <w:rsid w:val="70B4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1821</Characters>
  <Lines>15</Lines>
  <Paragraphs>4</Paragraphs>
  <TotalTime>2</TotalTime>
  <ScaleCrop>false</ScaleCrop>
  <LinksUpToDate>false</LinksUpToDate>
  <CharactersWithSpaces>2136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2020-02-03T02:49:00Z</dcterms:created>
  <dc:creator>fffw</dc:creator>
  <cp:lastModifiedBy>芳芳</cp:lastModifiedBy>
  <dcterms:modified xsi:type="dcterms:W3CDTF">2020-02-21T12:53:09Z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