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427F0" w14:textId="77777777" w:rsidR="008A0A24" w:rsidRPr="00CB5977" w:rsidRDefault="008A0A24" w:rsidP="008A0A24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CB5977">
        <w:rPr>
          <w:rFonts w:ascii="宋体" w:eastAsia="宋体" w:hAnsi="宋体" w:cs="黑体" w:hint="eastAsia"/>
          <w:b/>
          <w:bCs/>
          <w:sz w:val="24"/>
          <w:szCs w:val="24"/>
        </w:rPr>
        <w:t>第17课时 词语辨析</w:t>
      </w:r>
    </w:p>
    <w:p w14:paraId="2F4CF68F" w14:textId="77777777" w:rsidR="008A0A24" w:rsidRPr="00CB5977" w:rsidRDefault="008A0A24" w:rsidP="008A0A24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CB5977">
        <w:rPr>
          <w:rFonts w:ascii="宋体" w:eastAsia="宋体" w:hAnsi="宋体" w:cs="黑体" w:hint="eastAsia"/>
          <w:b/>
          <w:bCs/>
          <w:sz w:val="24"/>
          <w:szCs w:val="24"/>
        </w:rPr>
        <w:t>复习同义词、反义词、词语的感情色彩</w:t>
      </w:r>
    </w:p>
    <w:p w14:paraId="72BFE619" w14:textId="77777777" w:rsidR="00293C55" w:rsidRPr="00571EC7" w:rsidRDefault="00293C55" w:rsidP="00EF3F1C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</w:p>
    <w:p w14:paraId="6932C934" w14:textId="1FF1448B" w:rsidR="00384294" w:rsidRPr="00CB5977" w:rsidRDefault="00384294" w:rsidP="00CB5977">
      <w:pPr>
        <w:pStyle w:val="a7"/>
        <w:widowControl/>
        <w:numPr>
          <w:ilvl w:val="0"/>
          <w:numId w:val="10"/>
        </w:numPr>
        <w:ind w:firstLineChars="0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CB597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文言文中的近义词</w:t>
      </w:r>
    </w:p>
    <w:p w14:paraId="19FEBFA7" w14:textId="59EA7EAF" w:rsidR="008421B8" w:rsidRPr="00A61123" w:rsidRDefault="008421B8" w:rsidP="008421B8">
      <w:pPr>
        <w:pStyle w:val="a7"/>
        <w:widowControl/>
        <w:ind w:left="420" w:firstLineChars="0" w:firstLine="0"/>
        <w:jc w:val="center"/>
        <w:rPr>
          <w:rFonts w:ascii="楷体" w:eastAsia="楷体" w:hAnsi="楷体" w:cs="宋体"/>
          <w:b/>
          <w:bCs/>
          <w:kern w:val="0"/>
          <w:sz w:val="24"/>
          <w:szCs w:val="24"/>
          <w:lang w:bidi="ar"/>
        </w:rPr>
      </w:pPr>
      <w:r w:rsidRPr="00A61123">
        <w:rPr>
          <w:rFonts w:ascii="楷体" w:eastAsia="楷体" w:hAnsi="楷体" w:cs="宋体" w:hint="eastAsia"/>
          <w:b/>
          <w:bCs/>
          <w:kern w:val="0"/>
          <w:sz w:val="24"/>
          <w:szCs w:val="24"/>
          <w:lang w:bidi="ar"/>
        </w:rPr>
        <w:t>与“走”有关的汉字</w:t>
      </w:r>
    </w:p>
    <w:tbl>
      <w:tblPr>
        <w:tblStyle w:val="a8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3116"/>
        <w:gridCol w:w="2693"/>
        <w:gridCol w:w="2688"/>
      </w:tblGrid>
      <w:tr w:rsidR="007F657C" w:rsidRPr="00DE7BE5" w14:paraId="12207DC6" w14:textId="77777777" w:rsidTr="00DE7BE5">
        <w:trPr>
          <w:trHeight w:val="267"/>
          <w:jc w:val="center"/>
        </w:trPr>
        <w:tc>
          <w:tcPr>
            <w:tcW w:w="570" w:type="dxa"/>
          </w:tcPr>
          <w:p w14:paraId="36514588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16" w:type="dxa"/>
          </w:tcPr>
          <w:p w14:paraId="66E54533" w14:textId="77777777" w:rsidR="007F657C" w:rsidRPr="00DE7BE5" w:rsidRDefault="007F657C" w:rsidP="002E12D1">
            <w:pPr>
              <w:pStyle w:val="a7"/>
              <w:widowControl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字形演变</w:t>
            </w:r>
          </w:p>
        </w:tc>
        <w:tc>
          <w:tcPr>
            <w:tcW w:w="2693" w:type="dxa"/>
          </w:tcPr>
          <w:p w14:paraId="049CAAB8" w14:textId="77777777" w:rsidR="007F657C" w:rsidRPr="00DE7BE5" w:rsidRDefault="007F657C" w:rsidP="002E12D1">
            <w:pPr>
              <w:pStyle w:val="a7"/>
              <w:widowControl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汉字本义</w:t>
            </w:r>
          </w:p>
        </w:tc>
        <w:tc>
          <w:tcPr>
            <w:tcW w:w="2688" w:type="dxa"/>
          </w:tcPr>
          <w:p w14:paraId="094E0B9F" w14:textId="23A33150" w:rsidR="007F657C" w:rsidRPr="00DE7BE5" w:rsidRDefault="007F657C" w:rsidP="002E12D1">
            <w:pPr>
              <w:pStyle w:val="a7"/>
              <w:widowControl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引申义</w:t>
            </w:r>
            <w:r w:rsidR="00571EC7"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1"/>
            </w:r>
          </w:p>
        </w:tc>
      </w:tr>
      <w:tr w:rsidR="007F657C" w:rsidRPr="00DE7BE5" w14:paraId="4D5F7F0D" w14:textId="77777777" w:rsidTr="00DE7BE5">
        <w:trPr>
          <w:trHeight w:val="267"/>
          <w:jc w:val="center"/>
        </w:trPr>
        <w:tc>
          <w:tcPr>
            <w:tcW w:w="570" w:type="dxa"/>
          </w:tcPr>
          <w:p w14:paraId="0385D273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行</w:t>
            </w:r>
          </w:p>
        </w:tc>
        <w:tc>
          <w:tcPr>
            <w:tcW w:w="3116" w:type="dxa"/>
          </w:tcPr>
          <w:p w14:paraId="3FE73E20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1726926F" wp14:editId="3DCC583C">
                  <wp:extent cx="1883188" cy="370006"/>
                  <wp:effectExtent l="0" t="0" r="317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828" t="5163" r="3246" b="7119"/>
                          <a:stretch/>
                        </pic:blipFill>
                        <pic:spPr bwMode="auto">
                          <a:xfrm>
                            <a:off x="0" y="0"/>
                            <a:ext cx="2248564" cy="441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5471BE2" w14:textId="322A36C6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象形字，本义是道路。</w:t>
            </w:r>
            <w:r w:rsidRPr="00DE7BE5"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2"/>
            </w:r>
          </w:p>
        </w:tc>
        <w:tc>
          <w:tcPr>
            <w:tcW w:w="2688" w:type="dxa"/>
          </w:tcPr>
          <w:p w14:paraId="08BC0F9B" w14:textId="77777777" w:rsidR="00CF3066" w:rsidRDefault="007F657C" w:rsidP="002E12D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①走，如“三人行”；②出行，如“陈太丘与友期行”；</w:t>
            </w:r>
          </w:p>
          <w:p w14:paraId="340560CE" w14:textId="45D49DF1" w:rsidR="007F657C" w:rsidRPr="00DE7BE5" w:rsidRDefault="007F657C" w:rsidP="002E12D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③品行，如“君子之行”。</w:t>
            </w:r>
          </w:p>
        </w:tc>
      </w:tr>
      <w:tr w:rsidR="007F657C" w:rsidRPr="00DE7BE5" w14:paraId="2CF3F72A" w14:textId="77777777" w:rsidTr="00DE7BE5">
        <w:trPr>
          <w:trHeight w:val="272"/>
          <w:jc w:val="center"/>
        </w:trPr>
        <w:tc>
          <w:tcPr>
            <w:tcW w:w="570" w:type="dxa"/>
          </w:tcPr>
          <w:p w14:paraId="6399E2BF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步</w:t>
            </w:r>
          </w:p>
        </w:tc>
        <w:tc>
          <w:tcPr>
            <w:tcW w:w="3116" w:type="dxa"/>
          </w:tcPr>
          <w:p w14:paraId="219CAF1A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6361BA34" wp14:editId="373156E0">
                  <wp:extent cx="1542553" cy="406159"/>
                  <wp:effectExtent l="0" t="0" r="63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225" cy="44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2F639A3" w14:textId="66BA2BA2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象形字 ，“步”字像左右二足前后相承之形。其本义就是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行走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。</w:t>
            </w:r>
            <w:r w:rsidRPr="00DE7BE5"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3"/>
            </w:r>
          </w:p>
        </w:tc>
        <w:tc>
          <w:tcPr>
            <w:tcW w:w="2688" w:type="dxa"/>
          </w:tcPr>
          <w:p w14:paraId="0970C224" w14:textId="77777777" w:rsidR="00CF3066" w:rsidRDefault="007F657C" w:rsidP="002E12D1">
            <w:pPr>
              <w:widowControl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①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&lt;名&gt;脚步。</w:t>
            </w:r>
          </w:p>
          <w:p w14:paraId="0B0DD6BE" w14:textId="0DB59062" w:rsidR="007F657C" w:rsidRPr="00DE7BE5" w:rsidRDefault="007F657C" w:rsidP="002E12D1">
            <w:pPr>
              <w:widowControl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②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&lt;量&gt;长度单位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，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历代表示长度不一。</w:t>
            </w:r>
          </w:p>
        </w:tc>
      </w:tr>
      <w:tr w:rsidR="007F657C" w:rsidRPr="00DE7BE5" w14:paraId="1FF5621E" w14:textId="77777777" w:rsidTr="00DE7BE5">
        <w:trPr>
          <w:trHeight w:val="547"/>
          <w:jc w:val="center"/>
        </w:trPr>
        <w:tc>
          <w:tcPr>
            <w:tcW w:w="570" w:type="dxa"/>
          </w:tcPr>
          <w:p w14:paraId="265DCC51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趋</w:t>
            </w:r>
          </w:p>
        </w:tc>
        <w:tc>
          <w:tcPr>
            <w:tcW w:w="3116" w:type="dxa"/>
          </w:tcPr>
          <w:p w14:paraId="777412E5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7ADE9E1F" wp14:editId="496507CB">
                  <wp:extent cx="1150778" cy="394001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6145" t="-3413"/>
                          <a:stretch/>
                        </pic:blipFill>
                        <pic:spPr bwMode="auto">
                          <a:xfrm>
                            <a:off x="0" y="0"/>
                            <a:ext cx="1318082" cy="451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B05C25E" w14:textId="5BC794DB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形声字，从走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,刍声。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本义是小步快走。小步快走，常表恭敬。</w:t>
            </w:r>
            <w:r w:rsidRPr="00DE7BE5"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4"/>
            </w:r>
          </w:p>
        </w:tc>
        <w:tc>
          <w:tcPr>
            <w:tcW w:w="2688" w:type="dxa"/>
          </w:tcPr>
          <w:p w14:paraId="66FE6EA2" w14:textId="77777777" w:rsidR="007F657C" w:rsidRPr="00DE7BE5" w:rsidRDefault="007F657C" w:rsidP="002E12D1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奔赴，奔向；</w:t>
            </w:r>
          </w:p>
          <w:p w14:paraId="49E71890" w14:textId="77777777" w:rsidR="007F657C" w:rsidRPr="00DE7BE5" w:rsidRDefault="007F657C" w:rsidP="002E12D1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趋向，趋于；</w:t>
            </w:r>
          </w:p>
          <w:p w14:paraId="41A632BD" w14:textId="77777777" w:rsidR="007F657C" w:rsidRPr="00DE7BE5" w:rsidRDefault="007F657C" w:rsidP="002E12D1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追求，迎合，如趋炎附势。</w:t>
            </w:r>
          </w:p>
        </w:tc>
      </w:tr>
      <w:tr w:rsidR="007F657C" w:rsidRPr="00DE7BE5" w14:paraId="3FED8C27" w14:textId="77777777" w:rsidTr="00DE7BE5">
        <w:trPr>
          <w:trHeight w:val="267"/>
          <w:jc w:val="center"/>
        </w:trPr>
        <w:tc>
          <w:tcPr>
            <w:tcW w:w="570" w:type="dxa"/>
          </w:tcPr>
          <w:p w14:paraId="23C1CA21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走</w:t>
            </w:r>
          </w:p>
        </w:tc>
        <w:tc>
          <w:tcPr>
            <w:tcW w:w="3116" w:type="dxa"/>
          </w:tcPr>
          <w:p w14:paraId="5C74146D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43E8CC64" wp14:editId="54F5E368">
                  <wp:extent cx="1888434" cy="37059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56" cy="43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C407B87" w14:textId="18B4B26F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象形字。《释名》：“徐行曰步，疾行曰趋，疾趋曰走。”“走”相当于今天的“跑”，字像人跑摇两手形。</w:t>
            </w:r>
            <w:r w:rsidRPr="00DE7BE5"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5"/>
            </w:r>
          </w:p>
        </w:tc>
        <w:tc>
          <w:tcPr>
            <w:tcW w:w="2688" w:type="dxa"/>
          </w:tcPr>
          <w:p w14:paraId="00CFD365" w14:textId="77777777" w:rsidR="007F657C" w:rsidRPr="00DE7BE5" w:rsidRDefault="007F657C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引申为“逃跑”，如老翁逾墙走，老妇出门看。</w:t>
            </w:r>
          </w:p>
        </w:tc>
      </w:tr>
    </w:tbl>
    <w:p w14:paraId="7A7650BB" w14:textId="77777777" w:rsidR="00A61123" w:rsidRDefault="00A61123" w:rsidP="00A61123">
      <w:pPr>
        <w:widowControl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2B22E140" w14:textId="6709B51F" w:rsidR="003A480B" w:rsidRPr="00A61123" w:rsidRDefault="008421B8" w:rsidP="00A61123">
      <w:pPr>
        <w:widowControl/>
        <w:jc w:val="center"/>
        <w:rPr>
          <w:rFonts w:ascii="楷体" w:eastAsia="楷体" w:hAnsi="楷体" w:cs="宋体"/>
          <w:b/>
          <w:bCs/>
          <w:kern w:val="0"/>
          <w:sz w:val="24"/>
          <w:szCs w:val="24"/>
          <w:lang w:bidi="ar"/>
        </w:rPr>
      </w:pPr>
      <w:r w:rsidRPr="00A61123">
        <w:rPr>
          <w:rFonts w:ascii="楷体" w:eastAsia="楷体" w:hAnsi="楷体" w:cs="宋体" w:hint="eastAsia"/>
          <w:b/>
          <w:bCs/>
          <w:kern w:val="0"/>
          <w:sz w:val="24"/>
          <w:szCs w:val="24"/>
          <w:lang w:bidi="ar"/>
        </w:rPr>
        <w:t>与“看”有关的汉字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617"/>
        <w:gridCol w:w="3321"/>
        <w:gridCol w:w="2441"/>
        <w:gridCol w:w="2688"/>
      </w:tblGrid>
      <w:tr w:rsidR="00DE7BE5" w:rsidRPr="00DE7BE5" w14:paraId="36D921C4" w14:textId="77777777" w:rsidTr="00DE7BE5">
        <w:trPr>
          <w:trHeight w:val="328"/>
          <w:jc w:val="center"/>
        </w:trPr>
        <w:tc>
          <w:tcPr>
            <w:tcW w:w="617" w:type="dxa"/>
          </w:tcPr>
          <w:p w14:paraId="5564BD4D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21" w:type="dxa"/>
          </w:tcPr>
          <w:p w14:paraId="14BF14FB" w14:textId="77777777" w:rsidR="00DE7BE5" w:rsidRPr="00DE7BE5" w:rsidRDefault="00DE7BE5" w:rsidP="002E12D1">
            <w:pPr>
              <w:pStyle w:val="a7"/>
              <w:widowControl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字形演变</w:t>
            </w:r>
          </w:p>
        </w:tc>
        <w:tc>
          <w:tcPr>
            <w:tcW w:w="2441" w:type="dxa"/>
          </w:tcPr>
          <w:p w14:paraId="0194AB24" w14:textId="77777777" w:rsidR="00DE7BE5" w:rsidRPr="00DE7BE5" w:rsidRDefault="00DE7BE5" w:rsidP="002E12D1">
            <w:pPr>
              <w:pStyle w:val="a7"/>
              <w:widowControl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汉字本义</w:t>
            </w:r>
          </w:p>
        </w:tc>
        <w:tc>
          <w:tcPr>
            <w:tcW w:w="2688" w:type="dxa"/>
          </w:tcPr>
          <w:p w14:paraId="3F764245" w14:textId="77777777" w:rsidR="00DE7BE5" w:rsidRPr="00DE7BE5" w:rsidRDefault="00DE7BE5" w:rsidP="002E12D1">
            <w:pPr>
              <w:pStyle w:val="a7"/>
              <w:widowControl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引申义</w:t>
            </w:r>
          </w:p>
        </w:tc>
      </w:tr>
      <w:tr w:rsidR="00DE7BE5" w:rsidRPr="00DE7BE5" w14:paraId="26FFE2A9" w14:textId="77777777" w:rsidTr="00DE7BE5">
        <w:trPr>
          <w:trHeight w:val="328"/>
          <w:jc w:val="center"/>
        </w:trPr>
        <w:tc>
          <w:tcPr>
            <w:tcW w:w="617" w:type="dxa"/>
          </w:tcPr>
          <w:p w14:paraId="42F13332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3321" w:type="dxa"/>
          </w:tcPr>
          <w:p w14:paraId="3A45DA95" w14:textId="77777777" w:rsidR="00DE7BE5" w:rsidRPr="00DE7BE5" w:rsidRDefault="00DE7BE5" w:rsidP="002E12D1">
            <w:pPr>
              <w:pStyle w:val="a7"/>
              <w:widowControl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5C83A3B4" wp14:editId="412C1DA3">
                  <wp:extent cx="1926262" cy="377631"/>
                  <wp:effectExtent l="0" t="0" r="0" b="381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220" t="5001"/>
                          <a:stretch/>
                        </pic:blipFill>
                        <pic:spPr bwMode="auto">
                          <a:xfrm>
                            <a:off x="0" y="0"/>
                            <a:ext cx="2030481" cy="398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14:paraId="24DF62AB" w14:textId="47B880DB" w:rsidR="00DE7BE5" w:rsidRPr="00DE7BE5" w:rsidRDefault="00DE7BE5" w:rsidP="002E12D1">
            <w:pPr>
              <w:pStyle w:val="a7"/>
              <w:widowControl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象形字。《说文》：“见，视也，从儿，从目。”“见”字应该是突出人目之形的象形字，像人用目以视之形。</w:t>
            </w:r>
            <w:r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6"/>
            </w:r>
          </w:p>
        </w:tc>
        <w:tc>
          <w:tcPr>
            <w:tcW w:w="2688" w:type="dxa"/>
          </w:tcPr>
          <w:p w14:paraId="52A04A99" w14:textId="77777777" w:rsidR="00CF3066" w:rsidRDefault="00DE7BE5" w:rsidP="00CF3066">
            <w:pPr>
              <w:pStyle w:val="a7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CF3066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遇见，碰见；</w:t>
            </w:r>
          </w:p>
          <w:p w14:paraId="710C601F" w14:textId="77777777" w:rsidR="00CF3066" w:rsidRDefault="00DE7BE5" w:rsidP="00CF3066">
            <w:pPr>
              <w:pStyle w:val="a7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CF3066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见面，会面；</w:t>
            </w:r>
          </w:p>
          <w:p w14:paraId="132748CB" w14:textId="65204C64" w:rsidR="00CF3066" w:rsidRDefault="00DE7BE5" w:rsidP="00CF3066">
            <w:pPr>
              <w:pStyle w:val="a7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CF3066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拜见，谒见；</w:t>
            </w:r>
          </w:p>
          <w:p w14:paraId="28D8FA1D" w14:textId="231F9576" w:rsidR="00DE7BE5" w:rsidRPr="00CF3066" w:rsidRDefault="00DE7BE5" w:rsidP="00CF3066">
            <w:pPr>
              <w:pStyle w:val="a7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CF3066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召见，接见。</w:t>
            </w:r>
          </w:p>
        </w:tc>
      </w:tr>
      <w:tr w:rsidR="00DE7BE5" w:rsidRPr="00DE7BE5" w14:paraId="4E1EE3FB" w14:textId="77777777" w:rsidTr="00DE7BE5">
        <w:trPr>
          <w:trHeight w:val="335"/>
          <w:jc w:val="center"/>
        </w:trPr>
        <w:tc>
          <w:tcPr>
            <w:tcW w:w="617" w:type="dxa"/>
          </w:tcPr>
          <w:p w14:paraId="41A722BE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视</w:t>
            </w:r>
          </w:p>
        </w:tc>
        <w:tc>
          <w:tcPr>
            <w:tcW w:w="3321" w:type="dxa"/>
          </w:tcPr>
          <w:p w14:paraId="43ECB973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5479C99C" wp14:editId="5F3845E1">
                  <wp:extent cx="1701579" cy="371618"/>
                  <wp:effectExtent l="0" t="0" r="0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873" cy="44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14:paraId="6B93563A" w14:textId="1B95E25E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形声字。《说文》：“视，瞻也。从见示。”“视”在甲骨文中是象形字，用为侦察等词义。</w:t>
            </w:r>
            <w:r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7"/>
            </w:r>
          </w:p>
        </w:tc>
        <w:tc>
          <w:tcPr>
            <w:tcW w:w="2688" w:type="dxa"/>
          </w:tcPr>
          <w:p w14:paraId="0E5FED07" w14:textId="77777777" w:rsidR="00DE7BE5" w:rsidRPr="00DE7BE5" w:rsidRDefault="00DE7BE5" w:rsidP="002E12D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①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察看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，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视察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；</w:t>
            </w:r>
          </w:p>
          <w:p w14:paraId="1114E60F" w14:textId="77777777" w:rsidR="00DE7BE5" w:rsidRPr="00DE7BE5" w:rsidRDefault="00DE7BE5" w:rsidP="002E12D1">
            <w:pPr>
              <w:widowControl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②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治理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，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处理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；</w:t>
            </w:r>
          </w:p>
          <w:p w14:paraId="69CA8FFC" w14:textId="4B7E4941" w:rsidR="00DE7BE5" w:rsidRPr="00DE7BE5" w:rsidRDefault="00DE7BE5" w:rsidP="002E12D1">
            <w:pPr>
              <w:widowControl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③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看待</w:t>
            </w:r>
            <w:r w:rsidR="00CF3066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，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对待</w:t>
            </w:r>
            <w:r w:rsidR="00CF3066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；</w:t>
            </w:r>
          </w:p>
          <w:p w14:paraId="1B029BC7" w14:textId="77777777" w:rsidR="00DE7BE5" w:rsidRPr="00DE7BE5" w:rsidRDefault="00DE7BE5" w:rsidP="002E12D1">
            <w:pPr>
              <w:widowControl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④视力，目光。</w:t>
            </w:r>
          </w:p>
        </w:tc>
      </w:tr>
      <w:tr w:rsidR="00DE7BE5" w:rsidRPr="00DE7BE5" w14:paraId="67C9A8BA" w14:textId="77777777" w:rsidTr="00DE7BE5">
        <w:trPr>
          <w:trHeight w:val="335"/>
          <w:jc w:val="center"/>
        </w:trPr>
        <w:tc>
          <w:tcPr>
            <w:tcW w:w="617" w:type="dxa"/>
          </w:tcPr>
          <w:p w14:paraId="121CE0FD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lastRenderedPageBreak/>
              <w:t>观</w:t>
            </w:r>
          </w:p>
        </w:tc>
        <w:tc>
          <w:tcPr>
            <w:tcW w:w="3321" w:type="dxa"/>
          </w:tcPr>
          <w:p w14:paraId="78F0045A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/>
                <w:noProof/>
                <w:sz w:val="24"/>
                <w:szCs w:val="24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0CDDAB46" wp14:editId="2F004A70">
                  <wp:extent cx="1769165" cy="385527"/>
                  <wp:effectExtent l="0" t="0" r="254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719" cy="409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14:paraId="03C60E84" w14:textId="1FD6D89A" w:rsidR="00DE7BE5" w:rsidRPr="00DE7BE5" w:rsidRDefault="00DE7BE5" w:rsidP="00DE7BE5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形声字。《说文》：“观，谛视也。从见，雚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声。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”一般地看叫视，仔细地看叫观。</w:t>
            </w:r>
            <w:r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8"/>
            </w:r>
          </w:p>
        </w:tc>
        <w:tc>
          <w:tcPr>
            <w:tcW w:w="2688" w:type="dxa"/>
          </w:tcPr>
          <w:p w14:paraId="0A84857D" w14:textId="77777777" w:rsidR="00CF3066" w:rsidRDefault="00DE7BE5" w:rsidP="00CF3066">
            <w:pPr>
              <w:pStyle w:val="a7"/>
              <w:widowControl/>
              <w:numPr>
                <w:ilvl w:val="0"/>
                <w:numId w:val="12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观察，考察；</w:t>
            </w:r>
          </w:p>
          <w:p w14:paraId="766CD3A1" w14:textId="0EA4327D" w:rsidR="00CF3066" w:rsidRDefault="00DE7BE5" w:rsidP="00CF3066">
            <w:pPr>
              <w:pStyle w:val="a7"/>
              <w:widowControl/>
              <w:numPr>
                <w:ilvl w:val="0"/>
                <w:numId w:val="12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观赏；</w:t>
            </w:r>
          </w:p>
          <w:p w14:paraId="39AB2DE9" w14:textId="4C3192F7" w:rsidR="00CF3066" w:rsidRDefault="00DE7BE5" w:rsidP="00CF3066">
            <w:pPr>
              <w:pStyle w:val="a7"/>
              <w:widowControl/>
              <w:numPr>
                <w:ilvl w:val="0"/>
                <w:numId w:val="12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景物，景象；</w:t>
            </w:r>
          </w:p>
          <w:p w14:paraId="4E4D82EA" w14:textId="24DFF85B" w:rsidR="00CF3066" w:rsidRDefault="00DE7BE5" w:rsidP="00CF3066">
            <w:pPr>
              <w:pStyle w:val="a7"/>
              <w:widowControl/>
              <w:numPr>
                <w:ilvl w:val="0"/>
                <w:numId w:val="12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游览；</w:t>
            </w:r>
          </w:p>
          <w:p w14:paraId="60278943" w14:textId="3F4780BE" w:rsidR="00DE7BE5" w:rsidRPr="00DE7BE5" w:rsidRDefault="00DE7BE5" w:rsidP="00CF3066">
            <w:pPr>
              <w:pStyle w:val="a7"/>
              <w:widowControl/>
              <w:numPr>
                <w:ilvl w:val="0"/>
                <w:numId w:val="12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阅读。</w:t>
            </w:r>
          </w:p>
        </w:tc>
      </w:tr>
      <w:tr w:rsidR="00DE7BE5" w:rsidRPr="00DE7BE5" w14:paraId="0429CB3B" w14:textId="77777777" w:rsidTr="00DE7BE5">
        <w:trPr>
          <w:trHeight w:val="328"/>
          <w:jc w:val="center"/>
        </w:trPr>
        <w:tc>
          <w:tcPr>
            <w:tcW w:w="617" w:type="dxa"/>
          </w:tcPr>
          <w:p w14:paraId="3E5ADC29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窥</w:t>
            </w:r>
          </w:p>
        </w:tc>
        <w:tc>
          <w:tcPr>
            <w:tcW w:w="3321" w:type="dxa"/>
          </w:tcPr>
          <w:p w14:paraId="3EBCDCA6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39347265" wp14:editId="2C156003">
                  <wp:extent cx="648357" cy="329979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69" cy="36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14:paraId="6E699848" w14:textId="4A56ED58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形声字。从穴，规声。本义是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从孔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隙中</w:t>
            </w:r>
            <w:r w:rsidRPr="00DE7BE5"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t>或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隐僻处偷看。《说文》：“窥，小视也。”</w:t>
            </w:r>
            <w:r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9"/>
            </w:r>
          </w:p>
        </w:tc>
        <w:tc>
          <w:tcPr>
            <w:tcW w:w="2688" w:type="dxa"/>
          </w:tcPr>
          <w:p w14:paraId="1392FEE0" w14:textId="77777777" w:rsidR="00CF3066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①观看；</w:t>
            </w:r>
          </w:p>
          <w:p w14:paraId="6403E309" w14:textId="3522D004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②暗中观察以等待机会。</w:t>
            </w:r>
          </w:p>
        </w:tc>
      </w:tr>
      <w:tr w:rsidR="00DE7BE5" w:rsidRPr="00DE7BE5" w14:paraId="0C728594" w14:textId="77777777" w:rsidTr="00DE7BE5">
        <w:trPr>
          <w:trHeight w:val="328"/>
          <w:jc w:val="center"/>
        </w:trPr>
        <w:tc>
          <w:tcPr>
            <w:tcW w:w="617" w:type="dxa"/>
          </w:tcPr>
          <w:p w14:paraId="52664CAE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看</w:t>
            </w:r>
          </w:p>
        </w:tc>
        <w:tc>
          <w:tcPr>
            <w:tcW w:w="3321" w:type="dxa"/>
          </w:tcPr>
          <w:p w14:paraId="39989C88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/>
                <w:noProof/>
                <w:sz w:val="24"/>
                <w:szCs w:val="24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4B112C54" wp14:editId="6CDE792A">
                  <wp:extent cx="676687" cy="326004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61" cy="36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14:paraId="2EB9E7C5" w14:textId="533A07D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会意字。《说文》分析为“从手下目”。表意偏旁</w:t>
            </w:r>
            <w:r w:rsidR="00571EC7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“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手</w:t>
            </w:r>
            <w:r w:rsidR="00571EC7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”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与</w:t>
            </w:r>
            <w:r w:rsidR="00571EC7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“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目</w:t>
            </w:r>
            <w:r w:rsidR="00571EC7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”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都是象形字，</w:t>
            </w:r>
            <w:r w:rsidR="00532B2C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表示</w:t>
            </w:r>
            <w:r w:rsidR="006649D5" w:rsidRPr="006649D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人常以手置目上障日聚光而望</w:t>
            </w: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。</w:t>
            </w:r>
            <w:bookmarkStart w:id="0" w:name="_GoBack"/>
            <w:bookmarkEnd w:id="0"/>
          </w:p>
        </w:tc>
        <w:tc>
          <w:tcPr>
            <w:tcW w:w="2688" w:type="dxa"/>
          </w:tcPr>
          <w:p w14:paraId="51D9B079" w14:textId="77777777" w:rsidR="00CF3066" w:rsidRDefault="00DE7BE5" w:rsidP="00CF3066">
            <w:pPr>
              <w:pStyle w:val="a7"/>
              <w:widowControl/>
              <w:numPr>
                <w:ilvl w:val="0"/>
                <w:numId w:val="13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观看，欣赏；</w:t>
            </w:r>
          </w:p>
          <w:p w14:paraId="581F9313" w14:textId="3C0CE3C0" w:rsidR="00CF3066" w:rsidRDefault="00DE7BE5" w:rsidP="00CF3066">
            <w:pPr>
              <w:pStyle w:val="a7"/>
              <w:widowControl/>
              <w:numPr>
                <w:ilvl w:val="0"/>
                <w:numId w:val="13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看待，对待；</w:t>
            </w:r>
          </w:p>
          <w:p w14:paraId="749CBD08" w14:textId="558A22BA" w:rsidR="00CF3066" w:rsidRDefault="00DE7BE5" w:rsidP="00CF3066">
            <w:pPr>
              <w:pStyle w:val="a7"/>
              <w:widowControl/>
              <w:numPr>
                <w:ilvl w:val="0"/>
                <w:numId w:val="13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访问，探望；</w:t>
            </w:r>
          </w:p>
          <w:p w14:paraId="2CFD4CA8" w14:textId="2F631B94" w:rsidR="00DE7BE5" w:rsidRPr="00DE7BE5" w:rsidRDefault="00DE7BE5" w:rsidP="00CF3066">
            <w:pPr>
              <w:pStyle w:val="a7"/>
              <w:widowControl/>
              <w:numPr>
                <w:ilvl w:val="0"/>
                <w:numId w:val="13"/>
              </w:numPr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看护，守护。</w:t>
            </w:r>
          </w:p>
        </w:tc>
      </w:tr>
      <w:tr w:rsidR="00DE7BE5" w:rsidRPr="00DE7BE5" w14:paraId="517A5109" w14:textId="77777777" w:rsidTr="00DE7BE5">
        <w:trPr>
          <w:trHeight w:val="328"/>
          <w:jc w:val="center"/>
        </w:trPr>
        <w:tc>
          <w:tcPr>
            <w:tcW w:w="617" w:type="dxa"/>
          </w:tcPr>
          <w:p w14:paraId="207B2941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望</w:t>
            </w:r>
          </w:p>
        </w:tc>
        <w:tc>
          <w:tcPr>
            <w:tcW w:w="3321" w:type="dxa"/>
          </w:tcPr>
          <w:p w14:paraId="2FEA55B7" w14:textId="77777777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 wp14:anchorId="2DDB3A9E" wp14:editId="4E648AB3">
                  <wp:extent cx="1855994" cy="370037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510" cy="47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14:paraId="4BE722AC" w14:textId="385C5AC0" w:rsidR="00DE7BE5" w:rsidRPr="00DE7BE5" w:rsidRDefault="00DE7BE5" w:rsidP="002E12D1">
            <w:pPr>
              <w:pStyle w:val="a7"/>
              <w:widowControl/>
              <w:ind w:firstLineChars="0" w:firstLine="0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初文像一人站立地上张大其目或向前方或向后方远望之形，表示张望、远望。</w:t>
            </w:r>
            <w:r>
              <w:rPr>
                <w:rStyle w:val="ae"/>
                <w:rFonts w:ascii="楷体" w:eastAsia="楷体" w:hAnsi="楷体" w:cs="宋体"/>
                <w:kern w:val="0"/>
                <w:sz w:val="24"/>
                <w:szCs w:val="24"/>
                <w:lang w:bidi="ar"/>
              </w:rPr>
              <w:footnoteReference w:id="10"/>
            </w:r>
          </w:p>
        </w:tc>
        <w:tc>
          <w:tcPr>
            <w:tcW w:w="2688" w:type="dxa"/>
          </w:tcPr>
          <w:p w14:paraId="7D2A0E7A" w14:textId="77777777" w:rsidR="00DE7BE5" w:rsidRPr="00DE7BE5" w:rsidRDefault="00DE7BE5" w:rsidP="002E12D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  <w:lang w:bidi="ar"/>
              </w:rPr>
            </w:pPr>
            <w:r w:rsidRPr="00DE7BE5">
              <w:rPr>
                <w:rFonts w:ascii="楷体" w:eastAsia="楷体" w:hAnsi="楷体" w:cs="宋体" w:hint="eastAsia"/>
                <w:kern w:val="0"/>
                <w:sz w:val="24"/>
                <w:szCs w:val="24"/>
                <w:lang w:bidi="ar"/>
              </w:rPr>
              <w:t>①盼望，希望，期望；②名望，声望。</w:t>
            </w:r>
          </w:p>
        </w:tc>
      </w:tr>
    </w:tbl>
    <w:p w14:paraId="41B8C524" w14:textId="3414FD8B" w:rsidR="003634AF" w:rsidRPr="00DE7BE5" w:rsidRDefault="003634AF" w:rsidP="002248DA">
      <w:pPr>
        <w:widowControl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6230F5D6" w14:textId="3E26951A" w:rsidR="00037B86" w:rsidRPr="00CB5977" w:rsidRDefault="00384294" w:rsidP="00EF3F1C">
      <w:pPr>
        <w:widowControl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CB597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二、</w:t>
      </w:r>
      <w:r w:rsidR="00293C55" w:rsidRPr="00CB597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扩展阅读</w:t>
      </w:r>
    </w:p>
    <w:p w14:paraId="6CC1E3CA" w14:textId="4A1911D6" w:rsidR="00F2422B" w:rsidRPr="00212AA8" w:rsidRDefault="00CA2EF4" w:rsidP="00212AA8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多彩的词语</w:t>
      </w:r>
    </w:p>
    <w:p w14:paraId="53515B76" w14:textId="303728A4" w:rsidR="00384294" w:rsidRPr="00212AA8" w:rsidRDefault="00A74B29" w:rsidP="00212AA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什</w:t>
      </w:r>
      <w:r w:rsidRPr="00212AA8">
        <w:rPr>
          <w:rFonts w:ascii="楷体" w:eastAsia="楷体" w:hAnsi="楷体"/>
          <w:sz w:val="24"/>
          <w:szCs w:val="24"/>
        </w:rPr>
        <w:t>么是词语的色彩？难道词语还有颜色吗？</w:t>
      </w:r>
    </w:p>
    <w:p w14:paraId="02284E2C" w14:textId="2A60FF7E" w:rsidR="00E87F8D" w:rsidRPr="00212AA8" w:rsidRDefault="00A74B29" w:rsidP="00212AA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/>
          <w:sz w:val="24"/>
          <w:szCs w:val="24"/>
        </w:rPr>
        <w:t>词义具有高度的概括性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而且许多词语能够引起人们对现象中某些形象的丰富联想，这就是词语的形象色彩</w:t>
      </w:r>
      <w:r w:rsidR="00201AF5" w:rsidRPr="00212AA8">
        <w:rPr>
          <w:rFonts w:ascii="楷体" w:eastAsia="楷体" w:hAnsi="楷体" w:hint="eastAsia"/>
          <w:sz w:val="24"/>
          <w:szCs w:val="24"/>
        </w:rPr>
        <w:t>；</w:t>
      </w:r>
      <w:r w:rsidRPr="00212AA8">
        <w:rPr>
          <w:rFonts w:ascii="楷体" w:eastAsia="楷体" w:hAnsi="楷体"/>
          <w:sz w:val="24"/>
          <w:szCs w:val="24"/>
        </w:rPr>
        <w:t>某些词语含有主观倾向，体现了人们对人、事、物的爱憎感情或褒贬态度，这就是词语的感情色彩；某些词语常用于某种语体，于是这些词语便带有和这种语体相应的色彩，这就是词语的语体色彩。</w:t>
      </w:r>
    </w:p>
    <w:p w14:paraId="06BF5935" w14:textId="48B9E2B7" w:rsidR="00AD1613" w:rsidRPr="00212AA8" w:rsidRDefault="00EF3F1C" w:rsidP="00212AA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（1）</w:t>
      </w:r>
      <w:r w:rsidR="00F5633D" w:rsidRPr="00212AA8">
        <w:rPr>
          <w:rFonts w:ascii="楷体" w:eastAsia="楷体" w:hAnsi="楷体" w:hint="eastAsia"/>
          <w:sz w:val="24"/>
          <w:szCs w:val="24"/>
        </w:rPr>
        <w:t>不必说</w:t>
      </w:r>
      <w:r w:rsidR="00F5633D" w:rsidRPr="00212AA8">
        <w:rPr>
          <w:rFonts w:ascii="楷体" w:eastAsia="楷体" w:hAnsi="楷体" w:hint="eastAsia"/>
          <w:sz w:val="24"/>
          <w:szCs w:val="24"/>
          <w:em w:val="dot"/>
        </w:rPr>
        <w:t>碧绿</w:t>
      </w:r>
      <w:r w:rsidR="00F5633D" w:rsidRPr="00212AA8">
        <w:rPr>
          <w:rFonts w:ascii="楷体" w:eastAsia="楷体" w:hAnsi="楷体" w:hint="eastAsia"/>
          <w:sz w:val="24"/>
          <w:szCs w:val="24"/>
        </w:rPr>
        <w:t>的菜畦，</w:t>
      </w:r>
      <w:r w:rsidR="00F5633D" w:rsidRPr="00212AA8">
        <w:rPr>
          <w:rFonts w:ascii="楷体" w:eastAsia="楷体" w:hAnsi="楷体" w:hint="eastAsia"/>
          <w:sz w:val="24"/>
          <w:szCs w:val="24"/>
          <w:em w:val="dot"/>
        </w:rPr>
        <w:t>光滑</w:t>
      </w:r>
      <w:r w:rsidR="00F5633D" w:rsidRPr="00212AA8">
        <w:rPr>
          <w:rFonts w:ascii="楷体" w:eastAsia="楷体" w:hAnsi="楷体" w:hint="eastAsia"/>
          <w:sz w:val="24"/>
          <w:szCs w:val="24"/>
        </w:rPr>
        <w:t>的石井栏，</w:t>
      </w:r>
      <w:r w:rsidR="00F5633D" w:rsidRPr="00212AA8">
        <w:rPr>
          <w:rFonts w:ascii="楷体" w:eastAsia="楷体" w:hAnsi="楷体" w:hint="eastAsia"/>
          <w:sz w:val="24"/>
          <w:szCs w:val="24"/>
          <w:em w:val="dot"/>
        </w:rPr>
        <w:t>高大</w:t>
      </w:r>
      <w:r w:rsidR="00F5633D" w:rsidRPr="00212AA8">
        <w:rPr>
          <w:rFonts w:ascii="楷体" w:eastAsia="楷体" w:hAnsi="楷体" w:hint="eastAsia"/>
          <w:sz w:val="24"/>
          <w:szCs w:val="24"/>
        </w:rPr>
        <w:t>的皂荚树，</w:t>
      </w:r>
      <w:r w:rsidR="00F5633D" w:rsidRPr="00212AA8">
        <w:rPr>
          <w:rFonts w:ascii="楷体" w:eastAsia="楷体" w:hAnsi="楷体" w:hint="eastAsia"/>
          <w:sz w:val="24"/>
          <w:szCs w:val="24"/>
          <w:em w:val="dot"/>
        </w:rPr>
        <w:t>紫红</w:t>
      </w:r>
      <w:r w:rsidR="00F5633D" w:rsidRPr="00212AA8">
        <w:rPr>
          <w:rFonts w:ascii="楷体" w:eastAsia="楷体" w:hAnsi="楷体" w:hint="eastAsia"/>
          <w:sz w:val="24"/>
          <w:szCs w:val="24"/>
        </w:rPr>
        <w:t>的桑葚；也不必说鸣蝉在树叶里长吟，</w:t>
      </w:r>
      <w:r w:rsidR="00F5633D" w:rsidRPr="00212AA8">
        <w:rPr>
          <w:rFonts w:ascii="楷体" w:eastAsia="楷体" w:hAnsi="楷体" w:hint="eastAsia"/>
          <w:sz w:val="24"/>
          <w:szCs w:val="24"/>
          <w:em w:val="dot"/>
        </w:rPr>
        <w:t>肥胖</w:t>
      </w:r>
      <w:r w:rsidR="00F5633D" w:rsidRPr="00212AA8">
        <w:rPr>
          <w:rFonts w:ascii="楷体" w:eastAsia="楷体" w:hAnsi="楷体" w:hint="eastAsia"/>
          <w:sz w:val="24"/>
          <w:szCs w:val="24"/>
        </w:rPr>
        <w:t>的黄蜂在菜花上，</w:t>
      </w:r>
      <w:r w:rsidR="00F5633D" w:rsidRPr="00212AA8">
        <w:rPr>
          <w:rFonts w:ascii="楷体" w:eastAsia="楷体" w:hAnsi="楷体" w:hint="eastAsia"/>
          <w:sz w:val="24"/>
          <w:szCs w:val="24"/>
          <w:em w:val="dot"/>
        </w:rPr>
        <w:t>轻捷</w:t>
      </w:r>
      <w:r w:rsidR="00F5633D" w:rsidRPr="00212AA8">
        <w:rPr>
          <w:rFonts w:ascii="楷体" w:eastAsia="楷体" w:hAnsi="楷体" w:hint="eastAsia"/>
          <w:sz w:val="24"/>
          <w:szCs w:val="24"/>
        </w:rPr>
        <w:t>的叫天子</w:t>
      </w:r>
      <w:r w:rsidR="00F5633D" w:rsidRPr="00212AA8">
        <w:rPr>
          <w:rFonts w:ascii="楷体" w:eastAsia="楷体" w:hAnsi="楷体"/>
          <w:sz w:val="24"/>
          <w:szCs w:val="24"/>
        </w:rPr>
        <w:t>忽然从草间直</w:t>
      </w:r>
      <w:r w:rsidR="00563A15" w:rsidRPr="00212AA8">
        <w:rPr>
          <w:rFonts w:ascii="楷体" w:eastAsia="楷体" w:hAnsi="楷体" w:hint="eastAsia"/>
          <w:sz w:val="24"/>
          <w:szCs w:val="24"/>
        </w:rPr>
        <w:t>窜</w:t>
      </w:r>
      <w:r w:rsidR="00F5633D" w:rsidRPr="00212AA8">
        <w:rPr>
          <w:rFonts w:ascii="楷体" w:eastAsia="楷体" w:hAnsi="楷体"/>
          <w:sz w:val="24"/>
          <w:szCs w:val="24"/>
        </w:rPr>
        <w:t>向云霄里去了。</w:t>
      </w:r>
    </w:p>
    <w:p w14:paraId="758EF6CF" w14:textId="29FDC421" w:rsidR="00EF3F1C" w:rsidRPr="00212AA8" w:rsidRDefault="00EF3F1C" w:rsidP="00212AA8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——鲁迅《</w:t>
      </w:r>
      <w:r w:rsidR="00F5633D" w:rsidRPr="00212AA8">
        <w:rPr>
          <w:rFonts w:ascii="楷体" w:eastAsia="楷体" w:hAnsi="楷体" w:hint="eastAsia"/>
          <w:sz w:val="24"/>
          <w:szCs w:val="24"/>
        </w:rPr>
        <w:t>从百草园到三味书屋</w:t>
      </w:r>
      <w:r w:rsidRPr="00212AA8">
        <w:rPr>
          <w:rFonts w:ascii="楷体" w:eastAsia="楷体" w:hAnsi="楷体" w:hint="eastAsia"/>
          <w:sz w:val="24"/>
          <w:szCs w:val="24"/>
        </w:rPr>
        <w:t>》</w:t>
      </w:r>
    </w:p>
    <w:p w14:paraId="0759EE99" w14:textId="041683E0" w:rsidR="00F5633D" w:rsidRPr="00212AA8" w:rsidRDefault="00F5633D" w:rsidP="00212AA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（2）这</w:t>
      </w:r>
      <w:r w:rsidRPr="00212AA8">
        <w:rPr>
          <w:rFonts w:ascii="楷体" w:eastAsia="楷体" w:hAnsi="楷体"/>
          <w:sz w:val="24"/>
          <w:szCs w:val="24"/>
        </w:rPr>
        <w:t>几</w:t>
      </w:r>
      <w:r w:rsidRPr="00212AA8">
        <w:rPr>
          <w:rFonts w:ascii="楷体" w:eastAsia="楷体" w:hAnsi="楷体" w:hint="eastAsia"/>
          <w:sz w:val="24"/>
          <w:szCs w:val="24"/>
        </w:rPr>
        <w:t>个青年</w:t>
      </w:r>
      <w:r w:rsidRPr="00212AA8">
        <w:rPr>
          <w:rFonts w:ascii="楷体" w:eastAsia="楷体" w:hAnsi="楷体"/>
          <w:sz w:val="24"/>
          <w:szCs w:val="24"/>
        </w:rPr>
        <w:t>妇女咬紧牙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制止住心跳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摇橹的手并没有慌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水在两旁大声地</w:t>
      </w:r>
      <w:r w:rsidRPr="00212AA8">
        <w:rPr>
          <w:rFonts w:ascii="楷体" w:eastAsia="楷体" w:hAnsi="楷体"/>
          <w:sz w:val="24"/>
          <w:szCs w:val="24"/>
          <w:em w:val="dot"/>
        </w:rPr>
        <w:t>哗哗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  <w:em w:val="dot"/>
        </w:rPr>
        <w:t>哗哗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  <w:em w:val="dot"/>
        </w:rPr>
        <w:t>哗哗哗</w:t>
      </w:r>
      <w:r w:rsidRPr="00212AA8">
        <w:rPr>
          <w:rFonts w:ascii="楷体" w:eastAsia="楷体" w:hAnsi="楷体"/>
          <w:sz w:val="24"/>
          <w:szCs w:val="24"/>
        </w:rPr>
        <w:t>！</w:t>
      </w:r>
    </w:p>
    <w:p w14:paraId="6ECDE2AB" w14:textId="76660DBF" w:rsidR="00F5633D" w:rsidRPr="00212AA8" w:rsidRDefault="00F5633D" w:rsidP="00212AA8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——孙犁《荷花淀》</w:t>
      </w:r>
    </w:p>
    <w:p w14:paraId="442A3D51" w14:textId="4C6136B9" w:rsidR="00F5633D" w:rsidRPr="00212AA8" w:rsidRDefault="00F5633D" w:rsidP="00212AA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lastRenderedPageBreak/>
        <w:t>（3）</w:t>
      </w:r>
      <w:r w:rsidR="00555FAB" w:rsidRPr="00212AA8">
        <w:rPr>
          <w:rFonts w:ascii="楷体" w:eastAsia="楷体" w:hAnsi="楷体" w:hint="eastAsia"/>
          <w:sz w:val="24"/>
          <w:szCs w:val="24"/>
        </w:rPr>
        <w:t>从这点出发，就可以变为大有利于人民的人。一个人能力有大小，但只要有这点精神，就是一个</w:t>
      </w:r>
      <w:r w:rsidR="00555FAB" w:rsidRPr="00212AA8">
        <w:rPr>
          <w:rFonts w:ascii="楷体" w:eastAsia="楷体" w:hAnsi="楷体" w:hint="eastAsia"/>
          <w:sz w:val="24"/>
          <w:szCs w:val="24"/>
          <w:em w:val="dot"/>
        </w:rPr>
        <w:t>高尚</w:t>
      </w:r>
      <w:r w:rsidR="00555FAB" w:rsidRPr="00212AA8">
        <w:rPr>
          <w:rFonts w:ascii="楷体" w:eastAsia="楷体" w:hAnsi="楷体" w:hint="eastAsia"/>
          <w:sz w:val="24"/>
          <w:szCs w:val="24"/>
        </w:rPr>
        <w:t>的人，一个</w:t>
      </w:r>
      <w:r w:rsidR="00555FAB" w:rsidRPr="00212AA8">
        <w:rPr>
          <w:rFonts w:ascii="楷体" w:eastAsia="楷体" w:hAnsi="楷体" w:hint="eastAsia"/>
          <w:sz w:val="24"/>
          <w:szCs w:val="24"/>
          <w:em w:val="dot"/>
        </w:rPr>
        <w:t>纯粹</w:t>
      </w:r>
      <w:r w:rsidR="00555FAB" w:rsidRPr="00212AA8">
        <w:rPr>
          <w:rFonts w:ascii="楷体" w:eastAsia="楷体" w:hAnsi="楷体" w:hint="eastAsia"/>
          <w:sz w:val="24"/>
          <w:szCs w:val="24"/>
        </w:rPr>
        <w:t>的人，一个</w:t>
      </w:r>
      <w:r w:rsidR="00555FAB" w:rsidRPr="00212AA8">
        <w:rPr>
          <w:rFonts w:ascii="楷体" w:eastAsia="楷体" w:hAnsi="楷体" w:hint="eastAsia"/>
          <w:sz w:val="24"/>
          <w:szCs w:val="24"/>
          <w:em w:val="dot"/>
        </w:rPr>
        <w:t>有道德</w:t>
      </w:r>
      <w:r w:rsidR="00555FAB" w:rsidRPr="00212AA8">
        <w:rPr>
          <w:rFonts w:ascii="楷体" w:eastAsia="楷体" w:hAnsi="楷体" w:hint="eastAsia"/>
          <w:sz w:val="24"/>
          <w:szCs w:val="24"/>
        </w:rPr>
        <w:t>的人，一个</w:t>
      </w:r>
      <w:r w:rsidR="00555FAB" w:rsidRPr="00212AA8">
        <w:rPr>
          <w:rFonts w:ascii="楷体" w:eastAsia="楷体" w:hAnsi="楷体" w:hint="eastAsia"/>
          <w:sz w:val="24"/>
          <w:szCs w:val="24"/>
          <w:em w:val="dot"/>
        </w:rPr>
        <w:t>脱离了低级趣味</w:t>
      </w:r>
      <w:r w:rsidR="00555FAB" w:rsidRPr="00212AA8">
        <w:rPr>
          <w:rFonts w:ascii="楷体" w:eastAsia="楷体" w:hAnsi="楷体" w:hint="eastAsia"/>
          <w:sz w:val="24"/>
          <w:szCs w:val="24"/>
        </w:rPr>
        <w:t>的人，一个</w:t>
      </w:r>
      <w:r w:rsidR="00555FAB" w:rsidRPr="00212AA8">
        <w:rPr>
          <w:rFonts w:ascii="楷体" w:eastAsia="楷体" w:hAnsi="楷体" w:hint="eastAsia"/>
          <w:sz w:val="24"/>
          <w:szCs w:val="24"/>
          <w:em w:val="dot"/>
        </w:rPr>
        <w:t>有益于人民</w:t>
      </w:r>
      <w:r w:rsidR="00555FAB" w:rsidRPr="00212AA8">
        <w:rPr>
          <w:rFonts w:ascii="楷体" w:eastAsia="楷体" w:hAnsi="楷体" w:hint="eastAsia"/>
          <w:sz w:val="24"/>
          <w:szCs w:val="24"/>
        </w:rPr>
        <w:t>的人。</w:t>
      </w:r>
    </w:p>
    <w:p w14:paraId="487D3099" w14:textId="395B847A" w:rsidR="00555FAB" w:rsidRPr="00212AA8" w:rsidRDefault="00555FAB" w:rsidP="00212AA8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——毛泽东《纪念白求恩》</w:t>
      </w:r>
    </w:p>
    <w:p w14:paraId="06F60AED" w14:textId="50457F2A" w:rsidR="00555FAB" w:rsidRPr="00212AA8" w:rsidRDefault="00555FAB" w:rsidP="00212AA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（4）便使我忽又良心发现，而且增加勇气了，于是点上一枝烟，再继续写些为“</w:t>
      </w:r>
      <w:r w:rsidRPr="00212AA8">
        <w:rPr>
          <w:rFonts w:ascii="楷体" w:eastAsia="楷体" w:hAnsi="楷体" w:hint="eastAsia"/>
          <w:sz w:val="24"/>
          <w:szCs w:val="24"/>
          <w:em w:val="dot"/>
        </w:rPr>
        <w:t>正人君子</w:t>
      </w:r>
      <w:r w:rsidRPr="00212AA8">
        <w:rPr>
          <w:rFonts w:ascii="楷体" w:eastAsia="楷体" w:hAnsi="楷体" w:hint="eastAsia"/>
          <w:sz w:val="24"/>
          <w:szCs w:val="24"/>
        </w:rPr>
        <w:t>”之流所深恶痛疾的文字。</w:t>
      </w:r>
    </w:p>
    <w:p w14:paraId="152C5DAE" w14:textId="2C3AEB53" w:rsidR="00555FAB" w:rsidRPr="00212AA8" w:rsidRDefault="00555FAB" w:rsidP="00212AA8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——鲁迅《藤野先生》</w:t>
      </w:r>
    </w:p>
    <w:p w14:paraId="6B628B3E" w14:textId="1321EA39" w:rsidR="00555FAB" w:rsidRPr="00212AA8" w:rsidRDefault="00555FAB" w:rsidP="00212AA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（5）</w:t>
      </w:r>
      <w:r w:rsidRPr="00212AA8">
        <w:rPr>
          <w:rFonts w:ascii="楷体" w:eastAsia="楷体" w:hAnsi="楷体"/>
          <w:sz w:val="24"/>
          <w:szCs w:val="24"/>
        </w:rPr>
        <w:t>大约具有太阳质量的</w:t>
      </w:r>
      <w:r w:rsidRPr="00212AA8">
        <w:rPr>
          <w:rFonts w:ascii="楷体" w:eastAsia="楷体" w:hAnsi="楷体"/>
          <w:sz w:val="24"/>
          <w:szCs w:val="24"/>
          <w:em w:val="dot"/>
        </w:rPr>
        <w:t>恒星</w:t>
      </w:r>
      <w:r w:rsidRPr="00212AA8">
        <w:rPr>
          <w:rFonts w:ascii="楷体" w:eastAsia="楷体" w:hAnsi="楷体"/>
          <w:sz w:val="24"/>
          <w:szCs w:val="24"/>
        </w:rPr>
        <w:t>不是变成</w:t>
      </w:r>
      <w:r w:rsidRPr="00212AA8">
        <w:rPr>
          <w:rFonts w:ascii="楷体" w:eastAsia="楷体" w:hAnsi="楷体"/>
          <w:sz w:val="24"/>
          <w:szCs w:val="24"/>
          <w:em w:val="dot"/>
        </w:rPr>
        <w:t>白矮星</w:t>
      </w:r>
      <w:r w:rsidRPr="00212AA8">
        <w:rPr>
          <w:rFonts w:ascii="楷体" w:eastAsia="楷体" w:hAnsi="楷体"/>
          <w:sz w:val="24"/>
          <w:szCs w:val="24"/>
        </w:rPr>
        <w:t>就是</w:t>
      </w:r>
      <w:r w:rsidRPr="00212AA8">
        <w:rPr>
          <w:rFonts w:ascii="楷体" w:eastAsia="楷体" w:hAnsi="楷体" w:hint="eastAsia"/>
          <w:sz w:val="24"/>
          <w:szCs w:val="24"/>
        </w:rPr>
        <w:t>变</w:t>
      </w:r>
      <w:r w:rsidRPr="00212AA8">
        <w:rPr>
          <w:rFonts w:ascii="楷体" w:eastAsia="楷体" w:hAnsi="楷体"/>
          <w:sz w:val="24"/>
          <w:szCs w:val="24"/>
        </w:rPr>
        <w:t>成</w:t>
      </w:r>
      <w:r w:rsidRPr="00212AA8">
        <w:rPr>
          <w:rFonts w:ascii="楷体" w:eastAsia="楷体" w:hAnsi="楷体"/>
          <w:sz w:val="24"/>
          <w:szCs w:val="24"/>
          <w:em w:val="dot"/>
        </w:rPr>
        <w:t>中子星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恒星在核能耗尽后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经过</w:t>
      </w:r>
      <w:r w:rsidRPr="00212AA8">
        <w:rPr>
          <w:rFonts w:ascii="楷体" w:eastAsia="楷体" w:hAnsi="楷体"/>
          <w:sz w:val="24"/>
          <w:szCs w:val="24"/>
          <w:em w:val="dot"/>
        </w:rPr>
        <w:t>引力坍缩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依靠</w:t>
      </w:r>
      <w:r w:rsidRPr="00212AA8">
        <w:rPr>
          <w:rFonts w:ascii="楷体" w:eastAsia="楷体" w:hAnsi="楷体"/>
          <w:sz w:val="24"/>
          <w:szCs w:val="24"/>
          <w:em w:val="dot"/>
        </w:rPr>
        <w:t>简并中子</w:t>
      </w:r>
      <w:r w:rsidRPr="00212AA8">
        <w:rPr>
          <w:rFonts w:ascii="楷体" w:eastAsia="楷体" w:hAnsi="楷体"/>
          <w:sz w:val="24"/>
          <w:szCs w:val="24"/>
        </w:rPr>
        <w:t>的压力与</w:t>
      </w:r>
      <w:r w:rsidRPr="00212AA8">
        <w:rPr>
          <w:rFonts w:ascii="楷体" w:eastAsia="楷体" w:hAnsi="楷体"/>
          <w:sz w:val="24"/>
          <w:szCs w:val="24"/>
          <w:em w:val="dot"/>
        </w:rPr>
        <w:t>引力平衡</w:t>
      </w:r>
      <w:r w:rsidRPr="00212AA8">
        <w:rPr>
          <w:rFonts w:ascii="楷体" w:eastAsia="楷体" w:hAnsi="楷体"/>
          <w:sz w:val="24"/>
          <w:szCs w:val="24"/>
        </w:rPr>
        <w:t>形成的星体</w:t>
      </w:r>
      <w:r w:rsidRPr="00212AA8">
        <w:rPr>
          <w:rFonts w:ascii="楷体" w:eastAsia="楷体" w:hAnsi="楷体" w:hint="eastAsia"/>
          <w:sz w:val="24"/>
          <w:szCs w:val="24"/>
        </w:rPr>
        <w:t>。</w:t>
      </w:r>
    </w:p>
    <w:p w14:paraId="4273FB3A" w14:textId="43520026" w:rsidR="00555FAB" w:rsidRPr="00212AA8" w:rsidRDefault="00555FAB" w:rsidP="00212AA8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——霍金</w:t>
      </w:r>
      <w:r w:rsidRPr="00212AA8">
        <w:rPr>
          <w:rFonts w:ascii="楷体" w:eastAsia="楷体" w:hAnsi="楷体"/>
          <w:sz w:val="24"/>
          <w:szCs w:val="24"/>
        </w:rPr>
        <w:t>《宇宙的未来</w:t>
      </w:r>
      <w:r w:rsidRPr="00212AA8">
        <w:rPr>
          <w:rFonts w:ascii="楷体" w:eastAsia="楷体" w:hAnsi="楷体" w:hint="eastAsia"/>
          <w:sz w:val="24"/>
          <w:szCs w:val="24"/>
        </w:rPr>
        <w:t>》</w:t>
      </w:r>
    </w:p>
    <w:p w14:paraId="3BDC94A3" w14:textId="75079A53" w:rsidR="00555FAB" w:rsidRPr="00212AA8" w:rsidRDefault="00555FAB" w:rsidP="00212AA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（6）它给你</w:t>
      </w:r>
      <w:r w:rsidRPr="00212AA8">
        <w:rPr>
          <w:rFonts w:ascii="楷体" w:eastAsia="楷体" w:hAnsi="楷体" w:hint="eastAsia"/>
          <w:sz w:val="24"/>
          <w:szCs w:val="24"/>
          <w:em w:val="dot"/>
        </w:rPr>
        <w:t>清风与明月</w:t>
      </w:r>
      <w:r w:rsidRPr="00212AA8">
        <w:rPr>
          <w:rFonts w:ascii="楷体" w:eastAsia="楷体" w:hAnsi="楷体"/>
          <w:sz w:val="24"/>
          <w:szCs w:val="24"/>
        </w:rPr>
        <w:t>,它给你</w:t>
      </w:r>
      <w:r w:rsidRPr="00212AA8">
        <w:rPr>
          <w:rFonts w:ascii="楷体" w:eastAsia="楷体" w:hAnsi="楷体"/>
          <w:sz w:val="24"/>
          <w:szCs w:val="24"/>
          <w:em w:val="dot"/>
        </w:rPr>
        <w:t>晴日与碧空</w:t>
      </w:r>
      <w:r w:rsidRPr="00212AA8">
        <w:rPr>
          <w:rFonts w:ascii="楷体" w:eastAsia="楷体" w:hAnsi="楷体"/>
          <w:sz w:val="24"/>
          <w:szCs w:val="24"/>
        </w:rPr>
        <w:t>,它给你</w:t>
      </w:r>
      <w:r w:rsidRPr="00212AA8">
        <w:rPr>
          <w:rFonts w:ascii="楷体" w:eastAsia="楷体" w:hAnsi="楷体"/>
          <w:sz w:val="24"/>
          <w:szCs w:val="24"/>
          <w:em w:val="dot"/>
        </w:rPr>
        <w:t>山光与水色</w:t>
      </w:r>
      <w:r w:rsidRPr="00212AA8">
        <w:rPr>
          <w:rFonts w:ascii="楷体" w:eastAsia="楷体" w:hAnsi="楷体"/>
          <w:sz w:val="24"/>
          <w:szCs w:val="24"/>
        </w:rPr>
        <w:t>,它给你安安静静地坐窗前,欣赏着</w:t>
      </w:r>
      <w:r w:rsidR="00563A15" w:rsidRPr="00212AA8">
        <w:rPr>
          <w:rFonts w:ascii="楷体" w:eastAsia="楷体" w:hAnsi="楷体" w:hint="eastAsia"/>
          <w:sz w:val="24"/>
          <w:szCs w:val="24"/>
        </w:rPr>
        <w:t>宇宙</w:t>
      </w:r>
      <w:r w:rsidRPr="00212AA8">
        <w:rPr>
          <w:rFonts w:ascii="楷体" w:eastAsia="楷体" w:hAnsi="楷体"/>
          <w:sz w:val="24"/>
          <w:szCs w:val="24"/>
        </w:rPr>
        <w:t>的一切,一句话,它打通你与天然的界限。</w:t>
      </w:r>
    </w:p>
    <w:p w14:paraId="7142A357" w14:textId="6B08365A" w:rsidR="00555FAB" w:rsidRPr="00212AA8" w:rsidRDefault="00555FAB" w:rsidP="00212AA8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——杨振声</w:t>
      </w:r>
      <w:r w:rsidRPr="00212AA8">
        <w:rPr>
          <w:rFonts w:ascii="楷体" w:eastAsia="楷体" w:hAnsi="楷体"/>
          <w:sz w:val="24"/>
          <w:szCs w:val="24"/>
        </w:rPr>
        <w:t>《书房的窗子》</w:t>
      </w:r>
    </w:p>
    <w:p w14:paraId="701ACD57" w14:textId="4E2086FC" w:rsidR="00DD2B8C" w:rsidRPr="00212AA8" w:rsidRDefault="00A54983" w:rsidP="00212AA8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/>
          <w:sz w:val="24"/>
          <w:szCs w:val="24"/>
        </w:rPr>
        <w:t>形象色彩</w:t>
      </w:r>
      <w:r w:rsidRPr="00212AA8">
        <w:rPr>
          <w:rFonts w:ascii="楷体" w:eastAsia="楷体" w:hAnsi="楷体" w:hint="eastAsia"/>
          <w:sz w:val="24"/>
          <w:szCs w:val="24"/>
        </w:rPr>
        <w:t>一</w:t>
      </w:r>
      <w:r w:rsidRPr="00212AA8">
        <w:rPr>
          <w:rFonts w:ascii="楷体" w:eastAsia="楷体" w:hAnsi="楷体"/>
          <w:sz w:val="24"/>
          <w:szCs w:val="24"/>
        </w:rPr>
        <w:t>般是描述性和比喻性的词语</w:t>
      </w:r>
      <w:r w:rsidRPr="00212AA8">
        <w:rPr>
          <w:rFonts w:ascii="楷体" w:eastAsia="楷体" w:hAnsi="楷体" w:hint="eastAsia"/>
          <w:sz w:val="24"/>
          <w:szCs w:val="24"/>
        </w:rPr>
        <w:t>所具有的，</w:t>
      </w:r>
      <w:r w:rsidRPr="00212AA8">
        <w:rPr>
          <w:rFonts w:ascii="楷体" w:eastAsia="楷体" w:hAnsi="楷体"/>
          <w:sz w:val="24"/>
          <w:szCs w:val="24"/>
        </w:rPr>
        <w:t>它绘声绘色绘形绘动态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能够使词语的内容变得形象生动</w:t>
      </w:r>
      <w:r w:rsidRPr="00212AA8">
        <w:rPr>
          <w:rFonts w:ascii="楷体" w:eastAsia="楷体" w:hAnsi="楷体" w:hint="eastAsia"/>
          <w:sz w:val="24"/>
          <w:szCs w:val="24"/>
        </w:rPr>
        <w:t>，如例（1）中“碧绿”“光滑”“高大”“紫红”“肥胖”“轻捷”等词语的运用将百草园的景物描绘得生动有趣，例（2）</w:t>
      </w:r>
      <w:r w:rsidRPr="00212AA8">
        <w:rPr>
          <w:rFonts w:ascii="楷体" w:eastAsia="楷体" w:hAnsi="楷体"/>
          <w:sz w:val="24"/>
          <w:szCs w:val="24"/>
        </w:rPr>
        <w:t>连用七个“哗</w:t>
      </w:r>
      <w:r w:rsidRPr="00212AA8">
        <w:rPr>
          <w:rFonts w:ascii="楷体" w:eastAsia="楷体" w:hAnsi="楷体" w:hint="eastAsia"/>
          <w:sz w:val="24"/>
          <w:szCs w:val="24"/>
        </w:rPr>
        <w:t>”，</w:t>
      </w:r>
      <w:r w:rsidRPr="00212AA8">
        <w:rPr>
          <w:rFonts w:ascii="楷体" w:eastAsia="楷体" w:hAnsi="楷体"/>
          <w:sz w:val="24"/>
          <w:szCs w:val="24"/>
        </w:rPr>
        <w:t>水声似可闻，令人想象到当时情景的危急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比单纯地用“发出急促的划水声”效果要形象得多了</w:t>
      </w:r>
      <w:r w:rsidRPr="00212AA8">
        <w:rPr>
          <w:rFonts w:ascii="楷体" w:eastAsia="楷体" w:hAnsi="楷体" w:hint="eastAsia"/>
          <w:sz w:val="24"/>
          <w:szCs w:val="24"/>
        </w:rPr>
        <w:t>。</w:t>
      </w:r>
    </w:p>
    <w:p w14:paraId="7CA08001" w14:textId="116B222B" w:rsidR="00DD2B8C" w:rsidRPr="00212AA8" w:rsidRDefault="006342C0" w:rsidP="00212AA8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/>
          <w:sz w:val="24"/>
          <w:szCs w:val="24"/>
        </w:rPr>
        <w:t>透过一个个的词语我们可以看出整篇文章赞美了什么</w:t>
      </w:r>
      <w:r w:rsid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贬斥了什么，</w:t>
      </w:r>
      <w:r w:rsidRPr="00212AA8">
        <w:rPr>
          <w:rFonts w:ascii="楷体" w:eastAsia="楷体" w:hAnsi="楷体" w:hint="eastAsia"/>
          <w:sz w:val="24"/>
          <w:szCs w:val="24"/>
        </w:rPr>
        <w:t>如例（3）</w:t>
      </w:r>
      <w:r w:rsidR="00212AA8">
        <w:rPr>
          <w:rFonts w:ascii="楷体" w:eastAsia="楷体" w:hAnsi="楷体" w:hint="eastAsia"/>
          <w:sz w:val="24"/>
          <w:szCs w:val="24"/>
        </w:rPr>
        <w:t>中</w:t>
      </w:r>
      <w:r w:rsidR="00104FDB" w:rsidRPr="00212AA8">
        <w:rPr>
          <w:rFonts w:ascii="楷体" w:eastAsia="楷体" w:hAnsi="楷体" w:hint="eastAsia"/>
          <w:sz w:val="24"/>
          <w:szCs w:val="24"/>
        </w:rPr>
        <w:t>“高尚”“纯粹”“有道德”“脱离低级趣味”“有益于人民”等褒</w:t>
      </w:r>
      <w:r w:rsidR="00104FDB" w:rsidRPr="00212AA8">
        <w:rPr>
          <w:rFonts w:ascii="楷体" w:eastAsia="楷体" w:hAnsi="楷体"/>
          <w:sz w:val="24"/>
          <w:szCs w:val="24"/>
        </w:rPr>
        <w:t>义词语</w:t>
      </w:r>
      <w:r w:rsidR="00104FDB" w:rsidRPr="00212AA8">
        <w:rPr>
          <w:rFonts w:ascii="楷体" w:eastAsia="楷体" w:hAnsi="楷体" w:hint="eastAsia"/>
          <w:sz w:val="24"/>
          <w:szCs w:val="24"/>
        </w:rPr>
        <w:t>连用</w:t>
      </w:r>
      <w:r w:rsidR="00104FDB" w:rsidRPr="00212AA8">
        <w:rPr>
          <w:rFonts w:ascii="楷体" w:eastAsia="楷体" w:hAnsi="楷体"/>
          <w:sz w:val="24"/>
          <w:szCs w:val="24"/>
        </w:rPr>
        <w:t>，表达了</w:t>
      </w:r>
      <w:r w:rsidR="00104FDB" w:rsidRPr="00212AA8">
        <w:rPr>
          <w:rFonts w:ascii="楷体" w:eastAsia="楷体" w:hAnsi="楷体" w:hint="eastAsia"/>
          <w:sz w:val="24"/>
          <w:szCs w:val="24"/>
        </w:rPr>
        <w:t>作者对白求恩</w:t>
      </w:r>
      <w:r w:rsidR="00104FDB" w:rsidRPr="00212AA8">
        <w:rPr>
          <w:rFonts w:ascii="楷体" w:eastAsia="楷体" w:hAnsi="楷体"/>
          <w:sz w:val="24"/>
          <w:szCs w:val="24"/>
        </w:rPr>
        <w:t>由衷赞美之情</w:t>
      </w:r>
      <w:r w:rsidR="00104FDB" w:rsidRPr="00212AA8">
        <w:rPr>
          <w:rFonts w:ascii="楷体" w:eastAsia="楷体" w:hAnsi="楷体" w:hint="eastAsia"/>
          <w:sz w:val="24"/>
          <w:szCs w:val="24"/>
        </w:rPr>
        <w:t>，例（4）</w:t>
      </w:r>
      <w:r w:rsidR="00212AA8">
        <w:rPr>
          <w:rFonts w:ascii="楷体" w:eastAsia="楷体" w:hAnsi="楷体" w:hint="eastAsia"/>
          <w:sz w:val="24"/>
          <w:szCs w:val="24"/>
        </w:rPr>
        <w:t>中的</w:t>
      </w:r>
      <w:r w:rsidR="00104FDB" w:rsidRPr="00212AA8">
        <w:rPr>
          <w:rFonts w:ascii="楷体" w:eastAsia="楷体" w:hAnsi="楷体" w:hint="eastAsia"/>
          <w:sz w:val="24"/>
          <w:szCs w:val="24"/>
        </w:rPr>
        <w:t>“正人君子</w:t>
      </w:r>
      <w:r w:rsidR="00104FDB" w:rsidRPr="00212AA8">
        <w:rPr>
          <w:rFonts w:ascii="楷体" w:eastAsia="楷体" w:hAnsi="楷体"/>
          <w:sz w:val="24"/>
          <w:szCs w:val="24"/>
        </w:rPr>
        <w:t>”</w:t>
      </w:r>
      <w:r w:rsidR="00104FDB" w:rsidRPr="00212AA8">
        <w:rPr>
          <w:rFonts w:ascii="楷体" w:eastAsia="楷体" w:hAnsi="楷体" w:hint="eastAsia"/>
          <w:sz w:val="24"/>
          <w:szCs w:val="24"/>
        </w:rPr>
        <w:t>后面加上</w:t>
      </w:r>
      <w:r w:rsidR="00104FDB" w:rsidRPr="00212AA8">
        <w:rPr>
          <w:rFonts w:ascii="楷体" w:eastAsia="楷体" w:hAnsi="楷体"/>
          <w:sz w:val="24"/>
          <w:szCs w:val="24"/>
        </w:rPr>
        <w:t>“</w:t>
      </w:r>
      <w:r w:rsidR="00104FDB" w:rsidRPr="00212AA8">
        <w:rPr>
          <w:rFonts w:ascii="楷体" w:eastAsia="楷体" w:hAnsi="楷体" w:hint="eastAsia"/>
          <w:sz w:val="24"/>
          <w:szCs w:val="24"/>
        </w:rPr>
        <w:t>之流</w:t>
      </w:r>
      <w:r w:rsidR="00104FDB" w:rsidRPr="00212AA8">
        <w:rPr>
          <w:rFonts w:ascii="楷体" w:eastAsia="楷体" w:hAnsi="楷体"/>
          <w:sz w:val="24"/>
          <w:szCs w:val="24"/>
        </w:rPr>
        <w:t>”</w:t>
      </w:r>
      <w:r w:rsidR="00104FDB" w:rsidRPr="00212AA8">
        <w:rPr>
          <w:rFonts w:ascii="楷体" w:eastAsia="楷体" w:hAnsi="楷体" w:hint="eastAsia"/>
          <w:sz w:val="24"/>
          <w:szCs w:val="24"/>
        </w:rPr>
        <w:t>，</w:t>
      </w:r>
      <w:r w:rsidR="00104FDB" w:rsidRPr="00212AA8">
        <w:rPr>
          <w:rFonts w:ascii="楷体" w:eastAsia="楷体" w:hAnsi="楷体"/>
          <w:sz w:val="24"/>
          <w:szCs w:val="24"/>
        </w:rPr>
        <w:t>蔑视</w:t>
      </w:r>
      <w:r w:rsidR="00212AA8">
        <w:rPr>
          <w:rFonts w:ascii="楷体" w:eastAsia="楷体" w:hAnsi="楷体" w:hint="eastAsia"/>
          <w:sz w:val="24"/>
          <w:szCs w:val="24"/>
        </w:rPr>
        <w:t>、</w:t>
      </w:r>
      <w:r w:rsidR="00104FDB" w:rsidRPr="00212AA8">
        <w:rPr>
          <w:rFonts w:ascii="楷体" w:eastAsia="楷体" w:hAnsi="楷体"/>
          <w:sz w:val="24"/>
          <w:szCs w:val="24"/>
        </w:rPr>
        <w:t>贬斥之</w:t>
      </w:r>
      <w:r w:rsidR="00666457" w:rsidRPr="00212AA8">
        <w:rPr>
          <w:rFonts w:ascii="楷体" w:eastAsia="楷体" w:hAnsi="楷体" w:hint="eastAsia"/>
          <w:sz w:val="24"/>
          <w:szCs w:val="24"/>
        </w:rPr>
        <w:t>意</w:t>
      </w:r>
      <w:r w:rsidR="00104FDB" w:rsidRPr="00212AA8">
        <w:rPr>
          <w:rFonts w:ascii="楷体" w:eastAsia="楷体" w:hAnsi="楷体"/>
          <w:sz w:val="24"/>
          <w:szCs w:val="24"/>
        </w:rPr>
        <w:t>十分明显</w:t>
      </w:r>
      <w:r w:rsidR="00104FDB" w:rsidRPr="00212AA8">
        <w:rPr>
          <w:rFonts w:ascii="楷体" w:eastAsia="楷体" w:hAnsi="楷体" w:hint="eastAsia"/>
          <w:sz w:val="24"/>
          <w:szCs w:val="24"/>
        </w:rPr>
        <w:t>，</w:t>
      </w:r>
      <w:r w:rsidR="00104FDB" w:rsidRPr="00212AA8">
        <w:rPr>
          <w:rFonts w:ascii="楷体" w:eastAsia="楷体" w:hAnsi="楷体"/>
          <w:sz w:val="24"/>
          <w:szCs w:val="24"/>
        </w:rPr>
        <w:t>说明并不是真正的</w:t>
      </w:r>
      <w:r w:rsidR="00104FDB" w:rsidRPr="00212AA8">
        <w:rPr>
          <w:rFonts w:ascii="楷体" w:eastAsia="楷体" w:hAnsi="楷体" w:hint="eastAsia"/>
          <w:sz w:val="24"/>
          <w:szCs w:val="24"/>
        </w:rPr>
        <w:t>正人君子，</w:t>
      </w:r>
      <w:r w:rsidR="00104FDB" w:rsidRPr="00212AA8">
        <w:rPr>
          <w:rFonts w:ascii="楷体" w:eastAsia="楷体" w:hAnsi="楷体"/>
          <w:sz w:val="24"/>
          <w:szCs w:val="24"/>
        </w:rPr>
        <w:t>表达了作者对“</w:t>
      </w:r>
      <w:r w:rsidR="00104FDB" w:rsidRPr="00212AA8">
        <w:rPr>
          <w:rFonts w:ascii="楷体" w:eastAsia="楷体" w:hAnsi="楷体" w:hint="eastAsia"/>
          <w:sz w:val="24"/>
          <w:szCs w:val="24"/>
        </w:rPr>
        <w:t>正人君子</w:t>
      </w:r>
      <w:r w:rsidR="00104FDB" w:rsidRPr="00212AA8">
        <w:rPr>
          <w:rFonts w:ascii="楷体" w:eastAsia="楷体" w:hAnsi="楷体"/>
          <w:sz w:val="24"/>
          <w:szCs w:val="24"/>
        </w:rPr>
        <w:t>”的嘲讽态度。</w:t>
      </w:r>
      <w:r w:rsidR="00A54983" w:rsidRPr="00212AA8">
        <w:rPr>
          <w:rFonts w:ascii="楷体" w:eastAsia="楷体" w:hAnsi="楷体"/>
          <w:sz w:val="24"/>
          <w:szCs w:val="24"/>
        </w:rPr>
        <w:t>词语的感情色彩是复杂的</w:t>
      </w:r>
      <w:r w:rsidR="009F049C" w:rsidRPr="00212AA8">
        <w:rPr>
          <w:rFonts w:ascii="楷体" w:eastAsia="楷体" w:hAnsi="楷体" w:hint="eastAsia"/>
          <w:sz w:val="24"/>
          <w:szCs w:val="24"/>
        </w:rPr>
        <w:t>，</w:t>
      </w:r>
      <w:r w:rsidR="00A54983" w:rsidRPr="00212AA8">
        <w:rPr>
          <w:rFonts w:ascii="楷体" w:eastAsia="楷体" w:hAnsi="楷体"/>
          <w:sz w:val="24"/>
          <w:szCs w:val="24"/>
        </w:rPr>
        <w:t>有爱与恨、褒与贬、歌颂与诅咒、尊敬与蔑视、仇恨与友好、亲切与冷淡等等。阅读文章时不能“就词论词”</w:t>
      </w:r>
      <w:r w:rsidR="009F049C" w:rsidRPr="00212AA8">
        <w:rPr>
          <w:rFonts w:ascii="楷体" w:eastAsia="楷体" w:hAnsi="楷体" w:hint="eastAsia"/>
          <w:sz w:val="24"/>
          <w:szCs w:val="24"/>
        </w:rPr>
        <w:t>，</w:t>
      </w:r>
      <w:r w:rsidR="00A54983" w:rsidRPr="00212AA8">
        <w:rPr>
          <w:rFonts w:ascii="楷体" w:eastAsia="楷体" w:hAnsi="楷体"/>
          <w:sz w:val="24"/>
          <w:szCs w:val="24"/>
        </w:rPr>
        <w:t>以为只要区分出褒义贬义就行了，要结合文章内容仔细揣摩体味。</w:t>
      </w:r>
    </w:p>
    <w:p w14:paraId="4F3273F0" w14:textId="64926AEC" w:rsidR="00384294" w:rsidRPr="00212AA8" w:rsidRDefault="00A54983" w:rsidP="00212AA8">
      <w:pPr>
        <w:spacing w:line="360" w:lineRule="auto"/>
        <w:ind w:right="210" w:firstLineChars="200" w:firstLine="480"/>
        <w:rPr>
          <w:rFonts w:ascii="楷体" w:eastAsia="楷体" w:hAnsi="楷体"/>
          <w:sz w:val="24"/>
          <w:szCs w:val="24"/>
        </w:rPr>
      </w:pPr>
      <w:r w:rsidRPr="00212AA8">
        <w:rPr>
          <w:rFonts w:ascii="楷体" w:eastAsia="楷体" w:hAnsi="楷体"/>
          <w:sz w:val="24"/>
          <w:szCs w:val="24"/>
        </w:rPr>
        <w:t>词语的语体色彩是使文章“得体”的重要手段</w:t>
      </w:r>
      <w:r w:rsidR="009F049C"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阅读时我们要充分领会这个“得体</w:t>
      </w:r>
      <w:r w:rsidR="009F049C" w:rsidRPr="00212AA8">
        <w:rPr>
          <w:rFonts w:ascii="楷体" w:eastAsia="楷体" w:hAnsi="楷体" w:hint="eastAsia"/>
          <w:sz w:val="24"/>
          <w:szCs w:val="24"/>
        </w:rPr>
        <w:t>”</w:t>
      </w:r>
      <w:r w:rsidRPr="00212AA8">
        <w:rPr>
          <w:rFonts w:ascii="楷体" w:eastAsia="楷体" w:hAnsi="楷体"/>
          <w:sz w:val="24"/>
          <w:szCs w:val="24"/>
        </w:rPr>
        <w:t>。语体有口语和书面语之分</w:t>
      </w:r>
      <w:r w:rsidR="009F049C"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还有文言和白话之分，有科技、应用、政论、文艺之分</w:t>
      </w:r>
      <w:r w:rsidR="00384294" w:rsidRPr="00212AA8">
        <w:rPr>
          <w:rFonts w:ascii="楷体" w:eastAsia="楷体" w:hAnsi="楷体" w:hint="eastAsia"/>
          <w:sz w:val="24"/>
          <w:szCs w:val="24"/>
        </w:rPr>
        <w:t>。科技类文章语</w:t>
      </w:r>
      <w:r w:rsidR="00384294" w:rsidRPr="00212AA8">
        <w:rPr>
          <w:rFonts w:ascii="楷体" w:eastAsia="楷体" w:hAnsi="楷体"/>
          <w:sz w:val="24"/>
          <w:szCs w:val="24"/>
        </w:rPr>
        <w:t>言的基本要求是准确</w:t>
      </w:r>
      <w:r w:rsidR="00384294" w:rsidRPr="00212AA8">
        <w:rPr>
          <w:rFonts w:ascii="楷体" w:eastAsia="楷体" w:hAnsi="楷体" w:hint="eastAsia"/>
          <w:sz w:val="24"/>
          <w:szCs w:val="24"/>
        </w:rPr>
        <w:t>、</w:t>
      </w:r>
      <w:r w:rsidR="00384294" w:rsidRPr="00212AA8">
        <w:rPr>
          <w:rFonts w:ascii="楷体" w:eastAsia="楷体" w:hAnsi="楷体"/>
          <w:sz w:val="24"/>
          <w:szCs w:val="24"/>
        </w:rPr>
        <w:t>严密</w:t>
      </w:r>
      <w:r w:rsidR="00384294" w:rsidRPr="00212AA8">
        <w:rPr>
          <w:rFonts w:ascii="楷体" w:eastAsia="楷体" w:hAnsi="楷体" w:hint="eastAsia"/>
          <w:sz w:val="24"/>
          <w:szCs w:val="24"/>
        </w:rPr>
        <w:t>、</w:t>
      </w:r>
      <w:r w:rsidR="00384294" w:rsidRPr="00212AA8">
        <w:rPr>
          <w:rFonts w:ascii="楷体" w:eastAsia="楷体" w:hAnsi="楷体"/>
          <w:sz w:val="24"/>
          <w:szCs w:val="24"/>
        </w:rPr>
        <w:t>简洁</w:t>
      </w:r>
      <w:r w:rsidR="00384294" w:rsidRPr="00212AA8">
        <w:rPr>
          <w:rFonts w:ascii="楷体" w:eastAsia="楷体" w:hAnsi="楷体" w:hint="eastAsia"/>
          <w:sz w:val="24"/>
          <w:szCs w:val="24"/>
        </w:rPr>
        <w:t>，</w:t>
      </w:r>
      <w:r w:rsidR="00384294" w:rsidRPr="00212AA8">
        <w:rPr>
          <w:rFonts w:ascii="楷体" w:eastAsia="楷体" w:hAnsi="楷体"/>
          <w:sz w:val="24"/>
          <w:szCs w:val="24"/>
        </w:rPr>
        <w:t>它常大量运用术语和符号</w:t>
      </w:r>
      <w:r w:rsidR="00384294" w:rsidRPr="00212AA8">
        <w:rPr>
          <w:rFonts w:ascii="楷体" w:eastAsia="楷体" w:hAnsi="楷体" w:hint="eastAsia"/>
          <w:sz w:val="24"/>
          <w:szCs w:val="24"/>
        </w:rPr>
        <w:t>，</w:t>
      </w:r>
      <w:r w:rsidR="00384294" w:rsidRPr="00212AA8">
        <w:rPr>
          <w:rFonts w:ascii="楷体" w:eastAsia="楷体" w:hAnsi="楷体"/>
          <w:sz w:val="24"/>
          <w:szCs w:val="24"/>
        </w:rPr>
        <w:t>句式严整而少变化</w:t>
      </w:r>
      <w:r w:rsidR="00384294" w:rsidRPr="00212AA8">
        <w:rPr>
          <w:rFonts w:ascii="楷体" w:eastAsia="楷体" w:hAnsi="楷体" w:hint="eastAsia"/>
          <w:sz w:val="24"/>
          <w:szCs w:val="24"/>
        </w:rPr>
        <w:t>，如例（5）中</w:t>
      </w:r>
      <w:r w:rsidR="00384294" w:rsidRPr="00212AA8">
        <w:rPr>
          <w:rFonts w:ascii="楷体" w:eastAsia="楷体" w:hAnsi="楷体"/>
          <w:sz w:val="24"/>
          <w:szCs w:val="24"/>
        </w:rPr>
        <w:t>“恒星”“白矮星”“中子</w:t>
      </w:r>
      <w:r w:rsidR="00384294" w:rsidRPr="00212AA8">
        <w:rPr>
          <w:rFonts w:ascii="楷体" w:eastAsia="楷体" w:hAnsi="楷体"/>
          <w:sz w:val="24"/>
          <w:szCs w:val="24"/>
        </w:rPr>
        <w:lastRenderedPageBreak/>
        <w:t>星</w:t>
      </w:r>
      <w:r w:rsidR="00384294" w:rsidRPr="00212AA8">
        <w:rPr>
          <w:rFonts w:ascii="楷体" w:eastAsia="楷体" w:hAnsi="楷体" w:hint="eastAsia"/>
          <w:sz w:val="24"/>
          <w:szCs w:val="24"/>
        </w:rPr>
        <w:t>”“核能”</w:t>
      </w:r>
      <w:r w:rsidR="00384294" w:rsidRPr="00212AA8">
        <w:rPr>
          <w:rFonts w:ascii="楷体" w:eastAsia="楷体" w:hAnsi="楷体"/>
          <w:sz w:val="24"/>
          <w:szCs w:val="24"/>
        </w:rPr>
        <w:t>“引力坍缩”“简并中子”“引力平衡”等专业词语</w:t>
      </w:r>
      <w:r w:rsidR="00384294" w:rsidRPr="00212AA8">
        <w:rPr>
          <w:rFonts w:ascii="楷体" w:eastAsia="楷体" w:hAnsi="楷体" w:hint="eastAsia"/>
          <w:sz w:val="24"/>
          <w:szCs w:val="24"/>
        </w:rPr>
        <w:t>，</w:t>
      </w:r>
      <w:r w:rsidR="00384294" w:rsidRPr="00212AA8">
        <w:rPr>
          <w:rFonts w:ascii="楷体" w:eastAsia="楷体" w:hAnsi="楷体"/>
          <w:sz w:val="24"/>
          <w:szCs w:val="24"/>
        </w:rPr>
        <w:t>语体色彩非常明显</w:t>
      </w:r>
      <w:r w:rsidR="00384294" w:rsidRPr="00212AA8">
        <w:rPr>
          <w:rFonts w:ascii="楷体" w:eastAsia="楷体" w:hAnsi="楷体" w:hint="eastAsia"/>
          <w:sz w:val="24"/>
          <w:szCs w:val="24"/>
        </w:rPr>
        <w:t>；</w:t>
      </w:r>
      <w:r w:rsidR="00384294" w:rsidRPr="00212AA8">
        <w:rPr>
          <w:rFonts w:ascii="楷体" w:eastAsia="楷体" w:hAnsi="楷体"/>
          <w:sz w:val="24"/>
          <w:szCs w:val="24"/>
        </w:rPr>
        <w:t>文艺语体的主要特点是语言的形象性、平常词语的艺术化和人物语言的个性化</w:t>
      </w:r>
      <w:r w:rsidR="00384294" w:rsidRPr="00212AA8">
        <w:rPr>
          <w:rFonts w:ascii="楷体" w:eastAsia="楷体" w:hAnsi="楷体" w:hint="eastAsia"/>
          <w:sz w:val="24"/>
          <w:szCs w:val="24"/>
        </w:rPr>
        <w:t>，如例（6）中</w:t>
      </w:r>
      <w:r w:rsidR="00212AA8">
        <w:rPr>
          <w:rFonts w:ascii="楷体" w:eastAsia="楷体" w:hAnsi="楷体" w:hint="eastAsia"/>
          <w:sz w:val="24"/>
          <w:szCs w:val="24"/>
        </w:rPr>
        <w:t>的</w:t>
      </w:r>
      <w:r w:rsidR="00384294" w:rsidRPr="00212AA8">
        <w:rPr>
          <w:rFonts w:ascii="楷体" w:eastAsia="楷体" w:hAnsi="楷体"/>
          <w:sz w:val="24"/>
          <w:szCs w:val="24"/>
        </w:rPr>
        <w:t>“清风与明月</w:t>
      </w:r>
      <w:r w:rsidR="00384294" w:rsidRPr="00212AA8">
        <w:rPr>
          <w:rFonts w:ascii="楷体" w:eastAsia="楷体" w:hAnsi="楷体" w:hint="eastAsia"/>
          <w:sz w:val="24"/>
          <w:szCs w:val="24"/>
        </w:rPr>
        <w:t>”</w:t>
      </w:r>
      <w:r w:rsidR="00384294" w:rsidRPr="00212AA8">
        <w:rPr>
          <w:rFonts w:ascii="楷体" w:eastAsia="楷体" w:hAnsi="楷体"/>
          <w:sz w:val="24"/>
          <w:szCs w:val="24"/>
        </w:rPr>
        <w:t>“晴日与碧空”“山光与水色”</w:t>
      </w:r>
      <w:r w:rsidR="00FE2626" w:rsidRPr="00212AA8">
        <w:rPr>
          <w:rFonts w:ascii="楷体" w:eastAsia="楷体" w:hAnsi="楷体" w:hint="eastAsia"/>
          <w:sz w:val="24"/>
          <w:szCs w:val="24"/>
        </w:rPr>
        <w:t>，</w:t>
      </w:r>
      <w:r w:rsidR="00384294" w:rsidRPr="00212AA8">
        <w:rPr>
          <w:rFonts w:ascii="楷体" w:eastAsia="楷体" w:hAnsi="楷体"/>
          <w:sz w:val="24"/>
          <w:szCs w:val="24"/>
        </w:rPr>
        <w:t>运用排比句式和艺术化的词语</w:t>
      </w:r>
      <w:r w:rsidR="00384294" w:rsidRPr="00212AA8">
        <w:rPr>
          <w:rFonts w:ascii="楷体" w:eastAsia="楷体" w:hAnsi="楷体" w:hint="eastAsia"/>
          <w:sz w:val="24"/>
          <w:szCs w:val="24"/>
        </w:rPr>
        <w:t>，</w:t>
      </w:r>
      <w:r w:rsidR="00384294" w:rsidRPr="00212AA8">
        <w:rPr>
          <w:rFonts w:ascii="楷体" w:eastAsia="楷体" w:hAnsi="楷体"/>
          <w:sz w:val="24"/>
          <w:szCs w:val="24"/>
        </w:rPr>
        <w:t>增强了画面感</w:t>
      </w:r>
      <w:r w:rsidR="00384294" w:rsidRPr="00212AA8">
        <w:rPr>
          <w:rFonts w:ascii="楷体" w:eastAsia="楷体" w:hAnsi="楷体" w:hint="eastAsia"/>
          <w:sz w:val="24"/>
          <w:szCs w:val="24"/>
        </w:rPr>
        <w:t>，</w:t>
      </w:r>
      <w:r w:rsidR="00384294" w:rsidRPr="00212AA8">
        <w:rPr>
          <w:rFonts w:ascii="楷体" w:eastAsia="楷体" w:hAnsi="楷体"/>
          <w:sz w:val="24"/>
          <w:szCs w:val="24"/>
        </w:rPr>
        <w:t>营造了一种抒情诗的优美意境。</w:t>
      </w:r>
    </w:p>
    <w:p w14:paraId="58C2DFCC" w14:textId="5C289A87" w:rsidR="00ED1F36" w:rsidRPr="00212AA8" w:rsidRDefault="00384294" w:rsidP="00C445A4">
      <w:pPr>
        <w:spacing w:line="360" w:lineRule="auto"/>
        <w:ind w:right="210" w:firstLineChars="200" w:firstLine="480"/>
        <w:rPr>
          <w:rFonts w:ascii="楷体" w:eastAsia="楷体" w:hAnsi="楷体"/>
          <w:color w:val="FF0000"/>
          <w:sz w:val="24"/>
          <w:szCs w:val="24"/>
        </w:rPr>
      </w:pPr>
      <w:r w:rsidRPr="00212AA8">
        <w:rPr>
          <w:rFonts w:ascii="楷体" w:eastAsia="楷体" w:hAnsi="楷体" w:hint="eastAsia"/>
          <w:sz w:val="24"/>
          <w:szCs w:val="24"/>
        </w:rPr>
        <w:t>词</w:t>
      </w:r>
      <w:r w:rsidRPr="00212AA8">
        <w:rPr>
          <w:rFonts w:ascii="楷体" w:eastAsia="楷体" w:hAnsi="楷体"/>
          <w:sz w:val="24"/>
          <w:szCs w:val="24"/>
        </w:rPr>
        <w:t>语的色彩义具有独特的表达效果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不管是词语的哪一种色彩意义</w:t>
      </w:r>
      <w:r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都会在各种语言运用的场合中综合出现</w:t>
      </w:r>
      <w:r w:rsidRPr="00212AA8">
        <w:rPr>
          <w:rFonts w:ascii="楷体" w:eastAsia="楷体" w:hAnsi="楷体" w:hint="eastAsia"/>
          <w:sz w:val="24"/>
          <w:szCs w:val="24"/>
        </w:rPr>
        <w:t>，所以要</w:t>
      </w:r>
      <w:r w:rsidRPr="00212AA8">
        <w:rPr>
          <w:rFonts w:ascii="楷体" w:eastAsia="楷体" w:hAnsi="楷体"/>
          <w:sz w:val="24"/>
          <w:szCs w:val="24"/>
        </w:rPr>
        <w:t>认真体会</w:t>
      </w:r>
      <w:r w:rsidR="00FE2626"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灵活应用</w:t>
      </w:r>
      <w:r w:rsidR="00FE2626" w:rsidRPr="00212AA8">
        <w:rPr>
          <w:rFonts w:ascii="楷体" w:eastAsia="楷体" w:hAnsi="楷体" w:hint="eastAsia"/>
          <w:sz w:val="24"/>
          <w:szCs w:val="24"/>
        </w:rPr>
        <w:t>，</w:t>
      </w:r>
      <w:r w:rsidRPr="00212AA8">
        <w:rPr>
          <w:rFonts w:ascii="楷体" w:eastAsia="楷体" w:hAnsi="楷体"/>
          <w:sz w:val="24"/>
          <w:szCs w:val="24"/>
        </w:rPr>
        <w:t>准确把握</w:t>
      </w:r>
      <w:r w:rsidRPr="00212AA8">
        <w:rPr>
          <w:rFonts w:ascii="楷体" w:eastAsia="楷体" w:hAnsi="楷体" w:hint="eastAsia"/>
          <w:sz w:val="24"/>
          <w:szCs w:val="24"/>
        </w:rPr>
        <w:t>。</w:t>
      </w:r>
    </w:p>
    <w:sectPr w:rsidR="00ED1F36" w:rsidRPr="0021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0C67C" w14:textId="77777777" w:rsidR="00801DC4" w:rsidRDefault="00801DC4" w:rsidP="00FD14A2">
      <w:r>
        <w:separator/>
      </w:r>
    </w:p>
  </w:endnote>
  <w:endnote w:type="continuationSeparator" w:id="0">
    <w:p w14:paraId="0CEB149E" w14:textId="77777777" w:rsidR="00801DC4" w:rsidRDefault="00801DC4" w:rsidP="00FD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8121" w14:textId="77777777" w:rsidR="00801DC4" w:rsidRDefault="00801DC4" w:rsidP="00FD14A2">
      <w:r>
        <w:separator/>
      </w:r>
    </w:p>
  </w:footnote>
  <w:footnote w:type="continuationSeparator" w:id="0">
    <w:p w14:paraId="474433E6" w14:textId="77777777" w:rsidR="00801DC4" w:rsidRDefault="00801DC4" w:rsidP="00FD14A2">
      <w:r>
        <w:continuationSeparator/>
      </w:r>
    </w:p>
  </w:footnote>
  <w:footnote w:id="1">
    <w:p w14:paraId="46A79644" w14:textId="27EAFD67" w:rsidR="00571EC7" w:rsidRPr="00571EC7" w:rsidRDefault="00571EC7">
      <w:pPr>
        <w:pStyle w:val="ac"/>
        <w:rPr>
          <w:rFonts w:ascii="楷体" w:eastAsia="楷体" w:hAnsi="楷体"/>
        </w:rPr>
      </w:pPr>
      <w:r w:rsidRPr="00571EC7">
        <w:rPr>
          <w:rStyle w:val="ae"/>
          <w:rFonts w:ascii="楷体" w:eastAsia="楷体" w:hAnsi="楷体"/>
        </w:rPr>
        <w:footnoteRef/>
      </w:r>
      <w:r w:rsidRPr="00571EC7">
        <w:rPr>
          <w:rFonts w:ascii="楷体" w:eastAsia="楷体" w:hAnsi="楷体"/>
        </w:rPr>
        <w:t xml:space="preserve"> </w:t>
      </w:r>
      <w:r w:rsidRPr="00571EC7">
        <w:rPr>
          <w:rFonts w:ascii="楷体" w:eastAsia="楷体" w:hAnsi="楷体" w:hint="eastAsia"/>
        </w:rPr>
        <w:t>引申义参见《古代汉语词典》</w:t>
      </w:r>
      <w:r>
        <w:rPr>
          <w:rFonts w:ascii="楷体" w:eastAsia="楷体" w:hAnsi="楷体" w:hint="eastAsia"/>
        </w:rPr>
        <w:t>（</w:t>
      </w:r>
      <w:r w:rsidRPr="00571EC7">
        <w:rPr>
          <w:rFonts w:ascii="楷体" w:eastAsia="楷体" w:hAnsi="楷体" w:hint="eastAsia"/>
        </w:rPr>
        <w:t>商务印书馆</w:t>
      </w:r>
      <w:r>
        <w:rPr>
          <w:rFonts w:ascii="楷体" w:eastAsia="楷体" w:hAnsi="楷体" w:hint="eastAsia"/>
        </w:rPr>
        <w:t>）和</w:t>
      </w:r>
      <w:r w:rsidRPr="00571EC7">
        <w:rPr>
          <w:rFonts w:ascii="楷体" w:eastAsia="楷体" w:hAnsi="楷体" w:hint="eastAsia"/>
        </w:rPr>
        <w:t>《现代汉语词典》</w:t>
      </w:r>
      <w:r>
        <w:rPr>
          <w:rFonts w:ascii="楷体" w:eastAsia="楷体" w:hAnsi="楷体" w:hint="eastAsia"/>
        </w:rPr>
        <w:t>（</w:t>
      </w:r>
      <w:r w:rsidRPr="00571EC7">
        <w:rPr>
          <w:rFonts w:ascii="楷体" w:eastAsia="楷体" w:hAnsi="楷体" w:hint="eastAsia"/>
        </w:rPr>
        <w:t>商务印书馆</w:t>
      </w:r>
      <w:r>
        <w:rPr>
          <w:rFonts w:ascii="楷体" w:eastAsia="楷体" w:hAnsi="楷体" w:hint="eastAsia"/>
        </w:rPr>
        <w:t>）</w:t>
      </w:r>
      <w:r w:rsidRPr="00571EC7">
        <w:rPr>
          <w:rFonts w:ascii="楷体" w:eastAsia="楷体" w:hAnsi="楷体" w:hint="eastAsia"/>
        </w:rPr>
        <w:t>。</w:t>
      </w:r>
    </w:p>
  </w:footnote>
  <w:footnote w:id="2">
    <w:p w14:paraId="24B854C5" w14:textId="34F82E58" w:rsidR="007F657C" w:rsidRPr="007F657C" w:rsidRDefault="007F657C" w:rsidP="007F657C">
      <w:pPr>
        <w:pStyle w:val="ac"/>
        <w:rPr>
          <w:rFonts w:ascii="楷体" w:eastAsia="楷体" w:hAnsi="楷体"/>
        </w:rPr>
      </w:pPr>
      <w:r w:rsidRPr="007F657C">
        <w:rPr>
          <w:rStyle w:val="ae"/>
          <w:rFonts w:ascii="楷体" w:eastAsia="楷体" w:hAnsi="楷体"/>
        </w:rPr>
        <w:footnoteRef/>
      </w:r>
      <w:r w:rsidRPr="007F657C">
        <w:rPr>
          <w:rFonts w:ascii="楷体" w:eastAsia="楷体" w:hAnsi="楷体"/>
        </w:rPr>
        <w:t xml:space="preserve"> </w:t>
      </w:r>
      <w:r w:rsidRPr="007F657C">
        <w:rPr>
          <w:rFonts w:ascii="楷体" w:eastAsia="楷体" w:hAnsi="楷体" w:cs="宋体" w:hint="eastAsia"/>
          <w:kern w:val="0"/>
          <w:lang w:bidi="ar"/>
        </w:rPr>
        <w:t>《字源》，天津古籍出版社，李学勤主编</w:t>
      </w:r>
      <w:r w:rsidR="00F549EE">
        <w:rPr>
          <w:rFonts w:ascii="楷体" w:eastAsia="楷体" w:hAnsi="楷体" w:cs="宋体" w:hint="eastAsia"/>
          <w:kern w:val="0"/>
          <w:lang w:bidi="ar"/>
        </w:rPr>
        <w:t>，</w:t>
      </w:r>
      <w:r w:rsidRPr="007F657C">
        <w:rPr>
          <w:rFonts w:ascii="楷体" w:eastAsia="楷体" w:hAnsi="楷体" w:cs="宋体" w:hint="eastAsia"/>
          <w:kern w:val="0"/>
          <w:lang w:bidi="ar"/>
        </w:rPr>
        <w:t>2012年12月第1版，2013年7月</w:t>
      </w:r>
      <w:r w:rsidR="00F549EE">
        <w:rPr>
          <w:rFonts w:ascii="楷体" w:eastAsia="楷体" w:hAnsi="楷体" w:cs="宋体" w:hint="eastAsia"/>
          <w:kern w:val="0"/>
          <w:lang w:bidi="ar"/>
        </w:rPr>
        <w:t>第2次印刷</w:t>
      </w:r>
      <w:r>
        <w:rPr>
          <w:rFonts w:ascii="楷体" w:eastAsia="楷体" w:hAnsi="楷体" w:cs="宋体" w:hint="eastAsia"/>
          <w:kern w:val="0"/>
          <w:lang w:bidi="ar"/>
        </w:rPr>
        <w:t>。</w:t>
      </w:r>
      <w:r w:rsidRPr="007F657C">
        <w:rPr>
          <w:rFonts w:ascii="楷体" w:eastAsia="楷体" w:hAnsi="楷体" w:cs="宋体" w:hint="eastAsia"/>
          <w:kern w:val="0"/>
          <w:lang w:bidi="ar"/>
        </w:rPr>
        <w:t>第143页</w:t>
      </w:r>
      <w:r w:rsidR="00DE7BE5">
        <w:rPr>
          <w:rFonts w:ascii="楷体" w:eastAsia="楷体" w:hAnsi="楷体" w:cs="宋体" w:hint="eastAsia"/>
          <w:kern w:val="0"/>
          <w:lang w:bidi="ar"/>
        </w:rPr>
        <w:t>。</w:t>
      </w:r>
    </w:p>
  </w:footnote>
  <w:footnote w:id="3">
    <w:p w14:paraId="1DCDABBA" w14:textId="1D6E6852" w:rsidR="007F657C" w:rsidRPr="007F657C" w:rsidRDefault="007F657C">
      <w:pPr>
        <w:pStyle w:val="ac"/>
        <w:rPr>
          <w:rFonts w:ascii="楷体" w:eastAsia="楷体" w:hAnsi="楷体"/>
        </w:rPr>
      </w:pPr>
      <w:r w:rsidRPr="007F657C">
        <w:rPr>
          <w:rStyle w:val="ae"/>
          <w:rFonts w:ascii="楷体" w:eastAsia="楷体" w:hAnsi="楷体"/>
        </w:rPr>
        <w:footnoteRef/>
      </w:r>
      <w:r w:rsidRPr="007F657C">
        <w:rPr>
          <w:rFonts w:ascii="楷体" w:eastAsia="楷体" w:hAnsi="楷体"/>
        </w:rPr>
        <w:t xml:space="preserve"> </w:t>
      </w:r>
      <w:r w:rsidRPr="007F657C">
        <w:rPr>
          <w:rFonts w:ascii="楷体" w:eastAsia="楷体" w:hAnsi="楷体" w:hint="eastAsia"/>
        </w:rPr>
        <w:t>同上。第</w:t>
      </w:r>
      <w:r w:rsidRPr="007F657C">
        <w:rPr>
          <w:rFonts w:ascii="楷体" w:eastAsia="楷体" w:hAnsi="楷体"/>
        </w:rPr>
        <w:t>110页</w:t>
      </w:r>
      <w:r w:rsidR="00571EC7">
        <w:rPr>
          <w:rFonts w:ascii="楷体" w:eastAsia="楷体" w:hAnsi="楷体" w:hint="eastAsia"/>
        </w:rPr>
        <w:t>。</w:t>
      </w:r>
      <w:r w:rsidRPr="007F657C">
        <w:rPr>
          <w:rFonts w:ascii="楷体" w:eastAsia="楷体" w:hAnsi="楷体"/>
        </w:rPr>
        <w:t>也有学者认为“步”</w:t>
      </w:r>
      <w:r w:rsidRPr="007F657C">
        <w:rPr>
          <w:rFonts w:ascii="楷体" w:eastAsia="楷体" w:hAnsi="楷体" w:hint="eastAsia"/>
        </w:rPr>
        <w:t>是</w:t>
      </w:r>
      <w:r w:rsidRPr="007F657C">
        <w:rPr>
          <w:rFonts w:ascii="楷体" w:eastAsia="楷体" w:hAnsi="楷体"/>
        </w:rPr>
        <w:t>会意字</w:t>
      </w:r>
      <w:r w:rsidRPr="007F657C">
        <w:rPr>
          <w:rFonts w:ascii="楷体" w:eastAsia="楷体" w:hAnsi="楷体" w:hint="eastAsia"/>
        </w:rPr>
        <w:t>。</w:t>
      </w:r>
    </w:p>
  </w:footnote>
  <w:footnote w:id="4">
    <w:p w14:paraId="299F375A" w14:textId="24A84621" w:rsidR="007F657C" w:rsidRPr="007F657C" w:rsidRDefault="007F657C">
      <w:pPr>
        <w:pStyle w:val="ac"/>
        <w:rPr>
          <w:rFonts w:ascii="楷体" w:eastAsia="楷体" w:hAnsi="楷体"/>
        </w:rPr>
      </w:pPr>
      <w:r w:rsidRPr="007F657C">
        <w:rPr>
          <w:rStyle w:val="ae"/>
          <w:rFonts w:ascii="楷体" w:eastAsia="楷体" w:hAnsi="楷体"/>
        </w:rPr>
        <w:footnoteRef/>
      </w:r>
      <w:r w:rsidRPr="007F657C">
        <w:rPr>
          <w:rFonts w:ascii="楷体" w:eastAsia="楷体" w:hAnsi="楷体"/>
        </w:rPr>
        <w:t xml:space="preserve"> </w:t>
      </w:r>
      <w:r w:rsidRPr="007F657C">
        <w:rPr>
          <w:rFonts w:ascii="楷体" w:eastAsia="楷体" w:hAnsi="楷体" w:hint="eastAsia"/>
        </w:rPr>
        <w:t>同上。第</w:t>
      </w:r>
      <w:r w:rsidRPr="007F657C">
        <w:rPr>
          <w:rFonts w:ascii="楷体" w:eastAsia="楷体" w:hAnsi="楷体"/>
        </w:rPr>
        <w:t>1</w:t>
      </w:r>
      <w:r w:rsidRPr="007F657C">
        <w:rPr>
          <w:rFonts w:ascii="楷体" w:eastAsia="楷体" w:hAnsi="楷体" w:hint="eastAsia"/>
        </w:rPr>
        <w:t>02</w:t>
      </w:r>
      <w:r w:rsidRPr="007F657C">
        <w:rPr>
          <w:rFonts w:ascii="楷体" w:eastAsia="楷体" w:hAnsi="楷体"/>
        </w:rPr>
        <w:t>页</w:t>
      </w:r>
      <w:r w:rsidRPr="007F657C">
        <w:rPr>
          <w:rFonts w:ascii="楷体" w:eastAsia="楷体" w:hAnsi="楷体" w:hint="eastAsia"/>
        </w:rPr>
        <w:t>。</w:t>
      </w:r>
    </w:p>
  </w:footnote>
  <w:footnote w:id="5">
    <w:p w14:paraId="1E193DAE" w14:textId="6F1BCDD7" w:rsidR="007F657C" w:rsidRDefault="007F657C">
      <w:pPr>
        <w:pStyle w:val="ac"/>
      </w:pPr>
      <w:r>
        <w:rPr>
          <w:rStyle w:val="ae"/>
        </w:rPr>
        <w:footnoteRef/>
      </w:r>
      <w:r>
        <w:t xml:space="preserve"> </w:t>
      </w:r>
      <w:r w:rsidRPr="007F657C">
        <w:rPr>
          <w:rFonts w:ascii="楷体" w:eastAsia="楷体" w:hAnsi="楷体" w:hint="eastAsia"/>
        </w:rPr>
        <w:t>同上。第</w:t>
      </w:r>
      <w:r>
        <w:rPr>
          <w:rFonts w:ascii="楷体" w:eastAsia="楷体" w:hAnsi="楷体" w:hint="eastAsia"/>
        </w:rPr>
        <w:t>101-</w:t>
      </w:r>
      <w:r w:rsidRPr="007F657C">
        <w:rPr>
          <w:rFonts w:ascii="楷体" w:eastAsia="楷体" w:hAnsi="楷体"/>
        </w:rPr>
        <w:t>1</w:t>
      </w:r>
      <w:r w:rsidRPr="007F657C">
        <w:rPr>
          <w:rFonts w:ascii="楷体" w:eastAsia="楷体" w:hAnsi="楷体" w:hint="eastAsia"/>
        </w:rPr>
        <w:t>02</w:t>
      </w:r>
      <w:r w:rsidRPr="007F657C">
        <w:rPr>
          <w:rFonts w:ascii="楷体" w:eastAsia="楷体" w:hAnsi="楷体"/>
        </w:rPr>
        <w:t>页</w:t>
      </w:r>
      <w:r w:rsidRPr="007F657C">
        <w:rPr>
          <w:rFonts w:ascii="楷体" w:eastAsia="楷体" w:hAnsi="楷体" w:hint="eastAsia"/>
        </w:rPr>
        <w:t>。</w:t>
      </w:r>
    </w:p>
  </w:footnote>
  <w:footnote w:id="6">
    <w:p w14:paraId="65354D7A" w14:textId="4AF22D16" w:rsidR="00DE7BE5" w:rsidRDefault="00DE7BE5">
      <w:pPr>
        <w:pStyle w:val="ac"/>
      </w:pPr>
      <w:r>
        <w:rPr>
          <w:rStyle w:val="ae"/>
        </w:rPr>
        <w:footnoteRef/>
      </w:r>
      <w:r>
        <w:t xml:space="preserve"> </w:t>
      </w:r>
      <w:r w:rsidRPr="007F657C">
        <w:rPr>
          <w:rFonts w:ascii="楷体" w:eastAsia="楷体" w:hAnsi="楷体" w:hint="eastAsia"/>
        </w:rPr>
        <w:t>同上。第</w:t>
      </w:r>
      <w:r>
        <w:rPr>
          <w:rFonts w:ascii="楷体" w:eastAsia="楷体" w:hAnsi="楷体" w:hint="eastAsia"/>
        </w:rPr>
        <w:t>761</w:t>
      </w:r>
      <w:r w:rsidRPr="007F657C">
        <w:rPr>
          <w:rFonts w:ascii="楷体" w:eastAsia="楷体" w:hAnsi="楷体"/>
        </w:rPr>
        <w:t>页</w:t>
      </w:r>
      <w:r w:rsidRPr="007F657C">
        <w:rPr>
          <w:rFonts w:ascii="楷体" w:eastAsia="楷体" w:hAnsi="楷体" w:hint="eastAsia"/>
        </w:rPr>
        <w:t>。</w:t>
      </w:r>
    </w:p>
  </w:footnote>
  <w:footnote w:id="7">
    <w:p w14:paraId="46AB8E29" w14:textId="06984B85" w:rsidR="00DE7BE5" w:rsidRDefault="00DE7BE5">
      <w:pPr>
        <w:pStyle w:val="ac"/>
      </w:pPr>
      <w:r>
        <w:rPr>
          <w:rStyle w:val="ae"/>
        </w:rPr>
        <w:footnoteRef/>
      </w:r>
      <w:r>
        <w:t xml:space="preserve"> </w:t>
      </w:r>
      <w:r w:rsidRPr="007F657C">
        <w:rPr>
          <w:rFonts w:ascii="楷体" w:eastAsia="楷体" w:hAnsi="楷体" w:hint="eastAsia"/>
        </w:rPr>
        <w:t>同上。第</w:t>
      </w:r>
      <w:r>
        <w:rPr>
          <w:rFonts w:ascii="楷体" w:eastAsia="楷体" w:hAnsi="楷体" w:hint="eastAsia"/>
        </w:rPr>
        <w:t>762</w:t>
      </w:r>
      <w:r w:rsidRPr="007F657C">
        <w:rPr>
          <w:rFonts w:ascii="楷体" w:eastAsia="楷体" w:hAnsi="楷体"/>
        </w:rPr>
        <w:t>页</w:t>
      </w:r>
      <w:r w:rsidRPr="007F657C">
        <w:rPr>
          <w:rFonts w:ascii="楷体" w:eastAsia="楷体" w:hAnsi="楷体" w:hint="eastAsia"/>
        </w:rPr>
        <w:t>。</w:t>
      </w:r>
    </w:p>
  </w:footnote>
  <w:footnote w:id="8">
    <w:p w14:paraId="5FB39AF6" w14:textId="4A432D0B" w:rsidR="00DE7BE5" w:rsidRDefault="00DE7BE5">
      <w:pPr>
        <w:pStyle w:val="ac"/>
      </w:pPr>
      <w:r>
        <w:rPr>
          <w:rStyle w:val="ae"/>
        </w:rPr>
        <w:footnoteRef/>
      </w:r>
      <w:r>
        <w:t xml:space="preserve"> </w:t>
      </w:r>
      <w:r w:rsidR="00F549EE" w:rsidRPr="007F657C">
        <w:rPr>
          <w:rFonts w:ascii="楷体" w:eastAsia="楷体" w:hAnsi="楷体" w:cs="宋体" w:hint="eastAsia"/>
          <w:kern w:val="0"/>
          <w:lang w:bidi="ar"/>
        </w:rPr>
        <w:t>《字源》，天津古籍出版社，李学勤主编</w:t>
      </w:r>
      <w:r w:rsidR="00F549EE">
        <w:rPr>
          <w:rFonts w:ascii="楷体" w:eastAsia="楷体" w:hAnsi="楷体" w:cs="宋体" w:hint="eastAsia"/>
          <w:kern w:val="0"/>
          <w:lang w:bidi="ar"/>
        </w:rPr>
        <w:t>，</w:t>
      </w:r>
      <w:r w:rsidR="00F549EE" w:rsidRPr="007F657C">
        <w:rPr>
          <w:rFonts w:ascii="楷体" w:eastAsia="楷体" w:hAnsi="楷体" w:cs="宋体" w:hint="eastAsia"/>
          <w:kern w:val="0"/>
          <w:lang w:bidi="ar"/>
        </w:rPr>
        <w:t>2012年12月第1版，2013年7月</w:t>
      </w:r>
      <w:r w:rsidR="00F549EE">
        <w:rPr>
          <w:rFonts w:ascii="楷体" w:eastAsia="楷体" w:hAnsi="楷体" w:cs="宋体" w:hint="eastAsia"/>
          <w:kern w:val="0"/>
          <w:lang w:bidi="ar"/>
        </w:rPr>
        <w:t>第2次印刷。</w:t>
      </w:r>
      <w:r w:rsidRPr="007F657C">
        <w:rPr>
          <w:rFonts w:ascii="楷体" w:eastAsia="楷体" w:hAnsi="楷体" w:hint="eastAsia"/>
        </w:rPr>
        <w:t>第</w:t>
      </w:r>
      <w:r>
        <w:rPr>
          <w:rFonts w:ascii="楷体" w:eastAsia="楷体" w:hAnsi="楷体" w:hint="eastAsia"/>
        </w:rPr>
        <w:t>763</w:t>
      </w:r>
      <w:r w:rsidRPr="007F657C">
        <w:rPr>
          <w:rFonts w:ascii="楷体" w:eastAsia="楷体" w:hAnsi="楷体"/>
        </w:rPr>
        <w:t>页</w:t>
      </w:r>
      <w:r w:rsidRPr="007F657C">
        <w:rPr>
          <w:rFonts w:ascii="楷体" w:eastAsia="楷体" w:hAnsi="楷体" w:hint="eastAsia"/>
        </w:rPr>
        <w:t>。</w:t>
      </w:r>
    </w:p>
  </w:footnote>
  <w:footnote w:id="9">
    <w:p w14:paraId="0ED04140" w14:textId="45D09F1F" w:rsidR="00DE7BE5" w:rsidRPr="00DE7BE5" w:rsidRDefault="00DE7BE5">
      <w:pPr>
        <w:pStyle w:val="ac"/>
        <w:rPr>
          <w:rFonts w:ascii="楷体" w:eastAsia="楷体" w:hAnsi="楷体"/>
        </w:rPr>
      </w:pPr>
      <w:r w:rsidRPr="00DE7BE5">
        <w:rPr>
          <w:rStyle w:val="ae"/>
          <w:rFonts w:ascii="楷体" w:eastAsia="楷体" w:hAnsi="楷体"/>
        </w:rPr>
        <w:footnoteRef/>
      </w:r>
      <w:r w:rsidRPr="00DE7BE5">
        <w:rPr>
          <w:rFonts w:ascii="楷体" w:eastAsia="楷体" w:hAnsi="楷体"/>
        </w:rPr>
        <w:t xml:space="preserve"> </w:t>
      </w:r>
      <w:r w:rsidRPr="00DE7BE5">
        <w:rPr>
          <w:rFonts w:ascii="楷体" w:eastAsia="楷体" w:hAnsi="楷体" w:hint="eastAsia"/>
        </w:rPr>
        <w:t>同上，第668页。</w:t>
      </w:r>
    </w:p>
  </w:footnote>
  <w:footnote w:id="10">
    <w:p w14:paraId="48D08077" w14:textId="5345D07E" w:rsidR="00DE7BE5" w:rsidRDefault="00DE7BE5">
      <w:pPr>
        <w:pStyle w:val="ac"/>
      </w:pPr>
      <w:r>
        <w:rPr>
          <w:rStyle w:val="ae"/>
        </w:rPr>
        <w:footnoteRef/>
      </w:r>
      <w:r>
        <w:t xml:space="preserve"> </w:t>
      </w:r>
      <w:r w:rsidRPr="00DE7BE5">
        <w:rPr>
          <w:rFonts w:ascii="楷体" w:eastAsia="楷体" w:hAnsi="楷体" w:hint="eastAsia"/>
        </w:rPr>
        <w:t>同上，第</w:t>
      </w:r>
      <w:r>
        <w:rPr>
          <w:rFonts w:ascii="楷体" w:eastAsia="楷体" w:hAnsi="楷体" w:hint="eastAsia"/>
        </w:rPr>
        <w:t>727</w:t>
      </w:r>
      <w:r w:rsidRPr="00DE7BE5">
        <w:rPr>
          <w:rFonts w:ascii="楷体" w:eastAsia="楷体" w:hAnsi="楷体" w:hint="eastAsia"/>
        </w:rPr>
        <w:t>页。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4A0"/>
    <w:multiLevelType w:val="hybridMultilevel"/>
    <w:tmpl w:val="B9906E7A"/>
    <w:lvl w:ilvl="0" w:tplc="415838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201899"/>
    <w:multiLevelType w:val="hybridMultilevel"/>
    <w:tmpl w:val="C8060108"/>
    <w:lvl w:ilvl="0" w:tplc="2D580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6D5EE7"/>
    <w:multiLevelType w:val="hybridMultilevel"/>
    <w:tmpl w:val="EDDE16D6"/>
    <w:lvl w:ilvl="0" w:tplc="4950E4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37364A"/>
    <w:multiLevelType w:val="hybridMultilevel"/>
    <w:tmpl w:val="4EB2769A"/>
    <w:lvl w:ilvl="0" w:tplc="2C541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C0216"/>
    <w:multiLevelType w:val="hybridMultilevel"/>
    <w:tmpl w:val="B6F21282"/>
    <w:lvl w:ilvl="0" w:tplc="87D0A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3710FC"/>
    <w:multiLevelType w:val="hybridMultilevel"/>
    <w:tmpl w:val="D458C3C8"/>
    <w:lvl w:ilvl="0" w:tplc="A1269C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423C5A"/>
    <w:multiLevelType w:val="hybridMultilevel"/>
    <w:tmpl w:val="8670FE96"/>
    <w:lvl w:ilvl="0" w:tplc="33AE1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A0AD9"/>
    <w:multiLevelType w:val="hybridMultilevel"/>
    <w:tmpl w:val="C9E02558"/>
    <w:lvl w:ilvl="0" w:tplc="48125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1C2A71"/>
    <w:multiLevelType w:val="hybridMultilevel"/>
    <w:tmpl w:val="DDEE9BCA"/>
    <w:lvl w:ilvl="0" w:tplc="62EEA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863450"/>
    <w:multiLevelType w:val="hybridMultilevel"/>
    <w:tmpl w:val="A580A590"/>
    <w:lvl w:ilvl="0" w:tplc="B7E45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E68F9"/>
    <w:multiLevelType w:val="hybridMultilevel"/>
    <w:tmpl w:val="78AE0BB6"/>
    <w:lvl w:ilvl="0" w:tplc="75EC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6D4DF0"/>
    <w:multiLevelType w:val="hybridMultilevel"/>
    <w:tmpl w:val="B282AE2C"/>
    <w:lvl w:ilvl="0" w:tplc="7E1ED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AA668F"/>
    <w:multiLevelType w:val="hybridMultilevel"/>
    <w:tmpl w:val="FA401A30"/>
    <w:lvl w:ilvl="0" w:tplc="F3129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AC"/>
    <w:rsid w:val="0002598B"/>
    <w:rsid w:val="00037B86"/>
    <w:rsid w:val="000C334A"/>
    <w:rsid w:val="000E2917"/>
    <w:rsid w:val="00104FDB"/>
    <w:rsid w:val="00201AF5"/>
    <w:rsid w:val="00212AA8"/>
    <w:rsid w:val="002248DA"/>
    <w:rsid w:val="00240D35"/>
    <w:rsid w:val="00242E0B"/>
    <w:rsid w:val="0027272D"/>
    <w:rsid w:val="00277C2A"/>
    <w:rsid w:val="00285018"/>
    <w:rsid w:val="00293C55"/>
    <w:rsid w:val="002B7D34"/>
    <w:rsid w:val="002C5A08"/>
    <w:rsid w:val="00320B49"/>
    <w:rsid w:val="003634AF"/>
    <w:rsid w:val="00384294"/>
    <w:rsid w:val="003921AF"/>
    <w:rsid w:val="003A0623"/>
    <w:rsid w:val="003A480B"/>
    <w:rsid w:val="003D6FE4"/>
    <w:rsid w:val="003E75A7"/>
    <w:rsid w:val="004139B1"/>
    <w:rsid w:val="004759A5"/>
    <w:rsid w:val="004F5668"/>
    <w:rsid w:val="004F6E99"/>
    <w:rsid w:val="00506D0F"/>
    <w:rsid w:val="00532B2C"/>
    <w:rsid w:val="005536CC"/>
    <w:rsid w:val="00555FAB"/>
    <w:rsid w:val="00563A15"/>
    <w:rsid w:val="00571EC7"/>
    <w:rsid w:val="005E3C83"/>
    <w:rsid w:val="00621354"/>
    <w:rsid w:val="006342C0"/>
    <w:rsid w:val="006649D5"/>
    <w:rsid w:val="00665B8F"/>
    <w:rsid w:val="00666457"/>
    <w:rsid w:val="00671916"/>
    <w:rsid w:val="00673E66"/>
    <w:rsid w:val="00793E9E"/>
    <w:rsid w:val="007965E2"/>
    <w:rsid w:val="007D2C9D"/>
    <w:rsid w:val="007F657C"/>
    <w:rsid w:val="00801DC4"/>
    <w:rsid w:val="008421B8"/>
    <w:rsid w:val="00857BAC"/>
    <w:rsid w:val="008A0A24"/>
    <w:rsid w:val="008B5238"/>
    <w:rsid w:val="008C5EFB"/>
    <w:rsid w:val="008C76FC"/>
    <w:rsid w:val="00932E3F"/>
    <w:rsid w:val="00947739"/>
    <w:rsid w:val="009F049C"/>
    <w:rsid w:val="00A17EF6"/>
    <w:rsid w:val="00A40ECD"/>
    <w:rsid w:val="00A542A1"/>
    <w:rsid w:val="00A54983"/>
    <w:rsid w:val="00A61123"/>
    <w:rsid w:val="00A74B29"/>
    <w:rsid w:val="00A8282D"/>
    <w:rsid w:val="00AD1613"/>
    <w:rsid w:val="00B0385C"/>
    <w:rsid w:val="00B408A5"/>
    <w:rsid w:val="00B8377A"/>
    <w:rsid w:val="00BD56D9"/>
    <w:rsid w:val="00BF34B1"/>
    <w:rsid w:val="00C11DC7"/>
    <w:rsid w:val="00C445A4"/>
    <w:rsid w:val="00C8514B"/>
    <w:rsid w:val="00CA2EF4"/>
    <w:rsid w:val="00CB5977"/>
    <w:rsid w:val="00CF3066"/>
    <w:rsid w:val="00D27523"/>
    <w:rsid w:val="00D75229"/>
    <w:rsid w:val="00D909E1"/>
    <w:rsid w:val="00DC673D"/>
    <w:rsid w:val="00DD2B8C"/>
    <w:rsid w:val="00DE7BE5"/>
    <w:rsid w:val="00DF177C"/>
    <w:rsid w:val="00DF5C12"/>
    <w:rsid w:val="00E461F9"/>
    <w:rsid w:val="00E752AB"/>
    <w:rsid w:val="00E87F8D"/>
    <w:rsid w:val="00EC1D48"/>
    <w:rsid w:val="00ED1F36"/>
    <w:rsid w:val="00ED4802"/>
    <w:rsid w:val="00EF3F1C"/>
    <w:rsid w:val="00F2422B"/>
    <w:rsid w:val="00F549EE"/>
    <w:rsid w:val="00F5633D"/>
    <w:rsid w:val="00FD14A2"/>
    <w:rsid w:val="00FE2626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A485"/>
  <w15:chartTrackingRefBased/>
  <w15:docId w15:val="{E9D036D4-E564-4BDC-A53C-ED3D8877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4A2"/>
    <w:rPr>
      <w:sz w:val="18"/>
      <w:szCs w:val="18"/>
    </w:rPr>
  </w:style>
  <w:style w:type="paragraph" w:styleId="a7">
    <w:name w:val="List Paragraph"/>
    <w:basedOn w:val="a"/>
    <w:uiPriority w:val="34"/>
    <w:qFormat/>
    <w:rsid w:val="00EF3F1C"/>
    <w:pPr>
      <w:ind w:firstLineChars="200" w:firstLine="420"/>
    </w:pPr>
  </w:style>
  <w:style w:type="table" w:styleId="a8">
    <w:name w:val="Table Grid"/>
    <w:basedOn w:val="a1"/>
    <w:uiPriority w:val="39"/>
    <w:rsid w:val="003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42E0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63A1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63A15"/>
    <w:rPr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F657C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7F657C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7F6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0DE0-6230-46FF-9260-CABE60F8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wanghui880706@126.com</dc:creator>
  <cp:keywords/>
  <dc:description/>
  <cp:lastModifiedBy>舒芳</cp:lastModifiedBy>
  <cp:revision>67</cp:revision>
  <dcterms:created xsi:type="dcterms:W3CDTF">2020-02-02T02:25:00Z</dcterms:created>
  <dcterms:modified xsi:type="dcterms:W3CDTF">2020-02-27T09:56:00Z</dcterms:modified>
</cp:coreProperties>
</file>