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AB0" w:rsidRDefault="00F53A4E">
      <w:pPr>
        <w:pStyle w:val="a8"/>
        <w:adjustRightInd w:val="0"/>
        <w:snapToGrid w:val="0"/>
        <w:spacing w:line="320" w:lineRule="atLeast"/>
        <w:ind w:left="720" w:firstLineChars="0" w:firstLine="0"/>
        <w:jc w:val="center"/>
        <w:rPr>
          <w:rFonts w:ascii="Times New Roman" w:eastAsia="宋体" w:hAnsi="Times New Roman" w:cs="Times New Roman"/>
          <w:b/>
          <w:sz w:val="28"/>
          <w:szCs w:val="28"/>
        </w:rPr>
      </w:pPr>
      <w:bookmarkStart w:id="0" w:name="OLE_LINK70"/>
      <w:bookmarkStart w:id="1" w:name="OLE_LINK71"/>
      <w:bookmarkStart w:id="2" w:name="OLE_LINK49"/>
      <w:bookmarkStart w:id="3" w:name="OLE_LINK65"/>
      <w:bookmarkStart w:id="4" w:name="OLE_LINK48"/>
      <w:bookmarkStart w:id="5" w:name="OLE_LINK64"/>
      <w:r>
        <w:rPr>
          <w:rFonts w:ascii="Times New Roman" w:eastAsia="宋体" w:hAnsi="Times New Roman" w:cs="Times New Roman"/>
          <w:b/>
          <w:sz w:val="28"/>
          <w:szCs w:val="28"/>
        </w:rPr>
        <w:t>9</w:t>
      </w:r>
      <w:r>
        <w:rPr>
          <w:rFonts w:ascii="Times New Roman" w:eastAsia="宋体" w:hAnsi="Times New Roman" w:cs="Times New Roman"/>
          <w:b/>
          <w:sz w:val="28"/>
          <w:szCs w:val="28"/>
        </w:rPr>
        <w:t>年级英语第</w:t>
      </w:r>
      <w:r>
        <w:rPr>
          <w:rFonts w:ascii="Times New Roman" w:eastAsia="宋体" w:hAnsi="Times New Roman" w:cs="Times New Roman"/>
          <w:b/>
          <w:sz w:val="28"/>
          <w:szCs w:val="28"/>
        </w:rPr>
        <w:t>18</w:t>
      </w:r>
      <w:r>
        <w:rPr>
          <w:rFonts w:ascii="Times New Roman" w:eastAsia="宋体" w:hAnsi="Times New Roman" w:cs="Times New Roman"/>
          <w:b/>
          <w:sz w:val="28"/>
          <w:szCs w:val="28"/>
        </w:rPr>
        <w:t>课时</w:t>
      </w:r>
      <w:r>
        <w:rPr>
          <w:rFonts w:ascii="Times New Roman" w:eastAsia="宋体" w:hAnsi="Times New Roman" w:cs="Times New Roman"/>
          <w:b/>
          <w:sz w:val="28"/>
          <w:szCs w:val="28"/>
        </w:rPr>
        <w:t xml:space="preserve"> </w:t>
      </w:r>
      <w:r>
        <w:rPr>
          <w:rFonts w:ascii="Times New Roman" w:eastAsia="宋体" w:hAnsi="Times New Roman" w:cs="Times New Roman"/>
          <w:b/>
          <w:sz w:val="28"/>
          <w:szCs w:val="28"/>
        </w:rPr>
        <w:t>课时作业</w:t>
      </w:r>
    </w:p>
    <w:p w:rsidR="00394202" w:rsidRPr="00394202" w:rsidRDefault="00394202">
      <w:pPr>
        <w:pStyle w:val="a8"/>
        <w:adjustRightInd w:val="0"/>
        <w:snapToGrid w:val="0"/>
        <w:spacing w:line="320" w:lineRule="atLeast"/>
        <w:ind w:left="720" w:firstLineChars="0" w:firstLine="0"/>
        <w:jc w:val="center"/>
        <w:rPr>
          <w:rFonts w:ascii="Times New Roman" w:eastAsia="宋体" w:hAnsi="Times New Roman" w:cs="Times New Roman"/>
          <w:b/>
          <w:sz w:val="28"/>
          <w:szCs w:val="28"/>
        </w:rPr>
      </w:pPr>
    </w:p>
    <w:p w:rsidR="00E20AB0" w:rsidRPr="00394202" w:rsidRDefault="00F53A4E">
      <w:pPr>
        <w:pStyle w:val="a8"/>
        <w:numPr>
          <w:ilvl w:val="0"/>
          <w:numId w:val="1"/>
        </w:numPr>
        <w:ind w:firstLineChars="0"/>
        <w:rPr>
          <w:rFonts w:ascii="Times New Roman" w:eastAsia="宋体" w:hAnsi="Times New Roman" w:cs="Times New Roman"/>
          <w:b/>
          <w:bCs/>
          <w:sz w:val="24"/>
        </w:rPr>
      </w:pPr>
      <w:r w:rsidRPr="00394202">
        <w:rPr>
          <w:rFonts w:ascii="Times New Roman" w:eastAsia="宋体" w:hAnsi="Times New Roman" w:cs="Times New Roman"/>
          <w:b/>
          <w:bCs/>
          <w:sz w:val="24"/>
        </w:rPr>
        <w:t>口头或者笔头翻译课堂中出现的长难句。</w:t>
      </w:r>
    </w:p>
    <w:p w:rsidR="00E20AB0" w:rsidRDefault="00F53A4E" w:rsidP="00DA366F">
      <w:pPr>
        <w:pStyle w:val="a5"/>
        <w:numPr>
          <w:ilvl w:val="0"/>
          <w:numId w:val="5"/>
        </w:numPr>
        <w:adjustRightInd w:val="0"/>
        <w:snapToGrid w:val="0"/>
        <w:spacing w:line="240" w:lineRule="auto"/>
        <w:jc w:val="both"/>
        <w:rPr>
          <w:rFonts w:ascii="Times New Roman" w:hAnsi="Times New Roman"/>
          <w:sz w:val="21"/>
          <w:szCs w:val="21"/>
        </w:rPr>
      </w:pPr>
      <w:bookmarkStart w:id="6" w:name="OLE_LINK73"/>
      <w:bookmarkStart w:id="7" w:name="OLE_LINK72"/>
      <w:bookmarkEnd w:id="0"/>
      <w:bookmarkEnd w:id="1"/>
      <w:r>
        <w:rPr>
          <w:rFonts w:ascii="Times New Roman" w:eastAsia="Times New Roman" w:hAnsi="Times New Roman"/>
          <w:color w:val="000000"/>
          <w:sz w:val="21"/>
          <w:szCs w:val="21"/>
        </w:rPr>
        <w:t xml:space="preserve">As long as the older forms of knowledge are stored somewhere in our networks, and can be found when we need them, perhaps they’re not really forgotten. </w:t>
      </w:r>
    </w:p>
    <w:p w:rsidR="00E20AB0" w:rsidRDefault="00F53A4E" w:rsidP="00DA366F">
      <w:pPr>
        <w:pStyle w:val="a8"/>
        <w:ind w:left="851" w:firstLineChars="0" w:hanging="71"/>
        <w:rPr>
          <w:rFonts w:ascii="Times New Roman" w:eastAsia="宋体" w:hAnsi="Times New Roman" w:cs="Times New Roman"/>
          <w:color w:val="000000"/>
          <w:szCs w:val="21"/>
        </w:rPr>
      </w:pPr>
      <w:r>
        <w:rPr>
          <w:rFonts w:ascii="Times New Roman" w:eastAsia="宋体" w:hAnsi="Times New Roman" w:cs="Times New Roman"/>
          <w:color w:val="000000"/>
          <w:szCs w:val="21"/>
        </w:rPr>
        <w:t>(2019</w:t>
      </w:r>
      <w:r>
        <w:rPr>
          <w:rFonts w:ascii="Times New Roman" w:eastAsia="宋体" w:hAnsi="Times New Roman" w:cs="Times New Roman"/>
          <w:color w:val="000000"/>
          <w:szCs w:val="21"/>
        </w:rPr>
        <w:t>年北京中考</w:t>
      </w:r>
      <w:r>
        <w:rPr>
          <w:rFonts w:ascii="Times New Roman" w:eastAsia="宋体" w:hAnsi="Times New Roman" w:cs="Times New Roman"/>
          <w:color w:val="000000"/>
          <w:szCs w:val="21"/>
        </w:rPr>
        <w:t>)</w:t>
      </w:r>
    </w:p>
    <w:p w:rsidR="00E20AB0" w:rsidRDefault="00F53A4E" w:rsidP="00DA366F">
      <w:pPr>
        <w:pStyle w:val="a8"/>
        <w:ind w:leftChars="337" w:left="708" w:firstLineChars="34" w:firstLine="71"/>
        <w:jc w:val="left"/>
        <w:rPr>
          <w:rFonts w:ascii="Times New Roman" w:eastAsia="宋体" w:hAnsi="Times New Roman" w:cs="Times New Roman"/>
          <w:szCs w:val="21"/>
        </w:rPr>
      </w:pPr>
      <w:r>
        <w:rPr>
          <w:rFonts w:ascii="Times New Roman" w:eastAsia="宋体" w:hAnsi="Times New Roman" w:cs="Times New Roman"/>
          <w:szCs w:val="21"/>
        </w:rPr>
        <w:t>翻译：</w:t>
      </w:r>
      <w:r>
        <w:rPr>
          <w:rFonts w:ascii="Times New Roman" w:eastAsia="宋体" w:hAnsi="Times New Roman" w:cs="Times New Roman"/>
          <w:szCs w:val="21"/>
          <w:u w:val="single"/>
        </w:rPr>
        <w:t xml:space="preserve">                                                            </w:t>
      </w:r>
    </w:p>
    <w:p w:rsidR="00E20AB0" w:rsidRDefault="00F53A4E">
      <w:pPr>
        <w:pStyle w:val="a8"/>
        <w:ind w:left="782" w:firstLineChars="0" w:firstLine="0"/>
        <w:jc w:val="left"/>
        <w:rPr>
          <w:rFonts w:ascii="Times New Roman" w:hAnsi="Times New Roman" w:cs="Times New Roman"/>
          <w:szCs w:val="21"/>
          <w:u w:val="single"/>
        </w:rPr>
      </w:pPr>
      <w:r>
        <w:rPr>
          <w:rFonts w:ascii="Times New Roman" w:hAnsi="Times New Roman" w:cs="Times New Roman"/>
          <w:szCs w:val="21"/>
        </w:rPr>
        <w:t xml:space="preserve">      </w:t>
      </w:r>
      <w:r>
        <w:rPr>
          <w:rFonts w:ascii="Times New Roman" w:hAnsi="Times New Roman" w:cs="Times New Roman"/>
          <w:szCs w:val="21"/>
          <w:u w:val="single"/>
        </w:rPr>
        <w:t xml:space="preserve">                                                            </w:t>
      </w:r>
    </w:p>
    <w:p w:rsidR="00E20AB0" w:rsidRDefault="00F53A4E" w:rsidP="00DA366F">
      <w:pPr>
        <w:pStyle w:val="a8"/>
        <w:numPr>
          <w:ilvl w:val="0"/>
          <w:numId w:val="5"/>
        </w:numPr>
        <w:ind w:firstLineChars="0"/>
        <w:jc w:val="left"/>
        <w:rPr>
          <w:rFonts w:ascii="Times New Roman" w:hAnsi="Times New Roman" w:cs="Times New Roman"/>
          <w:szCs w:val="21"/>
          <w:u w:val="single"/>
        </w:rPr>
      </w:pPr>
      <w:r>
        <w:rPr>
          <w:rFonts w:ascii="Times New Roman" w:hAnsi="Times New Roman" w:cs="Times New Roman"/>
          <w:szCs w:val="21"/>
        </w:rPr>
        <w:t xml:space="preserve">Dr. </w:t>
      </w:r>
      <w:proofErr w:type="spellStart"/>
      <w:r>
        <w:rPr>
          <w:rFonts w:ascii="Times New Roman" w:hAnsi="Times New Roman" w:cs="Times New Roman"/>
          <w:szCs w:val="21"/>
        </w:rPr>
        <w:t>Dadvand’s</w:t>
      </w:r>
      <w:proofErr w:type="spellEnd"/>
      <w:r>
        <w:rPr>
          <w:rFonts w:ascii="Times New Roman" w:hAnsi="Times New Roman" w:cs="Times New Roman"/>
          <w:szCs w:val="21"/>
        </w:rPr>
        <w:t xml:space="preserve"> study suggests how such structural changes could bring about the beneficial effects of green spaces on cognitive development</w:t>
      </w:r>
      <w:r w:rsidR="00C829AB">
        <w:rPr>
          <w:rFonts w:ascii="Times New Roman" w:hAnsi="Times New Roman" w:cs="Times New Roman"/>
          <w:szCs w:val="21"/>
        </w:rPr>
        <w:t>.</w:t>
      </w:r>
    </w:p>
    <w:p w:rsidR="00E20AB0" w:rsidRDefault="00F53A4E">
      <w:pPr>
        <w:pStyle w:val="a5"/>
        <w:adjustRightInd w:val="0"/>
        <w:snapToGrid w:val="0"/>
        <w:spacing w:line="240" w:lineRule="auto"/>
        <w:ind w:left="357"/>
        <w:jc w:val="both"/>
        <w:rPr>
          <w:rFonts w:ascii="Times New Roman" w:hAnsi="Times New Roman"/>
          <w:sz w:val="21"/>
          <w:szCs w:val="21"/>
        </w:rPr>
      </w:pPr>
      <w:r>
        <w:rPr>
          <w:rFonts w:ascii="Times New Roman" w:hAnsi="Times New Roman"/>
          <w:sz w:val="21"/>
          <w:szCs w:val="21"/>
        </w:rPr>
        <w:tab/>
        <w:t xml:space="preserve">   </w:t>
      </w:r>
      <w:r w:rsidR="00DA366F">
        <w:rPr>
          <w:rFonts w:ascii="Times New Roman" w:hAnsi="Times New Roman"/>
          <w:sz w:val="21"/>
          <w:szCs w:val="21"/>
        </w:rPr>
        <w:t xml:space="preserve"> </w:t>
      </w:r>
      <w:r>
        <w:rPr>
          <w:rFonts w:ascii="Times New Roman" w:hAnsi="Times New Roman"/>
          <w:sz w:val="21"/>
          <w:szCs w:val="21"/>
        </w:rPr>
        <w:t>(2018</w:t>
      </w:r>
      <w:r>
        <w:rPr>
          <w:rFonts w:ascii="Times New Roman" w:hAnsi="Times New Roman"/>
          <w:sz w:val="21"/>
          <w:szCs w:val="21"/>
        </w:rPr>
        <w:t>北京中考阅读</w:t>
      </w:r>
      <w:r>
        <w:rPr>
          <w:rFonts w:ascii="Times New Roman" w:hAnsi="Times New Roman"/>
          <w:sz w:val="21"/>
          <w:szCs w:val="21"/>
        </w:rPr>
        <w:t>C</w:t>
      </w:r>
      <w:r>
        <w:rPr>
          <w:rFonts w:ascii="Times New Roman" w:hAnsi="Times New Roman"/>
          <w:sz w:val="21"/>
          <w:szCs w:val="21"/>
        </w:rPr>
        <w:t>篇）</w:t>
      </w:r>
    </w:p>
    <w:p w:rsidR="00E20AB0" w:rsidRDefault="00F53A4E">
      <w:pPr>
        <w:pStyle w:val="a8"/>
        <w:ind w:leftChars="372" w:left="991" w:hangingChars="100" w:hanging="210"/>
        <w:jc w:val="left"/>
        <w:rPr>
          <w:rFonts w:ascii="Times New Roman" w:eastAsia="宋体" w:hAnsi="Times New Roman" w:cs="Times New Roman"/>
          <w:szCs w:val="21"/>
        </w:rPr>
      </w:pPr>
      <w:r>
        <w:rPr>
          <w:rFonts w:ascii="Times New Roman" w:eastAsia="宋体" w:hAnsi="Times New Roman" w:cs="Times New Roman"/>
          <w:szCs w:val="21"/>
        </w:rPr>
        <w:t>翻译：</w:t>
      </w:r>
      <w:r>
        <w:rPr>
          <w:rFonts w:ascii="Times New Roman" w:eastAsia="宋体" w:hAnsi="Times New Roman" w:cs="Times New Roman"/>
          <w:szCs w:val="21"/>
          <w:u w:val="single"/>
        </w:rPr>
        <w:t xml:space="preserve">                                                             </w:t>
      </w:r>
    </w:p>
    <w:p w:rsidR="00E20AB0" w:rsidRDefault="00F53A4E">
      <w:pPr>
        <w:pStyle w:val="a8"/>
        <w:ind w:left="782" w:firstLineChars="0" w:firstLine="0"/>
        <w:jc w:val="left"/>
        <w:rPr>
          <w:rFonts w:ascii="Times New Roman" w:hAnsi="Times New Roman" w:cs="Times New Roman"/>
          <w:szCs w:val="21"/>
          <w:u w:val="single"/>
        </w:rPr>
      </w:pPr>
      <w:r>
        <w:rPr>
          <w:rFonts w:ascii="Times New Roman" w:hAnsi="Times New Roman" w:cs="Times New Roman"/>
          <w:szCs w:val="21"/>
        </w:rPr>
        <w:t xml:space="preserve">      </w:t>
      </w:r>
      <w:r>
        <w:rPr>
          <w:rFonts w:ascii="Times New Roman" w:hAnsi="Times New Roman" w:cs="Times New Roman"/>
          <w:szCs w:val="21"/>
          <w:u w:val="single"/>
        </w:rPr>
        <w:t xml:space="preserve">                                                             </w:t>
      </w:r>
    </w:p>
    <w:p w:rsidR="00E20AB0" w:rsidRDefault="00F53A4E" w:rsidP="00DA366F">
      <w:pPr>
        <w:pStyle w:val="a5"/>
        <w:numPr>
          <w:ilvl w:val="0"/>
          <w:numId w:val="5"/>
        </w:numPr>
        <w:adjustRightInd w:val="0"/>
        <w:snapToGrid w:val="0"/>
        <w:spacing w:line="240" w:lineRule="auto"/>
        <w:jc w:val="both"/>
        <w:rPr>
          <w:rFonts w:ascii="Times New Roman" w:hAnsi="Times New Roman"/>
          <w:sz w:val="21"/>
          <w:szCs w:val="21"/>
        </w:rPr>
      </w:pPr>
      <w:r>
        <w:rPr>
          <w:rFonts w:ascii="Times New Roman" w:hAnsi="Times New Roman"/>
          <w:sz w:val="21"/>
          <w:szCs w:val="21"/>
        </w:rPr>
        <w:t>Although there are differences in their implications, the student who calls himself “motivated” could actually be a secret overachiever, going over the top for all his work.   (2018</w:t>
      </w:r>
      <w:r>
        <w:rPr>
          <w:rFonts w:ascii="Times New Roman" w:hAnsi="Times New Roman"/>
          <w:sz w:val="21"/>
          <w:szCs w:val="21"/>
        </w:rPr>
        <w:t>海淀初三一模</w:t>
      </w:r>
      <w:r>
        <w:rPr>
          <w:rFonts w:ascii="Times New Roman" w:hAnsi="Times New Roman"/>
          <w:sz w:val="21"/>
          <w:szCs w:val="21"/>
        </w:rPr>
        <w:t>)</w:t>
      </w:r>
    </w:p>
    <w:p w:rsidR="00E20AB0" w:rsidRDefault="00F53A4E">
      <w:pPr>
        <w:pStyle w:val="a8"/>
        <w:ind w:left="782" w:firstLineChars="0" w:firstLine="0"/>
        <w:jc w:val="left"/>
        <w:rPr>
          <w:rFonts w:ascii="Times New Roman" w:eastAsia="宋体" w:hAnsi="Times New Roman" w:cs="Times New Roman"/>
          <w:szCs w:val="21"/>
        </w:rPr>
      </w:pPr>
      <w:r>
        <w:rPr>
          <w:rFonts w:ascii="Times New Roman" w:eastAsia="宋体" w:hAnsi="Times New Roman" w:cs="Times New Roman"/>
          <w:szCs w:val="21"/>
        </w:rPr>
        <w:t>翻译：</w:t>
      </w:r>
      <w:r>
        <w:rPr>
          <w:rFonts w:ascii="Times New Roman" w:eastAsia="宋体" w:hAnsi="Times New Roman" w:cs="Times New Roman"/>
          <w:szCs w:val="21"/>
          <w:u w:val="single"/>
        </w:rPr>
        <w:t xml:space="preserve">                                                             </w:t>
      </w:r>
    </w:p>
    <w:p w:rsidR="00E20AB0" w:rsidRDefault="00F53A4E">
      <w:pPr>
        <w:pStyle w:val="a8"/>
        <w:ind w:left="782" w:firstLineChars="0" w:firstLine="0"/>
        <w:jc w:val="left"/>
        <w:rPr>
          <w:rFonts w:ascii="Times New Roman" w:hAnsi="Times New Roman" w:cs="Times New Roman"/>
          <w:szCs w:val="21"/>
          <w:u w:val="single"/>
        </w:rPr>
      </w:pPr>
      <w:r>
        <w:rPr>
          <w:rFonts w:ascii="Times New Roman" w:hAnsi="Times New Roman" w:cs="Times New Roman"/>
          <w:szCs w:val="21"/>
        </w:rPr>
        <w:t xml:space="preserve">      </w:t>
      </w:r>
      <w:r>
        <w:rPr>
          <w:rFonts w:ascii="Times New Roman" w:hAnsi="Times New Roman" w:cs="Times New Roman"/>
          <w:szCs w:val="21"/>
          <w:u w:val="single"/>
        </w:rPr>
        <w:t xml:space="preserve">                                                             </w:t>
      </w:r>
    </w:p>
    <w:p w:rsidR="00E20AB0" w:rsidRDefault="00F53A4E" w:rsidP="00DA366F">
      <w:pPr>
        <w:pStyle w:val="a8"/>
        <w:numPr>
          <w:ilvl w:val="0"/>
          <w:numId w:val="5"/>
        </w:numPr>
        <w:ind w:firstLineChars="0"/>
        <w:rPr>
          <w:rFonts w:ascii="Times New Roman" w:hAnsi="Times New Roman" w:cs="Times New Roman"/>
          <w:color w:val="000000"/>
          <w:szCs w:val="21"/>
          <w:u w:val="single"/>
        </w:rPr>
      </w:pPr>
      <w:r>
        <w:rPr>
          <w:rFonts w:ascii="Times New Roman" w:hAnsi="Times New Roman" w:cs="Times New Roman"/>
          <w:szCs w:val="21"/>
        </w:rPr>
        <w:t>As a result, Arkansas first started the BMI program in 2004—public schools were required to provide parents with a yearly report of their children’s body mass index (BMI), a number to show whether their weight is appropriate (</w:t>
      </w:r>
      <w:r>
        <w:rPr>
          <w:rFonts w:ascii="Times New Roman" w:hAnsi="Times New Roman" w:cs="Times New Roman"/>
          <w:szCs w:val="21"/>
        </w:rPr>
        <w:t>合适的</w:t>
      </w:r>
      <w:r>
        <w:rPr>
          <w:rFonts w:ascii="Times New Roman" w:hAnsi="Times New Roman" w:cs="Times New Roman"/>
          <w:szCs w:val="21"/>
        </w:rPr>
        <w:t xml:space="preserve">). </w:t>
      </w:r>
    </w:p>
    <w:p w:rsidR="00E20AB0" w:rsidRDefault="00F53A4E">
      <w:pPr>
        <w:pStyle w:val="a8"/>
        <w:ind w:left="360" w:firstLineChars="0" w:firstLine="0"/>
        <w:rPr>
          <w:rFonts w:ascii="Times New Roman" w:eastAsia="宋体" w:hAnsi="Times New Roman" w:cs="Times New Roman"/>
          <w:szCs w:val="21"/>
        </w:rPr>
      </w:pPr>
      <w:r>
        <w:rPr>
          <w:rFonts w:ascii="Times New Roman" w:hAnsi="Times New Roman" w:cs="Times New Roman"/>
          <w:szCs w:val="21"/>
        </w:rPr>
        <w:t xml:space="preserve">  </w:t>
      </w:r>
      <w:r>
        <w:rPr>
          <w:rFonts w:ascii="Times New Roman" w:eastAsia="宋体" w:hAnsi="Times New Roman" w:cs="Times New Roman"/>
          <w:szCs w:val="21"/>
        </w:rPr>
        <w:t xml:space="preserve">  (2018</w:t>
      </w:r>
      <w:r>
        <w:rPr>
          <w:rFonts w:ascii="Times New Roman" w:eastAsia="宋体" w:hAnsi="Times New Roman" w:cs="Times New Roman"/>
          <w:szCs w:val="21"/>
        </w:rPr>
        <w:t>东城初三一模</w:t>
      </w:r>
      <w:r>
        <w:rPr>
          <w:rFonts w:ascii="Times New Roman" w:eastAsia="宋体" w:hAnsi="Times New Roman" w:cs="Times New Roman"/>
          <w:szCs w:val="21"/>
        </w:rPr>
        <w:t>)</w:t>
      </w:r>
    </w:p>
    <w:p w:rsidR="00E20AB0" w:rsidRDefault="00F53A4E">
      <w:pPr>
        <w:pStyle w:val="a8"/>
        <w:ind w:left="782" w:firstLineChars="0" w:firstLine="0"/>
        <w:jc w:val="left"/>
        <w:rPr>
          <w:rFonts w:ascii="Times New Roman" w:eastAsia="宋体" w:hAnsi="Times New Roman" w:cs="Times New Roman"/>
          <w:szCs w:val="21"/>
        </w:rPr>
      </w:pPr>
      <w:r>
        <w:rPr>
          <w:rFonts w:ascii="Times New Roman" w:eastAsia="宋体" w:hAnsi="Times New Roman" w:cs="Times New Roman"/>
          <w:szCs w:val="21"/>
        </w:rPr>
        <w:t>翻译：</w:t>
      </w:r>
      <w:r>
        <w:rPr>
          <w:rFonts w:ascii="Times New Roman" w:eastAsia="宋体" w:hAnsi="Times New Roman" w:cs="Times New Roman"/>
          <w:szCs w:val="21"/>
          <w:u w:val="single"/>
        </w:rPr>
        <w:t xml:space="preserve">                                                             </w:t>
      </w:r>
    </w:p>
    <w:p w:rsidR="00E20AB0" w:rsidRDefault="00F53A4E">
      <w:pPr>
        <w:pStyle w:val="a8"/>
        <w:ind w:left="782" w:firstLineChars="0" w:firstLine="0"/>
        <w:jc w:val="left"/>
        <w:rPr>
          <w:rFonts w:ascii="Times New Roman" w:hAnsi="Times New Roman" w:cs="Times New Roman"/>
          <w:szCs w:val="21"/>
          <w:u w:val="single"/>
        </w:rPr>
      </w:pPr>
      <w:r>
        <w:rPr>
          <w:rFonts w:ascii="Times New Roman" w:hAnsi="Times New Roman" w:cs="Times New Roman"/>
          <w:szCs w:val="21"/>
        </w:rPr>
        <w:t xml:space="preserve">      </w:t>
      </w:r>
      <w:r>
        <w:rPr>
          <w:rFonts w:ascii="Times New Roman" w:hAnsi="Times New Roman" w:cs="Times New Roman"/>
          <w:szCs w:val="21"/>
          <w:u w:val="single"/>
        </w:rPr>
        <w:t xml:space="preserve">                                                             </w:t>
      </w:r>
    </w:p>
    <w:p w:rsidR="00E20AB0" w:rsidRDefault="00E20AB0">
      <w:pPr>
        <w:pStyle w:val="a8"/>
        <w:ind w:left="360" w:firstLineChars="0"/>
        <w:rPr>
          <w:rFonts w:ascii="Times New Roman" w:hAnsi="Times New Roman" w:cs="Times New Roman"/>
          <w:color w:val="000000"/>
          <w:szCs w:val="21"/>
          <w:u w:val="single"/>
        </w:rPr>
      </w:pPr>
    </w:p>
    <w:bookmarkEnd w:id="6"/>
    <w:bookmarkEnd w:id="7"/>
    <w:p w:rsidR="00E20AB0" w:rsidRPr="00394202" w:rsidRDefault="00F53A4E">
      <w:pPr>
        <w:pStyle w:val="a8"/>
        <w:numPr>
          <w:ilvl w:val="0"/>
          <w:numId w:val="2"/>
        </w:numPr>
        <w:ind w:firstLineChars="0"/>
        <w:rPr>
          <w:rFonts w:ascii="Times New Roman" w:eastAsia="宋体" w:hAnsi="Times New Roman" w:cs="Times New Roman"/>
          <w:color w:val="000000"/>
          <w:sz w:val="24"/>
          <w:u w:val="single"/>
        </w:rPr>
      </w:pPr>
      <w:r w:rsidRPr="00394202">
        <w:rPr>
          <w:rFonts w:ascii="Times New Roman" w:eastAsia="宋体" w:hAnsi="Times New Roman" w:cs="Times New Roman"/>
          <w:b/>
          <w:bCs/>
          <w:sz w:val="24"/>
        </w:rPr>
        <w:t xml:space="preserve"> </w:t>
      </w:r>
      <w:r w:rsidRPr="00394202">
        <w:rPr>
          <w:rFonts w:ascii="Times New Roman" w:eastAsia="宋体" w:hAnsi="Times New Roman" w:cs="Times New Roman"/>
          <w:b/>
          <w:bCs/>
          <w:sz w:val="24"/>
        </w:rPr>
        <w:t>完成阅读练习，找出两个长难句做分析。</w:t>
      </w:r>
    </w:p>
    <w:p w:rsidR="00E20AB0" w:rsidRDefault="00F53A4E">
      <w:pPr>
        <w:pStyle w:val="a8"/>
        <w:ind w:left="360" w:firstLineChars="0" w:firstLine="0"/>
        <w:rPr>
          <w:rFonts w:ascii="Times New Roman" w:hAnsi="Times New Roman" w:cs="Times New Roman"/>
          <w:szCs w:val="21"/>
        </w:rPr>
      </w:pP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Cs w:val="21"/>
        </w:rPr>
        <w:t>Flowers bloom (</w:t>
      </w:r>
      <w:r>
        <w:rPr>
          <w:rFonts w:ascii="Times New Roman" w:eastAsia="宋体" w:hAnsi="Times New Roman" w:cs="Times New Roman"/>
          <w:szCs w:val="21"/>
        </w:rPr>
        <w:t>开花</w:t>
      </w:r>
      <w:r>
        <w:rPr>
          <w:rFonts w:ascii="Times New Roman" w:hAnsi="Times New Roman" w:cs="Times New Roman"/>
          <w:szCs w:val="21"/>
        </w:rPr>
        <w:t xml:space="preserve">) only if they are planted in rich soil </w:t>
      </w:r>
      <w:r>
        <w:rPr>
          <w:rFonts w:ascii="Times New Roman" w:eastAsia="宋体" w:hAnsi="Times New Roman" w:cs="Times New Roman"/>
          <w:szCs w:val="21"/>
        </w:rPr>
        <w:t>(</w:t>
      </w:r>
      <w:r>
        <w:rPr>
          <w:rFonts w:ascii="Times New Roman" w:eastAsia="宋体" w:hAnsi="Times New Roman" w:cs="Times New Roman"/>
          <w:szCs w:val="21"/>
        </w:rPr>
        <w:t>土壤</w:t>
      </w:r>
      <w:r>
        <w:rPr>
          <w:rFonts w:ascii="Times New Roman" w:eastAsia="宋体" w:hAnsi="Times New Roman" w:cs="Times New Roman"/>
          <w:szCs w:val="21"/>
        </w:rPr>
        <w:t xml:space="preserve">) </w:t>
      </w:r>
      <w:r>
        <w:rPr>
          <w:rFonts w:ascii="Times New Roman" w:hAnsi="Times New Roman" w:cs="Times New Roman"/>
          <w:szCs w:val="21"/>
        </w:rPr>
        <w:t xml:space="preserve">. We are similarly influenced by our environment. When our environment is bad, we may get sick physically or mentally. When our environment is supportive, we are more likely to </w:t>
      </w:r>
      <w:r>
        <w:rPr>
          <w:rFonts w:ascii="Times New Roman" w:hAnsi="Times New Roman" w:cs="Times New Roman"/>
          <w:b/>
          <w:bCs/>
          <w:szCs w:val="21"/>
          <w:u w:val="single"/>
        </w:rPr>
        <w:t>thrive</w:t>
      </w:r>
      <w:r>
        <w:rPr>
          <w:rFonts w:ascii="Times New Roman" w:hAnsi="Times New Roman" w:cs="Times New Roman"/>
          <w:b/>
          <w:bCs/>
          <w:szCs w:val="21"/>
        </w:rPr>
        <w:t>.</w:t>
      </w:r>
      <w:r>
        <w:rPr>
          <w:rFonts w:ascii="Times New Roman" w:hAnsi="Times New Roman" w:cs="Times New Roman"/>
          <w:szCs w:val="21"/>
        </w:rPr>
        <w:t xml:space="preserve"> </w:t>
      </w:r>
    </w:p>
    <w:p w:rsidR="00E20AB0" w:rsidRDefault="00F53A4E">
      <w:pPr>
        <w:pStyle w:val="a8"/>
        <w:ind w:left="360" w:firstLineChars="0" w:firstLine="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ab/>
        <w:t>Which factor (</w:t>
      </w:r>
      <w:r>
        <w:rPr>
          <w:rFonts w:ascii="Times New Roman" w:eastAsia="宋体" w:hAnsi="Times New Roman" w:cs="Times New Roman"/>
          <w:szCs w:val="21"/>
        </w:rPr>
        <w:t>因素</w:t>
      </w:r>
      <w:r>
        <w:rPr>
          <w:rFonts w:ascii="Times New Roman" w:hAnsi="Times New Roman" w:cs="Times New Roman"/>
          <w:szCs w:val="21"/>
        </w:rPr>
        <w:t>)</w:t>
      </w:r>
      <w:r w:rsidR="001E4E95">
        <w:rPr>
          <w:rFonts w:ascii="Times New Roman" w:hAnsi="Times New Roman" w:cs="Times New Roman"/>
          <w:szCs w:val="21"/>
        </w:rPr>
        <w:t xml:space="preserve"> </w:t>
      </w:r>
      <w:r>
        <w:rPr>
          <w:rFonts w:ascii="Times New Roman" w:hAnsi="Times New Roman" w:cs="Times New Roman"/>
          <w:szCs w:val="21"/>
        </w:rPr>
        <w:t>of the environment influences us most? The answer is surprising. It's not the air we breathe every minute, nor the water we drink every hour; it</w:t>
      </w:r>
      <w:r w:rsidR="001E4E95">
        <w:rPr>
          <w:rFonts w:ascii="Times New Roman" w:hAnsi="Times New Roman" w:cs="Times New Roman"/>
          <w:szCs w:val="21"/>
        </w:rPr>
        <w:t>’</w:t>
      </w:r>
      <w:r>
        <w:rPr>
          <w:rFonts w:ascii="Times New Roman" w:hAnsi="Times New Roman" w:cs="Times New Roman"/>
          <w:szCs w:val="21"/>
        </w:rPr>
        <w:t xml:space="preserve">s the people who we relate to every day. Every day we have connections with a lot of people in different situations. Some bring us happiness and provide us with loving support. Others bring us down and make us feel worthless. </w:t>
      </w:r>
    </w:p>
    <w:p w:rsidR="00E20AB0" w:rsidRDefault="00F53A4E">
      <w:pPr>
        <w:pStyle w:val="a8"/>
        <w:ind w:left="360" w:firstLineChars="0" w:firstLine="0"/>
        <w:rPr>
          <w:rFonts w:ascii="Times New Roman" w:hAnsi="Times New Roman" w:cs="Times New Roman"/>
          <w:color w:val="000000" w:themeColor="text1"/>
          <w:szCs w:val="21"/>
        </w:rPr>
      </w:pPr>
      <w:r>
        <w:rPr>
          <w:rFonts w:ascii="Times New Roman" w:hAnsi="Times New Roman" w:cs="Times New Roman"/>
          <w:szCs w:val="21"/>
        </w:rPr>
        <w:tab/>
      </w:r>
      <w:r>
        <w:rPr>
          <w:rFonts w:ascii="Times New Roman" w:hAnsi="Times New Roman" w:cs="Times New Roman"/>
          <w:szCs w:val="21"/>
        </w:rPr>
        <w:tab/>
        <w:t xml:space="preserve">I have no doubt that one of the main keys to success is the people we know. </w:t>
      </w:r>
      <w:r>
        <w:rPr>
          <w:rFonts w:ascii="Times New Roman" w:hAnsi="Times New Roman" w:cs="Times New Roman"/>
          <w:color w:val="000000" w:themeColor="text1"/>
          <w:szCs w:val="21"/>
        </w:rPr>
        <w:t>It's nice to have people in your life who encourage you to better yourself, and who support you in your effort to make yourself a better person. People whose hearts are big enough to be happy for your success, rather than those who are so proud that they always want to compete with you for success. People who see the potential (</w:t>
      </w:r>
      <w:r>
        <w:rPr>
          <w:rFonts w:ascii="Times New Roman" w:eastAsia="宋体" w:hAnsi="Times New Roman" w:cs="Times New Roman"/>
          <w:color w:val="000000" w:themeColor="text1"/>
          <w:szCs w:val="21"/>
        </w:rPr>
        <w:t>潜力</w:t>
      </w:r>
      <w:r>
        <w:rPr>
          <w:rFonts w:ascii="Times New Roman" w:hAnsi="Times New Roman" w:cs="Times New Roman"/>
          <w:color w:val="000000" w:themeColor="text1"/>
          <w:szCs w:val="21"/>
        </w:rPr>
        <w:t xml:space="preserve">) in you, even when you can’t see it in yourself . These are the people who you should have on your team and in your life. </w:t>
      </w:r>
    </w:p>
    <w:p w:rsidR="00E20AB0" w:rsidRDefault="00F53A4E">
      <w:pPr>
        <w:pStyle w:val="a8"/>
        <w:ind w:left="360" w:firstLineChars="0" w:firstLine="0"/>
        <w:rPr>
          <w:rFonts w:ascii="Times New Roman" w:hAnsi="Times New Roman" w:cs="Times New Roman"/>
          <w:szCs w:val="21"/>
        </w:rPr>
      </w:pPr>
      <w:r>
        <w:rPr>
          <w:rFonts w:ascii="Times New Roman" w:hAnsi="Times New Roman" w:cs="Times New Roman"/>
          <w:color w:val="000000" w:themeColor="text1"/>
          <w:szCs w:val="21"/>
        </w:rPr>
        <w:tab/>
      </w:r>
      <w:r>
        <w:rPr>
          <w:rFonts w:ascii="Times New Roman" w:hAnsi="Times New Roman" w:cs="Times New Roman"/>
          <w:color w:val="000000" w:themeColor="text1"/>
          <w:szCs w:val="21"/>
        </w:rPr>
        <w:tab/>
      </w:r>
      <w:proofErr w:type="gramStart"/>
      <w:r>
        <w:rPr>
          <w:rFonts w:ascii="Times New Roman" w:hAnsi="Times New Roman" w:cs="Times New Roman"/>
          <w:color w:val="000000" w:themeColor="text1"/>
          <w:szCs w:val="21"/>
        </w:rPr>
        <w:t>So</w:t>
      </w:r>
      <w:proofErr w:type="gramEnd"/>
      <w:r>
        <w:rPr>
          <w:rFonts w:ascii="Times New Roman" w:hAnsi="Times New Roman" w:cs="Times New Roman"/>
          <w:color w:val="000000" w:themeColor="text1"/>
          <w:szCs w:val="21"/>
        </w:rPr>
        <w:t xml:space="preserve"> if you really long for success, look back at the peopl</w:t>
      </w:r>
      <w:r>
        <w:rPr>
          <w:rFonts w:ascii="Times New Roman" w:hAnsi="Times New Roman" w:cs="Times New Roman"/>
          <w:szCs w:val="21"/>
        </w:rPr>
        <w:t>e who come in and out of life. Are most of the people you know supportive or unsupportive? When people around you aren't supportive, what kind of person do you become? Do you become shy, fearful, hateful and unhappy? When you connect with those who are supportive, what happens to you? Do you become open, lively, happy, strong and brave?</w:t>
      </w:r>
    </w:p>
    <w:p w:rsidR="00E20AB0" w:rsidRDefault="00F53A4E">
      <w:pPr>
        <w:pStyle w:val="a8"/>
        <w:ind w:left="360" w:firstLineChars="0" w:firstLine="0"/>
        <w:rPr>
          <w:rFonts w:ascii="Times New Roman" w:hAnsi="Times New Roman" w:cs="Times New Roman"/>
          <w:szCs w:val="21"/>
        </w:rPr>
      </w:pPr>
      <w:r>
        <w:rPr>
          <w:rFonts w:ascii="Times New Roman" w:hAnsi="Times New Roman" w:cs="Times New Roman"/>
          <w:szCs w:val="21"/>
        </w:rPr>
        <w:lastRenderedPageBreak/>
        <w:tab/>
      </w:r>
      <w:r>
        <w:rPr>
          <w:rFonts w:ascii="Times New Roman" w:hAnsi="Times New Roman" w:cs="Times New Roman"/>
          <w:szCs w:val="21"/>
        </w:rPr>
        <w:tab/>
        <w:t>Taylor loves music, and her dream is to become a singer one day. Whenever she talks about her big dream, none of her friends ever give her a fist bump (</w:t>
      </w:r>
      <w:r>
        <w:rPr>
          <w:rFonts w:ascii="Times New Roman" w:eastAsia="宋体" w:hAnsi="Times New Roman" w:cs="Times New Roman"/>
          <w:szCs w:val="21"/>
        </w:rPr>
        <w:t>碰拳</w:t>
      </w:r>
      <w:r>
        <w:rPr>
          <w:rFonts w:ascii="Times New Roman" w:hAnsi="Times New Roman" w:cs="Times New Roman"/>
          <w:szCs w:val="21"/>
        </w:rPr>
        <w:t>) to encourage her. Taylor always complains that her friends are not supportive enough but walking away from them leaves her in loneliness. She has no better choice but to keep hanging out with them. However, the more time she spends with them, the worse she feels about herself.</w:t>
      </w:r>
    </w:p>
    <w:p w:rsidR="00E20AB0" w:rsidRDefault="00F53A4E">
      <w:pPr>
        <w:pStyle w:val="a8"/>
        <w:ind w:left="360" w:firstLineChars="0" w:firstLine="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ab/>
        <w:t xml:space="preserve">We can all make a mindful decision about the environment around us. Relate more to those who make you happy being “you”, or who support you in being “you”. If you have to be around those who aren’t supportive, then simply accept them as they are, without going after them for more than what they can provide to you. </w:t>
      </w:r>
    </w:p>
    <w:p w:rsidR="00E20AB0" w:rsidRDefault="00F53A4E">
      <w:pPr>
        <w:pStyle w:val="a8"/>
        <w:ind w:left="360" w:firstLineChars="0" w:firstLine="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ab/>
        <w:t>After all, each person has a seed (</w:t>
      </w:r>
      <w:r>
        <w:rPr>
          <w:rFonts w:ascii="Times New Roman" w:eastAsia="宋体" w:hAnsi="Times New Roman" w:cs="Times New Roman"/>
          <w:szCs w:val="21"/>
        </w:rPr>
        <w:t>种子</w:t>
      </w:r>
      <w:r>
        <w:rPr>
          <w:rFonts w:ascii="Times New Roman" w:hAnsi="Times New Roman" w:cs="Times New Roman"/>
          <w:szCs w:val="21"/>
        </w:rPr>
        <w:t>) in them to be the beautiful and awesome person they want to be. All they're waiting for is that supportive soil to allow them to fully bloom.</w:t>
      </w:r>
    </w:p>
    <w:p w:rsidR="00E20AB0" w:rsidRDefault="00E20AB0">
      <w:pPr>
        <w:pStyle w:val="a8"/>
        <w:ind w:left="360" w:firstLineChars="0" w:firstLine="0"/>
        <w:rPr>
          <w:rFonts w:ascii="Times New Roman" w:hAnsi="Times New Roman" w:cs="Times New Roman"/>
          <w:szCs w:val="21"/>
        </w:rPr>
      </w:pPr>
    </w:p>
    <w:p w:rsidR="00842713" w:rsidRDefault="00842713" w:rsidP="00842713">
      <w:pPr>
        <w:pStyle w:val="a8"/>
        <w:numPr>
          <w:ilvl w:val="0"/>
          <w:numId w:val="6"/>
        </w:numPr>
        <w:ind w:firstLineChars="0"/>
        <w:rPr>
          <w:rFonts w:ascii="Times New Roman" w:hAnsi="Times New Roman" w:cs="Times New Roman"/>
          <w:szCs w:val="21"/>
        </w:rPr>
      </w:pPr>
      <w:r>
        <w:rPr>
          <w:rFonts w:ascii="Times New Roman" w:hAnsi="Times New Roman" w:cs="Times New Roman"/>
          <w:szCs w:val="21"/>
        </w:rPr>
        <w:t xml:space="preserve">The word </w:t>
      </w:r>
      <w:r>
        <w:rPr>
          <w:rFonts w:ascii="Times New Roman" w:hAnsi="Times New Roman" w:cs="Times New Roman"/>
          <w:b/>
          <w:bCs/>
          <w:szCs w:val="21"/>
        </w:rPr>
        <w:t>“thrive</w:t>
      </w:r>
      <w:r w:rsidRPr="002B1D6D">
        <w:rPr>
          <w:rFonts w:ascii="Times New Roman" w:hAnsi="Times New Roman" w:cs="Times New Roman"/>
          <w:b/>
          <w:bCs/>
          <w:szCs w:val="21"/>
        </w:rPr>
        <w:t>”</w:t>
      </w:r>
      <w:r>
        <w:rPr>
          <w:rFonts w:ascii="Times New Roman" w:hAnsi="Times New Roman" w:cs="Times New Roman"/>
          <w:b/>
          <w:bCs/>
          <w:szCs w:val="21"/>
        </w:rPr>
        <w:t xml:space="preserve"> </w:t>
      </w:r>
      <w:r>
        <w:rPr>
          <w:rFonts w:ascii="Times New Roman" w:hAnsi="Times New Roman" w:cs="Times New Roman"/>
          <w:szCs w:val="21"/>
        </w:rPr>
        <w:t>in Paragraph 1 probably means “__________”.</w:t>
      </w:r>
    </w:p>
    <w:p w:rsidR="00E20AB0" w:rsidRDefault="00842713" w:rsidP="00842713">
      <w:pPr>
        <w:pStyle w:val="a8"/>
        <w:ind w:left="720" w:firstLineChars="0" w:firstLine="0"/>
        <w:rPr>
          <w:rFonts w:ascii="Times New Roman" w:hAnsi="Times New Roman" w:cs="Times New Roman"/>
          <w:szCs w:val="21"/>
        </w:rPr>
      </w:pPr>
      <w:r>
        <w:rPr>
          <w:rFonts w:ascii="Times New Roman" w:hAnsi="Times New Roman" w:cs="Times New Roman"/>
          <w:szCs w:val="21"/>
        </w:rPr>
        <w:t xml:space="preserve">A. </w:t>
      </w:r>
      <w:r w:rsidR="00F53A4E">
        <w:rPr>
          <w:rFonts w:ascii="Times New Roman" w:hAnsi="Times New Roman" w:cs="Times New Roman"/>
          <w:szCs w:val="21"/>
        </w:rPr>
        <w:t xml:space="preserve">develop and grow </w:t>
      </w:r>
      <w:r w:rsidR="00F53A4E">
        <w:rPr>
          <w:rFonts w:ascii="Times New Roman" w:hAnsi="Times New Roman" w:cs="Times New Roman"/>
          <w:szCs w:val="21"/>
        </w:rPr>
        <w:tab/>
      </w:r>
      <w:r w:rsidR="00F53A4E">
        <w:rPr>
          <w:rFonts w:ascii="Times New Roman" w:hAnsi="Times New Roman" w:cs="Times New Roman"/>
          <w:szCs w:val="21"/>
        </w:rPr>
        <w:tab/>
      </w:r>
      <w:r w:rsidR="00F53A4E">
        <w:rPr>
          <w:rFonts w:ascii="Times New Roman" w:hAnsi="Times New Roman" w:cs="Times New Roman"/>
          <w:szCs w:val="21"/>
        </w:rPr>
        <w:tab/>
      </w:r>
      <w:r w:rsidR="00F53A4E">
        <w:rPr>
          <w:rFonts w:ascii="Times New Roman" w:hAnsi="Times New Roman" w:cs="Times New Roman"/>
          <w:szCs w:val="21"/>
        </w:rPr>
        <w:tab/>
      </w:r>
      <w:r w:rsidR="002B1D6D">
        <w:rPr>
          <w:rFonts w:ascii="Times New Roman" w:hAnsi="Times New Roman" w:cs="Times New Roman"/>
          <w:szCs w:val="21"/>
        </w:rPr>
        <w:tab/>
      </w:r>
      <w:r w:rsidR="00F53A4E">
        <w:rPr>
          <w:rFonts w:ascii="Times New Roman" w:hAnsi="Times New Roman" w:cs="Times New Roman"/>
          <w:szCs w:val="21"/>
        </w:rPr>
        <w:t xml:space="preserve">B. judge and warn </w:t>
      </w:r>
    </w:p>
    <w:p w:rsidR="00E20AB0" w:rsidRDefault="00842713" w:rsidP="00842713">
      <w:pPr>
        <w:pStyle w:val="a8"/>
        <w:ind w:left="720" w:firstLineChars="0" w:firstLine="0"/>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 xml:space="preserve">. </w:t>
      </w:r>
      <w:r w:rsidR="00F53A4E">
        <w:rPr>
          <w:rFonts w:ascii="Times New Roman" w:hAnsi="Times New Roman" w:cs="Times New Roman"/>
          <w:szCs w:val="21"/>
        </w:rPr>
        <w:t xml:space="preserve">mind and care </w:t>
      </w:r>
      <w:r w:rsidR="00F53A4E">
        <w:rPr>
          <w:rFonts w:ascii="Times New Roman" w:hAnsi="Times New Roman" w:cs="Times New Roman"/>
          <w:szCs w:val="21"/>
        </w:rPr>
        <w:tab/>
      </w:r>
      <w:r w:rsidR="00F53A4E">
        <w:rPr>
          <w:rFonts w:ascii="Times New Roman" w:hAnsi="Times New Roman" w:cs="Times New Roman"/>
          <w:szCs w:val="21"/>
        </w:rPr>
        <w:tab/>
      </w:r>
      <w:r w:rsidR="00F53A4E">
        <w:rPr>
          <w:rFonts w:ascii="Times New Roman" w:hAnsi="Times New Roman" w:cs="Times New Roman"/>
          <w:szCs w:val="21"/>
        </w:rPr>
        <w:tab/>
      </w:r>
      <w:r w:rsidR="00F53A4E">
        <w:rPr>
          <w:rFonts w:ascii="Times New Roman" w:hAnsi="Times New Roman" w:cs="Times New Roman"/>
          <w:szCs w:val="21"/>
        </w:rPr>
        <w:tab/>
      </w:r>
      <w:r w:rsidR="00F53A4E">
        <w:rPr>
          <w:rFonts w:ascii="Times New Roman" w:hAnsi="Times New Roman" w:cs="Times New Roman"/>
          <w:szCs w:val="21"/>
        </w:rPr>
        <w:tab/>
      </w:r>
      <w:r>
        <w:rPr>
          <w:rFonts w:ascii="Times New Roman" w:hAnsi="Times New Roman" w:cs="Times New Roman"/>
          <w:szCs w:val="21"/>
        </w:rPr>
        <w:tab/>
      </w:r>
      <w:r w:rsidR="00F53A4E">
        <w:rPr>
          <w:rFonts w:ascii="Times New Roman" w:hAnsi="Times New Roman" w:cs="Times New Roman"/>
          <w:szCs w:val="21"/>
        </w:rPr>
        <w:t>D. fail and fear</w:t>
      </w:r>
    </w:p>
    <w:p w:rsidR="00E20AB0" w:rsidRDefault="00842713">
      <w:pPr>
        <w:pStyle w:val="a8"/>
        <w:rPr>
          <w:rFonts w:ascii="Times New Roman" w:hAnsi="Times New Roman" w:cs="Times New Roman"/>
          <w:szCs w:val="21"/>
        </w:rPr>
      </w:pPr>
      <w:r>
        <w:rPr>
          <w:rFonts w:ascii="Times New Roman" w:hAnsi="Times New Roman" w:cs="Times New Roman"/>
          <w:szCs w:val="21"/>
        </w:rPr>
        <w:t xml:space="preserve">(2) </w:t>
      </w:r>
      <w:r w:rsidR="00F53A4E">
        <w:rPr>
          <w:rFonts w:ascii="Times New Roman" w:hAnsi="Times New Roman" w:cs="Times New Roman"/>
          <w:szCs w:val="21"/>
        </w:rPr>
        <w:t>The writer mentions the five questions in Paragraph 4 to show that __________</w:t>
      </w:r>
    </w:p>
    <w:p w:rsidR="00E20AB0" w:rsidRDefault="00F53A4E">
      <w:pPr>
        <w:pStyle w:val="a8"/>
        <w:ind w:leftChars="202" w:left="1558" w:hangingChars="540" w:hanging="1134"/>
        <w:rPr>
          <w:rFonts w:ascii="Times New Roman" w:hAnsi="Times New Roman" w:cs="Times New Roman"/>
          <w:szCs w:val="21"/>
        </w:rPr>
      </w:pPr>
      <w:r>
        <w:rPr>
          <w:rFonts w:ascii="Times New Roman" w:hAnsi="Times New Roman" w:cs="Times New Roman"/>
          <w:szCs w:val="21"/>
        </w:rPr>
        <w:t xml:space="preserve">  A. some people always support what we do, some don’t</w:t>
      </w:r>
    </w:p>
    <w:p w:rsidR="00E20AB0" w:rsidRDefault="00F53A4E">
      <w:pPr>
        <w:pStyle w:val="a8"/>
        <w:ind w:leftChars="202" w:left="1558" w:hangingChars="540" w:hanging="1134"/>
        <w:rPr>
          <w:rFonts w:ascii="Times New Roman" w:hAnsi="Times New Roman" w:cs="Times New Roman"/>
          <w:szCs w:val="21"/>
        </w:rPr>
      </w:pPr>
      <w:r>
        <w:rPr>
          <w:rFonts w:ascii="Times New Roman" w:hAnsi="Times New Roman" w:cs="Times New Roman"/>
          <w:szCs w:val="21"/>
        </w:rPr>
        <w:t xml:space="preserve">  B. we are included in a certain circle of friends</w:t>
      </w:r>
    </w:p>
    <w:p w:rsidR="00E20AB0" w:rsidRDefault="00F53A4E">
      <w:pPr>
        <w:pStyle w:val="a8"/>
        <w:ind w:leftChars="202" w:left="1558" w:hangingChars="540" w:hanging="1134"/>
        <w:rPr>
          <w:rFonts w:ascii="Times New Roman" w:hAnsi="Times New Roman" w:cs="Times New Roman"/>
          <w:szCs w:val="21"/>
        </w:rPr>
      </w:pPr>
      <w:r>
        <w:rPr>
          <w:rFonts w:ascii="Times New Roman" w:hAnsi="Times New Roman" w:cs="Times New Roman"/>
          <w:szCs w:val="21"/>
        </w:rPr>
        <w:t xml:space="preserve">  C. some people give us a sense of success</w:t>
      </w:r>
    </w:p>
    <w:p w:rsidR="00E20AB0" w:rsidRDefault="00F53A4E">
      <w:pPr>
        <w:pStyle w:val="a8"/>
        <w:ind w:leftChars="202" w:left="1558" w:hangingChars="540" w:hanging="1134"/>
        <w:rPr>
          <w:rFonts w:ascii="Times New Roman" w:hAnsi="Times New Roman" w:cs="Times New Roman"/>
          <w:szCs w:val="21"/>
        </w:rPr>
      </w:pPr>
      <w:r>
        <w:rPr>
          <w:rFonts w:ascii="Times New Roman" w:hAnsi="Times New Roman" w:cs="Times New Roman"/>
          <w:szCs w:val="21"/>
        </w:rPr>
        <w:t xml:space="preserve">  D. we are </w:t>
      </w:r>
      <w:r w:rsidR="00A43EAB">
        <w:rPr>
          <w:rFonts w:ascii="Times New Roman" w:hAnsi="Times New Roman" w:cs="Times New Roman"/>
          <w:szCs w:val="21"/>
        </w:rPr>
        <w:t>i</w:t>
      </w:r>
      <w:r>
        <w:rPr>
          <w:rFonts w:ascii="Times New Roman" w:hAnsi="Times New Roman" w:cs="Times New Roman"/>
          <w:szCs w:val="21"/>
        </w:rPr>
        <w:t>nfluenced by people around us</w:t>
      </w:r>
    </w:p>
    <w:p w:rsidR="00E20AB0" w:rsidRDefault="00842713">
      <w:pPr>
        <w:pStyle w:val="a8"/>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3) </w:t>
      </w:r>
      <w:r w:rsidR="00F53A4E">
        <w:rPr>
          <w:rFonts w:ascii="Times New Roman" w:hAnsi="Times New Roman" w:cs="Times New Roman"/>
          <w:szCs w:val="21"/>
        </w:rPr>
        <w:t>According to the passage, what could probably help make Taylor’s dream come true?</w:t>
      </w:r>
    </w:p>
    <w:p w:rsidR="00E20AB0" w:rsidRDefault="00F53A4E">
      <w:pPr>
        <w:pStyle w:val="a8"/>
        <w:ind w:leftChars="202" w:left="1558" w:hangingChars="540" w:hanging="1134"/>
        <w:rPr>
          <w:rFonts w:ascii="Times New Roman" w:hAnsi="Times New Roman" w:cs="Times New Roman"/>
          <w:szCs w:val="21"/>
        </w:rPr>
      </w:pPr>
      <w:r>
        <w:rPr>
          <w:rFonts w:ascii="Times New Roman" w:hAnsi="Times New Roman" w:cs="Times New Roman"/>
          <w:szCs w:val="21"/>
        </w:rPr>
        <w:t xml:space="preserve">  A. She needs to get a fist bump from her friends.</w:t>
      </w:r>
    </w:p>
    <w:p w:rsidR="00E20AB0" w:rsidRDefault="00F53A4E">
      <w:pPr>
        <w:pStyle w:val="a8"/>
        <w:ind w:leftChars="202" w:left="1558" w:hangingChars="540" w:hanging="1134"/>
        <w:rPr>
          <w:rFonts w:ascii="Times New Roman" w:hAnsi="Times New Roman" w:cs="Times New Roman"/>
          <w:szCs w:val="21"/>
        </w:rPr>
      </w:pPr>
      <w:r>
        <w:rPr>
          <w:rFonts w:ascii="Times New Roman" w:hAnsi="Times New Roman" w:cs="Times New Roman"/>
          <w:szCs w:val="21"/>
        </w:rPr>
        <w:t xml:space="preserve">  B. She needs to keep hanging out with her friends.</w:t>
      </w:r>
    </w:p>
    <w:p w:rsidR="00E20AB0" w:rsidRDefault="00F53A4E">
      <w:pPr>
        <w:pStyle w:val="a8"/>
        <w:ind w:leftChars="202" w:left="1558" w:hangingChars="540" w:hanging="1134"/>
        <w:rPr>
          <w:rFonts w:ascii="Times New Roman" w:hAnsi="Times New Roman" w:cs="Times New Roman"/>
          <w:szCs w:val="21"/>
        </w:rPr>
      </w:pPr>
      <w:r>
        <w:rPr>
          <w:rFonts w:ascii="Times New Roman" w:hAnsi="Times New Roman" w:cs="Times New Roman"/>
          <w:szCs w:val="21"/>
        </w:rPr>
        <w:t xml:space="preserve">  C. She needs to walk away from her unsupportive friends.</w:t>
      </w:r>
    </w:p>
    <w:p w:rsidR="00E20AB0" w:rsidRDefault="00F53A4E">
      <w:pPr>
        <w:pStyle w:val="a8"/>
        <w:ind w:leftChars="202" w:left="1558" w:hangingChars="540" w:hanging="1134"/>
        <w:rPr>
          <w:rFonts w:ascii="Times New Roman" w:hAnsi="Times New Roman" w:cs="Times New Roman"/>
          <w:szCs w:val="21"/>
        </w:rPr>
      </w:pPr>
      <w:r>
        <w:rPr>
          <w:rFonts w:ascii="Times New Roman" w:hAnsi="Times New Roman" w:cs="Times New Roman"/>
          <w:szCs w:val="21"/>
        </w:rPr>
        <w:t xml:space="preserve">  D. She needs to continue talking about her dream with her friends.</w:t>
      </w:r>
    </w:p>
    <w:p w:rsidR="00E20AB0" w:rsidRDefault="00842713">
      <w:pPr>
        <w:pStyle w:val="a8"/>
        <w:ind w:leftChars="202" w:left="1558" w:hangingChars="540" w:hanging="1134"/>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4) </w:t>
      </w:r>
      <w:r w:rsidR="00F53A4E">
        <w:rPr>
          <w:rFonts w:ascii="Times New Roman" w:hAnsi="Times New Roman" w:cs="Times New Roman"/>
          <w:szCs w:val="21"/>
        </w:rPr>
        <w:t>What does the passage mainly talk about?</w:t>
      </w:r>
    </w:p>
    <w:p w:rsidR="00E20AB0" w:rsidRDefault="00F53A4E">
      <w:pPr>
        <w:pStyle w:val="a8"/>
        <w:ind w:leftChars="202" w:left="1558" w:hangingChars="540" w:hanging="1134"/>
        <w:rPr>
          <w:rFonts w:ascii="Times New Roman" w:hAnsi="Times New Roman" w:cs="Times New Roman"/>
          <w:szCs w:val="21"/>
        </w:rPr>
      </w:pPr>
      <w:r>
        <w:rPr>
          <w:rFonts w:ascii="Times New Roman" w:hAnsi="Times New Roman" w:cs="Times New Roman"/>
          <w:szCs w:val="21"/>
        </w:rPr>
        <w:t xml:space="preserve">  A. Saying no to unsupportive people.</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B. Letting the seed in you bloom.</w:t>
      </w:r>
    </w:p>
    <w:p w:rsidR="00E20AB0" w:rsidRDefault="00F53A4E">
      <w:pPr>
        <w:pStyle w:val="a8"/>
        <w:ind w:leftChars="202" w:left="1558" w:hangingChars="540" w:hanging="1134"/>
        <w:rPr>
          <w:rFonts w:ascii="Times New Roman" w:hAnsi="Times New Roman" w:cs="Times New Roman"/>
          <w:szCs w:val="21"/>
        </w:rPr>
      </w:pPr>
      <w:r>
        <w:rPr>
          <w:rFonts w:ascii="Times New Roman" w:hAnsi="Times New Roman" w:cs="Times New Roman"/>
          <w:szCs w:val="21"/>
        </w:rPr>
        <w:t xml:space="preserve">  C. People around you could shape you.</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D. Influence of natural environment.</w:t>
      </w:r>
    </w:p>
    <w:p w:rsidR="002A3718" w:rsidRDefault="002A3718">
      <w:pPr>
        <w:pStyle w:val="a8"/>
        <w:ind w:firstLine="422"/>
        <w:rPr>
          <w:rFonts w:ascii="Times New Roman" w:eastAsia="宋体" w:hAnsi="Times New Roman" w:cs="Times New Roman"/>
          <w:b/>
          <w:bCs/>
          <w:szCs w:val="21"/>
        </w:rPr>
      </w:pPr>
    </w:p>
    <w:p w:rsidR="00E20AB0" w:rsidRDefault="00F53A4E">
      <w:pPr>
        <w:pStyle w:val="a8"/>
        <w:ind w:firstLine="422"/>
        <w:rPr>
          <w:rFonts w:ascii="Times New Roman" w:eastAsia="宋体" w:hAnsi="Times New Roman" w:cs="Times New Roman"/>
          <w:b/>
          <w:bCs/>
          <w:szCs w:val="21"/>
        </w:rPr>
      </w:pPr>
      <w:r>
        <w:rPr>
          <w:rFonts w:ascii="Times New Roman" w:eastAsia="宋体" w:hAnsi="Times New Roman" w:cs="Times New Roman"/>
          <w:b/>
          <w:bCs/>
          <w:szCs w:val="21"/>
        </w:rPr>
        <w:t>分析长难句</w:t>
      </w:r>
    </w:p>
    <w:p w:rsidR="00842713" w:rsidRDefault="00F53A4E" w:rsidP="00842713">
      <w:pPr>
        <w:pStyle w:val="a8"/>
        <w:numPr>
          <w:ilvl w:val="0"/>
          <w:numId w:val="7"/>
        </w:numPr>
        <w:ind w:firstLineChars="0"/>
        <w:rPr>
          <w:rFonts w:ascii="Times New Roman" w:eastAsia="宋体" w:hAnsi="Times New Roman" w:cs="Times New Roman"/>
          <w:b/>
          <w:bCs/>
          <w:szCs w:val="21"/>
        </w:rPr>
      </w:pPr>
      <w:bookmarkStart w:id="8" w:name="OLE_LINK67"/>
      <w:bookmarkStart w:id="9" w:name="OLE_LINK66"/>
      <w:bookmarkStart w:id="10" w:name="OLE_LINK76"/>
      <w:bookmarkStart w:id="11" w:name="OLE_LINK77"/>
      <w:r>
        <w:rPr>
          <w:rFonts w:ascii="Times New Roman" w:hAnsi="Times New Roman" w:cs="Times New Roman"/>
          <w:szCs w:val="21"/>
        </w:rPr>
        <w:t>It’s nice to h</w:t>
      </w:r>
      <w:bookmarkEnd w:id="8"/>
      <w:bookmarkEnd w:id="9"/>
      <w:r>
        <w:rPr>
          <w:rFonts w:ascii="Times New Roman" w:hAnsi="Times New Roman" w:cs="Times New Roman"/>
          <w:szCs w:val="21"/>
        </w:rPr>
        <w:t xml:space="preserve">ave people in your life who encourage you to better yourself, and who support you in your effort to make yourself a better person. </w:t>
      </w:r>
      <w:bookmarkStart w:id="12" w:name="OLE_LINK69"/>
      <w:bookmarkStart w:id="13" w:name="OLE_LINK68"/>
      <w:bookmarkStart w:id="14" w:name="OLE_LINK57"/>
      <w:bookmarkStart w:id="15" w:name="OLE_LINK56"/>
      <w:bookmarkEnd w:id="10"/>
      <w:bookmarkEnd w:id="11"/>
    </w:p>
    <w:p w:rsidR="00E20AB0" w:rsidRPr="00842713" w:rsidRDefault="00F53A4E" w:rsidP="00842713">
      <w:pPr>
        <w:pStyle w:val="a8"/>
        <w:ind w:left="719" w:firstLineChars="0" w:firstLine="0"/>
        <w:rPr>
          <w:rFonts w:ascii="Times New Roman" w:eastAsia="宋体" w:hAnsi="Times New Roman" w:cs="Times New Roman"/>
          <w:b/>
          <w:bCs/>
          <w:szCs w:val="21"/>
        </w:rPr>
      </w:pPr>
      <w:r w:rsidRPr="00842713">
        <w:rPr>
          <w:rFonts w:ascii="Times New Roman" w:eastAsia="宋体" w:hAnsi="Times New Roman" w:cs="Times New Roman"/>
          <w:szCs w:val="21"/>
        </w:rPr>
        <w:t>翻译：</w:t>
      </w:r>
      <w:r w:rsidRPr="00842713">
        <w:rPr>
          <w:rFonts w:ascii="Times New Roman" w:eastAsia="宋体" w:hAnsi="Times New Roman" w:cs="Times New Roman"/>
          <w:szCs w:val="21"/>
          <w:u w:val="single"/>
        </w:rPr>
        <w:t xml:space="preserve">                                                              </w:t>
      </w:r>
    </w:p>
    <w:p w:rsidR="00E20AB0" w:rsidRDefault="00F53A4E">
      <w:pPr>
        <w:pStyle w:val="a8"/>
        <w:ind w:left="782" w:firstLineChars="0" w:firstLine="0"/>
        <w:jc w:val="left"/>
        <w:rPr>
          <w:rFonts w:ascii="Times New Roman" w:hAnsi="Times New Roman" w:cs="Times New Roman"/>
          <w:szCs w:val="21"/>
          <w:u w:val="single"/>
        </w:rPr>
      </w:pPr>
      <w:r>
        <w:rPr>
          <w:rFonts w:ascii="Times New Roman" w:hAnsi="Times New Roman" w:cs="Times New Roman"/>
          <w:szCs w:val="21"/>
        </w:rPr>
        <w:t xml:space="preserve">     </w:t>
      </w:r>
      <w:r w:rsidR="00842713">
        <w:rPr>
          <w:rFonts w:ascii="Times New Roman" w:hAnsi="Times New Roman" w:cs="Times New Roman"/>
          <w:szCs w:val="21"/>
        </w:rPr>
        <w:t xml:space="preserve"> </w:t>
      </w:r>
      <w:r>
        <w:rPr>
          <w:rFonts w:ascii="Times New Roman" w:hAnsi="Times New Roman" w:cs="Times New Roman"/>
          <w:szCs w:val="21"/>
          <w:u w:val="single"/>
        </w:rPr>
        <w:t xml:space="preserve">                                                              </w:t>
      </w:r>
    </w:p>
    <w:bookmarkEnd w:id="12"/>
    <w:bookmarkEnd w:id="13"/>
    <w:p w:rsidR="00842713" w:rsidRDefault="00F53A4E" w:rsidP="00842713">
      <w:pPr>
        <w:pStyle w:val="a8"/>
        <w:numPr>
          <w:ilvl w:val="0"/>
          <w:numId w:val="7"/>
        </w:numPr>
        <w:ind w:firstLineChars="0"/>
        <w:rPr>
          <w:rFonts w:ascii="Times New Roman" w:hAnsi="Times New Roman" w:cs="Times New Roman"/>
          <w:szCs w:val="21"/>
        </w:rPr>
      </w:pPr>
      <w:r>
        <w:rPr>
          <w:rFonts w:ascii="Times New Roman" w:hAnsi="Times New Roman" w:cs="Times New Roman"/>
          <w:szCs w:val="21"/>
        </w:rPr>
        <w:t xml:space="preserve">If you have to be around those who aren’t supportive, then simply accept them as they are, without going after them for more than what they can provide you. </w:t>
      </w:r>
    </w:p>
    <w:p w:rsidR="00E20AB0" w:rsidRPr="00842713" w:rsidRDefault="00F53A4E" w:rsidP="00842713">
      <w:pPr>
        <w:pStyle w:val="a8"/>
        <w:ind w:left="719" w:firstLineChars="0" w:firstLine="0"/>
        <w:rPr>
          <w:rFonts w:ascii="Times New Roman" w:hAnsi="Times New Roman" w:cs="Times New Roman"/>
          <w:szCs w:val="21"/>
        </w:rPr>
      </w:pPr>
      <w:r w:rsidRPr="00842713">
        <w:rPr>
          <w:rFonts w:ascii="宋体" w:eastAsia="宋体" w:hAnsi="宋体" w:cs="Times New Roman" w:hint="eastAsia"/>
          <w:szCs w:val="21"/>
        </w:rPr>
        <w:t>翻译：</w:t>
      </w:r>
      <w:r w:rsidRPr="00842713">
        <w:rPr>
          <w:rFonts w:ascii="宋体" w:eastAsia="宋体" w:hAnsi="宋体" w:cs="Times New Roman" w:hint="eastAsia"/>
          <w:szCs w:val="21"/>
          <w:u w:val="single"/>
        </w:rPr>
        <w:t xml:space="preserve"> </w:t>
      </w:r>
      <w:r w:rsidRPr="00842713">
        <w:rPr>
          <w:rFonts w:ascii="宋体" w:eastAsia="宋体" w:hAnsi="宋体" w:cs="Times New Roman"/>
          <w:szCs w:val="21"/>
          <w:u w:val="single"/>
        </w:rPr>
        <w:t xml:space="preserve">   </w:t>
      </w:r>
      <w:r w:rsidRPr="00842713">
        <w:rPr>
          <w:rFonts w:ascii="宋体" w:eastAsia="宋体" w:hAnsi="宋体" w:cs="Times New Roman"/>
          <w:sz w:val="24"/>
          <w:szCs w:val="32"/>
          <w:u w:val="single"/>
        </w:rPr>
        <w:t xml:space="preserve">                                                  </w:t>
      </w:r>
    </w:p>
    <w:p w:rsidR="00E20AB0" w:rsidRDefault="00F53A4E">
      <w:pPr>
        <w:pStyle w:val="a8"/>
        <w:ind w:left="782" w:firstLineChars="0" w:firstLine="0"/>
        <w:jc w:val="left"/>
        <w:rPr>
          <w:rFonts w:ascii="Times New Roman" w:hAnsi="Times New Roman" w:cs="Times New Roman"/>
          <w:sz w:val="24"/>
          <w:szCs w:val="32"/>
          <w:u w:val="single"/>
        </w:rPr>
      </w:pPr>
      <w:r>
        <w:rPr>
          <w:rFonts w:ascii="Times New Roman" w:hAnsi="Times New Roman" w:cs="Times New Roman" w:hint="eastAsia"/>
          <w:sz w:val="24"/>
          <w:szCs w:val="32"/>
        </w:rPr>
        <w:t xml:space="preserve"> </w:t>
      </w:r>
      <w:r>
        <w:rPr>
          <w:rFonts w:ascii="Times New Roman" w:hAnsi="Times New Roman" w:cs="Times New Roman"/>
          <w:sz w:val="24"/>
          <w:szCs w:val="32"/>
        </w:rPr>
        <w:t xml:space="preserve">    </w:t>
      </w:r>
      <w:r>
        <w:rPr>
          <w:rFonts w:ascii="Times New Roman" w:hAnsi="Times New Roman" w:cs="Times New Roman"/>
          <w:sz w:val="24"/>
          <w:szCs w:val="32"/>
          <w:u w:val="single"/>
        </w:rPr>
        <w:t xml:space="preserve">                                                     </w:t>
      </w:r>
    </w:p>
    <w:p w:rsidR="00E20AB0" w:rsidRPr="00394202" w:rsidRDefault="00E20AB0">
      <w:pPr>
        <w:pStyle w:val="a8"/>
        <w:ind w:left="782" w:firstLineChars="0" w:firstLine="0"/>
        <w:jc w:val="left"/>
        <w:rPr>
          <w:rFonts w:ascii="Times New Roman" w:hAnsi="Times New Roman" w:cs="Times New Roman"/>
          <w:sz w:val="24"/>
          <w:u w:val="single"/>
        </w:rPr>
      </w:pPr>
    </w:p>
    <w:p w:rsidR="00E20AB0" w:rsidRPr="00394202" w:rsidRDefault="00F53A4E">
      <w:pPr>
        <w:pStyle w:val="a8"/>
        <w:ind w:left="360" w:firstLineChars="0" w:firstLine="0"/>
        <w:rPr>
          <w:rFonts w:ascii="宋体" w:eastAsia="宋体" w:hAnsi="宋体"/>
          <w:b/>
          <w:bCs/>
          <w:sz w:val="24"/>
        </w:rPr>
      </w:pPr>
      <w:bookmarkStart w:id="16" w:name="_GoBack"/>
      <w:bookmarkEnd w:id="14"/>
      <w:bookmarkEnd w:id="15"/>
      <w:r w:rsidRPr="00394202">
        <w:rPr>
          <w:rFonts w:ascii="宋体" w:eastAsia="宋体" w:hAnsi="宋体" w:hint="eastAsia"/>
          <w:b/>
          <w:bCs/>
          <w:sz w:val="24"/>
        </w:rPr>
        <w:t>3. 摘记作业中的好词并配以英文注释和例句</w:t>
      </w:r>
      <w:bookmarkEnd w:id="2"/>
      <w:bookmarkEnd w:id="3"/>
      <w:bookmarkEnd w:id="4"/>
      <w:bookmarkEnd w:id="5"/>
      <w:r w:rsidR="002D3563">
        <w:rPr>
          <w:rFonts w:ascii="宋体" w:eastAsia="宋体" w:hAnsi="宋体" w:hint="eastAsia"/>
          <w:b/>
          <w:bCs/>
          <w:sz w:val="24"/>
        </w:rPr>
        <w:t>。</w:t>
      </w:r>
      <w:bookmarkEnd w:id="16"/>
    </w:p>
    <w:sectPr w:rsidR="00E20AB0" w:rsidRPr="00394202">
      <w:footerReference w:type="even" r:id="rId8"/>
      <w:footerReference w:type="default" r:id="rId9"/>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888" w:rsidRDefault="00E43888">
      <w:r>
        <w:separator/>
      </w:r>
    </w:p>
  </w:endnote>
  <w:endnote w:type="continuationSeparator" w:id="0">
    <w:p w:rsidR="00E43888" w:rsidRDefault="00E4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897579465"/>
    </w:sdtPr>
    <w:sdtEndPr>
      <w:rPr>
        <w:rStyle w:val="a7"/>
      </w:rPr>
    </w:sdtEndPr>
    <w:sdtContent>
      <w:p w:rsidR="00E20AB0" w:rsidRDefault="00F53A4E">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E20AB0" w:rsidRDefault="00E20AB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1380784460"/>
    </w:sdtPr>
    <w:sdtEndPr>
      <w:rPr>
        <w:rStyle w:val="a7"/>
      </w:rPr>
    </w:sdtEndPr>
    <w:sdtContent>
      <w:p w:rsidR="00E20AB0" w:rsidRDefault="00F53A4E">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rPr>
          <w:t>1</w:t>
        </w:r>
        <w:r>
          <w:rPr>
            <w:rStyle w:val="a7"/>
          </w:rPr>
          <w:fldChar w:fldCharType="end"/>
        </w:r>
      </w:p>
    </w:sdtContent>
  </w:sdt>
  <w:p w:rsidR="00E20AB0" w:rsidRDefault="00E20AB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888" w:rsidRDefault="00E43888">
      <w:r>
        <w:separator/>
      </w:r>
    </w:p>
  </w:footnote>
  <w:footnote w:type="continuationSeparator" w:id="0">
    <w:p w:rsidR="00E43888" w:rsidRDefault="00E43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97980"/>
    <w:multiLevelType w:val="multilevel"/>
    <w:tmpl w:val="07697980"/>
    <w:lvl w:ilvl="0">
      <w:start w:val="2"/>
      <w:numFmt w:val="decimal"/>
      <w:lvlText w:val="%1．"/>
      <w:lvlJc w:val="left"/>
      <w:pPr>
        <w:ind w:left="786" w:hanging="360"/>
      </w:pPr>
      <w:rPr>
        <w:rFonts w:ascii="宋体" w:eastAsia="宋体" w:hAnsi="宋体" w:cstheme="minorBidi" w:hint="default"/>
        <w:b/>
        <w:color w:val="auto"/>
        <w:sz w:val="24"/>
        <w:u w:val="none"/>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15:restartNumberingAfterBreak="0">
    <w:nsid w:val="1BAE280B"/>
    <w:multiLevelType w:val="hybridMultilevel"/>
    <w:tmpl w:val="4900155C"/>
    <w:lvl w:ilvl="0" w:tplc="89481A38">
      <w:start w:val="1"/>
      <w:numFmt w:val="decimal"/>
      <w:lvlText w:val="(%1)"/>
      <w:lvlJc w:val="left"/>
      <w:pPr>
        <w:ind w:left="719" w:hanging="360"/>
      </w:pPr>
      <w:rPr>
        <w:rFonts w:eastAsiaTheme="minorEastAsia" w:hint="default"/>
        <w:b w:val="0"/>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abstractNum w:abstractNumId="2" w15:restartNumberingAfterBreak="0">
    <w:nsid w:val="2F27328D"/>
    <w:multiLevelType w:val="multilevel"/>
    <w:tmpl w:val="2F27328D"/>
    <w:lvl w:ilvl="0">
      <w:start w:val="1"/>
      <w:numFmt w:val="upperLetter"/>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15:restartNumberingAfterBreak="0">
    <w:nsid w:val="34974AD5"/>
    <w:multiLevelType w:val="hybridMultilevel"/>
    <w:tmpl w:val="CE42648C"/>
    <w:lvl w:ilvl="0" w:tplc="C90683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355E1C78"/>
    <w:multiLevelType w:val="hybridMultilevel"/>
    <w:tmpl w:val="001EDEB8"/>
    <w:lvl w:ilvl="0" w:tplc="E0C0BE52">
      <w:start w:val="1"/>
      <w:numFmt w:val="decimal"/>
      <w:lvlText w:val="(%1)"/>
      <w:lvlJc w:val="left"/>
      <w:pPr>
        <w:ind w:left="720" w:hanging="360"/>
      </w:pPr>
      <w:rPr>
        <w:rFonts w:cstheme="minorBidi"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6E4B78DE"/>
    <w:multiLevelType w:val="hybridMultilevel"/>
    <w:tmpl w:val="05DE9660"/>
    <w:lvl w:ilvl="0" w:tplc="11D8EFE0">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6" w15:restartNumberingAfterBreak="0">
    <w:nsid w:val="7B7911C3"/>
    <w:multiLevelType w:val="multilevel"/>
    <w:tmpl w:val="7B7911C3"/>
    <w:lvl w:ilvl="0">
      <w:start w:val="1"/>
      <w:numFmt w:val="decimal"/>
      <w:lvlText w:val="%1."/>
      <w:lvlJc w:val="left"/>
      <w:pPr>
        <w:tabs>
          <w:tab w:val="left" w:pos="720"/>
        </w:tabs>
        <w:ind w:left="720" w:hanging="360"/>
      </w:pPr>
      <w:rPr>
        <w:rFonts w:ascii="宋体" w:eastAsia="宋体" w:hAnsi="宋体" w:cstheme="minorBidi"/>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6"/>
  </w:num>
  <w:num w:numId="2">
    <w:abstractNumId w:val="0"/>
  </w:num>
  <w:num w:numId="3">
    <w:abstractNumId w:val="2"/>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F58"/>
    <w:rsid w:val="00004F78"/>
    <w:rsid w:val="00041F7E"/>
    <w:rsid w:val="00047E35"/>
    <w:rsid w:val="000A511E"/>
    <w:rsid w:val="00145753"/>
    <w:rsid w:val="00180F44"/>
    <w:rsid w:val="001A0B57"/>
    <w:rsid w:val="001E4E95"/>
    <w:rsid w:val="002A3718"/>
    <w:rsid w:val="002B1D6D"/>
    <w:rsid w:val="002D3563"/>
    <w:rsid w:val="0034124C"/>
    <w:rsid w:val="00394202"/>
    <w:rsid w:val="00442F75"/>
    <w:rsid w:val="005508EA"/>
    <w:rsid w:val="00577620"/>
    <w:rsid w:val="006341BE"/>
    <w:rsid w:val="006A6544"/>
    <w:rsid w:val="007119C3"/>
    <w:rsid w:val="007306C7"/>
    <w:rsid w:val="00842713"/>
    <w:rsid w:val="0088445C"/>
    <w:rsid w:val="00A20316"/>
    <w:rsid w:val="00A43EAB"/>
    <w:rsid w:val="00A51F58"/>
    <w:rsid w:val="00A744BC"/>
    <w:rsid w:val="00B1044E"/>
    <w:rsid w:val="00B307E1"/>
    <w:rsid w:val="00B40568"/>
    <w:rsid w:val="00BC0B19"/>
    <w:rsid w:val="00BE245B"/>
    <w:rsid w:val="00C829AB"/>
    <w:rsid w:val="00CA33F5"/>
    <w:rsid w:val="00CC62A9"/>
    <w:rsid w:val="00CC71FA"/>
    <w:rsid w:val="00DA366F"/>
    <w:rsid w:val="00E20AB0"/>
    <w:rsid w:val="00E43888"/>
    <w:rsid w:val="00ED6CA6"/>
    <w:rsid w:val="00F32131"/>
    <w:rsid w:val="00F50607"/>
    <w:rsid w:val="00F53A4E"/>
    <w:rsid w:val="00F55FA1"/>
    <w:rsid w:val="38A56223"/>
    <w:rsid w:val="76AC1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DB95FF0"/>
  <w15:docId w15:val="{F101AE1E-C08C-3D48-BC5A-D4BA5DBB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Normal (Web)"/>
    <w:basedOn w:val="a"/>
    <w:uiPriority w:val="99"/>
    <w:unhideWhenUsed/>
    <w:qFormat/>
    <w:pPr>
      <w:widowControl/>
      <w:spacing w:line="480" w:lineRule="auto"/>
      <w:jc w:val="left"/>
    </w:pPr>
    <w:rPr>
      <w:rFonts w:ascii="Verdana" w:eastAsia="宋体" w:hAnsi="Verdana" w:cs="Times New Roman"/>
      <w:kern w:val="0"/>
      <w:sz w:val="17"/>
      <w:szCs w:val="17"/>
    </w:rPr>
  </w:style>
  <w:style w:type="table" w:styleId="a6">
    <w:name w:val="Table Grid"/>
    <w:basedOn w:val="a1"/>
    <w:uiPriority w:val="59"/>
    <w:qFormat/>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page number"/>
    <w:basedOn w:val="a0"/>
    <w:uiPriority w:val="99"/>
    <w:semiHidden/>
    <w:unhideWhenUsed/>
  </w:style>
  <w:style w:type="paragraph" w:styleId="a8">
    <w:name w:val="List Paragraph"/>
    <w:basedOn w:val="a"/>
    <w:uiPriority w:val="99"/>
    <w:qFormat/>
    <w:pPr>
      <w:ind w:firstLineChars="200" w:firstLine="420"/>
    </w:p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804</Words>
  <Characters>4588</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 张</dc:creator>
  <cp:lastModifiedBy>权 张</cp:lastModifiedBy>
  <cp:revision>26</cp:revision>
  <dcterms:created xsi:type="dcterms:W3CDTF">2020-02-03T09:21:00Z</dcterms:created>
  <dcterms:modified xsi:type="dcterms:W3CDTF">2020-02-21T15:16:00Z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