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80C0A" w14:textId="24FF7625" w:rsidR="001A388F" w:rsidRPr="0074374E" w:rsidRDefault="009619BC" w:rsidP="009C00D7">
      <w:pPr>
        <w:jc w:val="center"/>
        <w:rPr>
          <w:rFonts w:ascii="Times New Roman" w:hAnsi="Times New Roman" w:cs="Times New Roman"/>
          <w:b/>
        </w:rPr>
      </w:pPr>
      <w:r w:rsidRPr="0074374E">
        <w:rPr>
          <w:rFonts w:ascii="Times New Roman" w:hAnsi="Times New Roman" w:cs="Times New Roman"/>
          <w:b/>
        </w:rPr>
        <w:t>9</w:t>
      </w:r>
      <w:r w:rsidRPr="0074374E">
        <w:rPr>
          <w:rFonts w:ascii="Times New Roman" w:hAnsi="Times New Roman" w:cs="Times New Roman"/>
          <w:b/>
        </w:rPr>
        <w:t>年级</w:t>
      </w:r>
      <w:r w:rsidR="00A87F11" w:rsidRPr="0074374E">
        <w:rPr>
          <w:rFonts w:ascii="Times New Roman" w:hAnsi="Times New Roman" w:cs="Times New Roman"/>
          <w:b/>
        </w:rPr>
        <w:t>英语</w:t>
      </w:r>
      <w:r w:rsidRPr="0074374E">
        <w:rPr>
          <w:rFonts w:ascii="Times New Roman" w:hAnsi="Times New Roman" w:cs="Times New Roman"/>
          <w:b/>
        </w:rPr>
        <w:t>第</w:t>
      </w:r>
      <w:r w:rsidRPr="0074374E">
        <w:rPr>
          <w:rFonts w:ascii="Times New Roman" w:hAnsi="Times New Roman" w:cs="Times New Roman"/>
          <w:b/>
        </w:rPr>
        <w:t>17</w:t>
      </w:r>
      <w:r w:rsidRPr="0074374E">
        <w:rPr>
          <w:rFonts w:ascii="Times New Roman" w:hAnsi="Times New Roman" w:cs="Times New Roman"/>
          <w:b/>
        </w:rPr>
        <w:t>课时</w:t>
      </w:r>
      <w:r w:rsidRPr="0074374E">
        <w:rPr>
          <w:rFonts w:ascii="Times New Roman" w:hAnsi="Times New Roman" w:cs="Times New Roman"/>
          <w:b/>
        </w:rPr>
        <w:t xml:space="preserve"> </w:t>
      </w:r>
      <w:r w:rsidRPr="0074374E">
        <w:rPr>
          <w:rFonts w:ascii="Times New Roman" w:hAnsi="Times New Roman" w:cs="Times New Roman"/>
          <w:b/>
        </w:rPr>
        <w:t>学习指南</w:t>
      </w:r>
    </w:p>
    <w:p w14:paraId="10529542" w14:textId="77777777" w:rsidR="009619BC" w:rsidRPr="0074374E" w:rsidRDefault="009619BC" w:rsidP="009C00D7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B34AC3D" w14:textId="3CA73A62" w:rsidR="009C00D7" w:rsidRDefault="009C00D7" w:rsidP="009C00D7">
      <w:pPr>
        <w:rPr>
          <w:rFonts w:ascii="Times New Roman" w:hAnsi="Times New Roman" w:cs="Times New Roman"/>
          <w:b/>
          <w:sz w:val="21"/>
          <w:szCs w:val="21"/>
        </w:rPr>
      </w:pPr>
      <w:r w:rsidRPr="0074374E">
        <w:rPr>
          <w:rFonts w:ascii="Times New Roman" w:hAnsi="Times New Roman" w:cs="Times New Roman"/>
          <w:b/>
          <w:sz w:val="21"/>
          <w:szCs w:val="21"/>
        </w:rPr>
        <w:t>【学习目标】</w:t>
      </w:r>
    </w:p>
    <w:p w14:paraId="767789FB" w14:textId="29548342" w:rsidR="0074374E" w:rsidRPr="0074374E" w:rsidRDefault="0074374E" w:rsidP="009C00D7">
      <w:pPr>
        <w:rPr>
          <w:rFonts w:ascii="Times New Roman" w:hAnsi="Times New Roman" w:cs="Times New Roman"/>
          <w:bCs/>
          <w:sz w:val="21"/>
          <w:szCs w:val="21"/>
        </w:rPr>
      </w:pPr>
      <w:r w:rsidRPr="0074374E">
        <w:rPr>
          <w:rFonts w:ascii="Times New Roman" w:hAnsi="Times New Roman" w:cs="Times New Roman" w:hint="eastAsia"/>
          <w:bCs/>
          <w:sz w:val="21"/>
          <w:szCs w:val="21"/>
        </w:rPr>
        <w:t>本</w:t>
      </w:r>
      <w:r>
        <w:rPr>
          <w:rFonts w:ascii="Times New Roman" w:hAnsi="Times New Roman" w:cs="Times New Roman" w:hint="eastAsia"/>
          <w:bCs/>
          <w:sz w:val="21"/>
          <w:szCs w:val="21"/>
        </w:rPr>
        <w:t>节</w:t>
      </w:r>
      <w:r w:rsidRPr="0074374E">
        <w:rPr>
          <w:rFonts w:ascii="Times New Roman" w:hAnsi="Times New Roman" w:cs="Times New Roman" w:hint="eastAsia"/>
          <w:bCs/>
          <w:sz w:val="21"/>
          <w:szCs w:val="21"/>
        </w:rPr>
        <w:t>课结束时，我们能够</w:t>
      </w:r>
    </w:p>
    <w:p w14:paraId="3EC080E5" w14:textId="593685D8" w:rsidR="00585067" w:rsidRPr="0074374E" w:rsidRDefault="009C00D7" w:rsidP="009C00D7">
      <w:pPr>
        <w:pStyle w:val="a5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74374E">
        <w:rPr>
          <w:rFonts w:ascii="Times New Roman" w:eastAsia="宋体" w:hAnsi="Times New Roman" w:cs="Times New Roman"/>
          <w:szCs w:val="21"/>
        </w:rPr>
        <w:t>了解三种主要的英语构词法</w:t>
      </w:r>
      <w:r w:rsidR="009B2758" w:rsidRPr="0074374E">
        <w:rPr>
          <w:rFonts w:ascii="Times New Roman" w:eastAsia="宋体" w:hAnsi="Times New Roman" w:cs="Times New Roman"/>
          <w:szCs w:val="21"/>
        </w:rPr>
        <w:t>并能够辨别</w:t>
      </w:r>
      <w:r w:rsidRPr="0074374E">
        <w:rPr>
          <w:rFonts w:ascii="Times New Roman" w:eastAsia="宋体" w:hAnsi="Times New Roman" w:cs="Times New Roman"/>
          <w:szCs w:val="21"/>
        </w:rPr>
        <w:t>句子</w:t>
      </w:r>
      <w:r w:rsidR="00585067" w:rsidRPr="0074374E">
        <w:rPr>
          <w:rFonts w:ascii="Times New Roman" w:eastAsia="宋体" w:hAnsi="Times New Roman" w:cs="Times New Roman"/>
          <w:szCs w:val="21"/>
        </w:rPr>
        <w:t>和语篇</w:t>
      </w:r>
      <w:r w:rsidRPr="0074374E">
        <w:rPr>
          <w:rFonts w:ascii="Times New Roman" w:eastAsia="宋体" w:hAnsi="Times New Roman" w:cs="Times New Roman"/>
          <w:szCs w:val="21"/>
        </w:rPr>
        <w:t>中英语词汇的构词方式</w:t>
      </w:r>
      <w:r w:rsidR="00A70A28">
        <w:rPr>
          <w:rFonts w:ascii="Times New Roman" w:eastAsia="宋体" w:hAnsi="Times New Roman" w:cs="Times New Roman"/>
          <w:szCs w:val="21"/>
        </w:rPr>
        <w:t>；</w:t>
      </w:r>
    </w:p>
    <w:p w14:paraId="7A1D97C5" w14:textId="1BB9967F" w:rsidR="00585067" w:rsidRPr="0074374E" w:rsidRDefault="00E759FD" w:rsidP="009C00D7">
      <w:pPr>
        <w:pStyle w:val="a5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74374E">
        <w:rPr>
          <w:rFonts w:ascii="Times New Roman" w:eastAsia="宋体" w:hAnsi="Times New Roman" w:cs="Times New Roman"/>
          <w:szCs w:val="21"/>
        </w:rPr>
        <w:t>识记常用的前缀和后缀并能根据前缀后缀来理解词义</w:t>
      </w:r>
      <w:r w:rsidR="00A70A28">
        <w:rPr>
          <w:rFonts w:ascii="Times New Roman" w:eastAsia="宋体" w:hAnsi="Times New Roman" w:cs="Times New Roman"/>
          <w:szCs w:val="21"/>
        </w:rPr>
        <w:t>；</w:t>
      </w:r>
    </w:p>
    <w:p w14:paraId="5C5464D0" w14:textId="39CF569C" w:rsidR="00E759FD" w:rsidRPr="0074374E" w:rsidRDefault="00E759FD" w:rsidP="009C00D7">
      <w:pPr>
        <w:pStyle w:val="a5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74374E">
        <w:rPr>
          <w:rFonts w:ascii="Times New Roman" w:eastAsia="宋体" w:hAnsi="Times New Roman" w:cs="Times New Roman"/>
          <w:szCs w:val="21"/>
        </w:rPr>
        <w:t>运用派生方法</w:t>
      </w:r>
      <w:r w:rsidR="0066063F" w:rsidRPr="0074374E">
        <w:rPr>
          <w:rFonts w:ascii="Times New Roman" w:eastAsia="宋体" w:hAnsi="Times New Roman" w:cs="Times New Roman"/>
          <w:szCs w:val="21"/>
        </w:rPr>
        <w:t>，通过思维导图</w:t>
      </w:r>
      <w:r w:rsidRPr="0074374E">
        <w:rPr>
          <w:rFonts w:ascii="Times New Roman" w:eastAsia="宋体" w:hAnsi="Times New Roman" w:cs="Times New Roman"/>
          <w:szCs w:val="21"/>
        </w:rPr>
        <w:t>来整理拓展英语词汇</w:t>
      </w:r>
      <w:r w:rsidR="00A70A28">
        <w:rPr>
          <w:rFonts w:ascii="Times New Roman" w:eastAsia="宋体" w:hAnsi="Times New Roman" w:cs="Times New Roman"/>
          <w:szCs w:val="21"/>
        </w:rPr>
        <w:t>。</w:t>
      </w:r>
    </w:p>
    <w:p w14:paraId="2CAC7055" w14:textId="77777777" w:rsidR="009C00D7" w:rsidRPr="0074374E" w:rsidRDefault="009C00D7" w:rsidP="009C00D7">
      <w:pPr>
        <w:rPr>
          <w:rFonts w:ascii="Times New Roman" w:hAnsi="Times New Roman" w:cs="Times New Roman"/>
          <w:sz w:val="21"/>
          <w:szCs w:val="21"/>
        </w:rPr>
      </w:pPr>
    </w:p>
    <w:p w14:paraId="6E5E2E83" w14:textId="77777777" w:rsidR="009C00D7" w:rsidRPr="0074374E" w:rsidRDefault="009C00D7" w:rsidP="009C00D7">
      <w:pPr>
        <w:rPr>
          <w:rFonts w:ascii="Times New Roman" w:hAnsi="Times New Roman" w:cs="Times New Roman"/>
          <w:b/>
          <w:sz w:val="21"/>
          <w:szCs w:val="21"/>
        </w:rPr>
      </w:pPr>
      <w:r w:rsidRPr="0074374E">
        <w:rPr>
          <w:rFonts w:ascii="Times New Roman" w:hAnsi="Times New Roman" w:cs="Times New Roman"/>
          <w:b/>
          <w:sz w:val="21"/>
          <w:szCs w:val="21"/>
        </w:rPr>
        <w:t>【学法指导】</w:t>
      </w:r>
    </w:p>
    <w:p w14:paraId="2E2B5C4A" w14:textId="77777777" w:rsidR="009C00D7" w:rsidRPr="0074374E" w:rsidRDefault="00F20068" w:rsidP="0080684F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74374E">
        <w:rPr>
          <w:rFonts w:ascii="Times New Roman" w:hAnsi="Times New Roman" w:cs="Times New Roman"/>
          <w:sz w:val="21"/>
          <w:szCs w:val="21"/>
        </w:rPr>
        <w:t>阅读九年级上册英语课本</w:t>
      </w:r>
      <w:r w:rsidRPr="0074374E">
        <w:rPr>
          <w:rFonts w:ascii="Times New Roman" w:hAnsi="Times New Roman" w:cs="Times New Roman"/>
          <w:sz w:val="21"/>
          <w:szCs w:val="21"/>
        </w:rPr>
        <w:t>P138-141</w:t>
      </w:r>
      <w:r w:rsidRPr="0074374E">
        <w:rPr>
          <w:rFonts w:ascii="Times New Roman" w:hAnsi="Times New Roman" w:cs="Times New Roman"/>
          <w:sz w:val="21"/>
          <w:szCs w:val="21"/>
        </w:rPr>
        <w:t>，</w:t>
      </w:r>
      <w:r w:rsidR="00183121" w:rsidRPr="0074374E">
        <w:rPr>
          <w:rFonts w:ascii="Times New Roman" w:hAnsi="Times New Roman" w:cs="Times New Roman"/>
          <w:sz w:val="21"/>
          <w:szCs w:val="21"/>
        </w:rPr>
        <w:t>通过构词实例了解基本概念，梳理构词法基础知识，并标记疑难</w:t>
      </w:r>
      <w:r w:rsidR="00CD6DCD" w:rsidRPr="0074374E">
        <w:rPr>
          <w:rFonts w:ascii="Times New Roman" w:hAnsi="Times New Roman" w:cs="Times New Roman"/>
          <w:sz w:val="21"/>
          <w:szCs w:val="21"/>
        </w:rPr>
        <w:t>点。</w:t>
      </w:r>
    </w:p>
    <w:p w14:paraId="508050BC" w14:textId="77777777" w:rsidR="00F20068" w:rsidRPr="0074374E" w:rsidRDefault="00F20068" w:rsidP="009C00D7">
      <w:pPr>
        <w:rPr>
          <w:rFonts w:ascii="Times New Roman" w:hAnsi="Times New Roman" w:cs="Times New Roman"/>
          <w:sz w:val="21"/>
          <w:szCs w:val="21"/>
        </w:rPr>
      </w:pPr>
    </w:p>
    <w:p w14:paraId="65A60B92" w14:textId="77777777" w:rsidR="00BE29CC" w:rsidRPr="0074374E" w:rsidRDefault="00BE29CC" w:rsidP="009C00D7">
      <w:pPr>
        <w:rPr>
          <w:rFonts w:ascii="Times New Roman" w:hAnsi="Times New Roman" w:cs="Times New Roman"/>
          <w:b/>
          <w:sz w:val="21"/>
          <w:szCs w:val="21"/>
        </w:rPr>
      </w:pPr>
      <w:r w:rsidRPr="0074374E">
        <w:rPr>
          <w:rFonts w:ascii="Times New Roman" w:hAnsi="Times New Roman" w:cs="Times New Roman"/>
          <w:b/>
          <w:sz w:val="21"/>
          <w:szCs w:val="21"/>
        </w:rPr>
        <w:t>【学习任务单】</w:t>
      </w:r>
    </w:p>
    <w:p w14:paraId="2E16C0A0" w14:textId="699B0C6D" w:rsidR="00D15EBE" w:rsidRPr="0074374E" w:rsidRDefault="00D15EBE" w:rsidP="00D15EBE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4374E">
        <w:rPr>
          <w:rFonts w:ascii="Times New Roman" w:hAnsi="Times New Roman" w:cs="Times New Roman"/>
          <w:sz w:val="21"/>
          <w:szCs w:val="21"/>
        </w:rPr>
        <w:t>【</w:t>
      </w:r>
      <w:r w:rsidRPr="0074374E">
        <w:rPr>
          <w:rFonts w:ascii="Times New Roman" w:hAnsi="Times New Roman" w:cs="Times New Roman"/>
          <w:sz w:val="21"/>
          <w:szCs w:val="21"/>
        </w:rPr>
        <w:t>Task1</w:t>
      </w:r>
      <w:r w:rsidRPr="0074374E">
        <w:rPr>
          <w:rFonts w:ascii="Times New Roman" w:hAnsi="Times New Roman" w:cs="Times New Roman"/>
          <w:sz w:val="21"/>
          <w:szCs w:val="21"/>
        </w:rPr>
        <w:t>】把下列词汇按构词方式</w:t>
      </w:r>
      <w:r w:rsidRPr="0074374E">
        <w:rPr>
          <w:rFonts w:ascii="Times New Roman" w:hAnsi="Times New Roman" w:cs="Times New Roman"/>
          <w:sz w:val="21"/>
          <w:szCs w:val="21"/>
        </w:rPr>
        <w:t>(</w:t>
      </w:r>
      <w:r w:rsidRPr="0074374E">
        <w:rPr>
          <w:rFonts w:ascii="Times New Roman" w:hAnsi="Times New Roman" w:cs="Times New Roman"/>
          <w:sz w:val="21"/>
          <w:szCs w:val="21"/>
        </w:rPr>
        <w:t>合成法</w:t>
      </w:r>
      <w:r w:rsidRPr="0074374E">
        <w:rPr>
          <w:rFonts w:ascii="Times New Roman" w:hAnsi="Times New Roman" w:cs="Times New Roman"/>
          <w:sz w:val="21"/>
          <w:szCs w:val="21"/>
        </w:rPr>
        <w:t>/</w:t>
      </w:r>
      <w:r w:rsidRPr="0074374E">
        <w:rPr>
          <w:rFonts w:ascii="Times New Roman" w:hAnsi="Times New Roman" w:cs="Times New Roman"/>
          <w:sz w:val="21"/>
          <w:szCs w:val="21"/>
        </w:rPr>
        <w:t>派生法）归类</w:t>
      </w:r>
      <w:r w:rsidR="0080684F">
        <w:rPr>
          <w:rFonts w:ascii="Times New Roman" w:hAnsi="Times New Roman" w:cs="Times New Roman"/>
          <w:sz w:val="21"/>
          <w:szCs w:val="21"/>
        </w:rPr>
        <w:t>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D15EBE" w:rsidRPr="0074374E" w14:paraId="2587D5B2" w14:textId="77777777" w:rsidTr="0058383D">
        <w:tc>
          <w:tcPr>
            <w:tcW w:w="9209" w:type="dxa"/>
            <w:gridSpan w:val="2"/>
          </w:tcPr>
          <w:p w14:paraId="39E872C6" w14:textId="6842C63C" w:rsidR="00D15EBE" w:rsidRPr="0074374E" w:rsidRDefault="00D15EBE" w:rsidP="00D15EB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4374E">
              <w:rPr>
                <w:rFonts w:ascii="Times New Roman" w:hAnsi="Times New Roman" w:cs="Times New Roman"/>
                <w:sz w:val="21"/>
                <w:szCs w:val="21"/>
              </w:rPr>
              <w:t>incorrect, handwriting, widen, daybreak, she-wolf, man-made, one-way, mislead, beautify, mouthful, beforehand, inside, outbreak, disappear, childish</w:t>
            </w:r>
          </w:p>
        </w:tc>
      </w:tr>
      <w:tr w:rsidR="00D15EBE" w:rsidRPr="0074374E" w14:paraId="060D4CBD" w14:textId="77777777" w:rsidTr="0058383D">
        <w:tc>
          <w:tcPr>
            <w:tcW w:w="4531" w:type="dxa"/>
          </w:tcPr>
          <w:p w14:paraId="671DD73E" w14:textId="77777777" w:rsidR="00D15EBE" w:rsidRPr="0074374E" w:rsidRDefault="00D15EBE" w:rsidP="00D15EB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437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合成法</w:t>
            </w:r>
          </w:p>
          <w:p w14:paraId="7ED74D98" w14:textId="77777777" w:rsidR="00D15EBE" w:rsidRPr="0074374E" w:rsidRDefault="00D15EBE" w:rsidP="00D15EB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4C8CBE3" w14:textId="77777777" w:rsidR="00D15EBE" w:rsidRPr="0074374E" w:rsidRDefault="00D15EBE" w:rsidP="00D15EB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6428D1F" w14:textId="77777777" w:rsidR="00D15EBE" w:rsidRPr="0074374E" w:rsidRDefault="00D15EBE" w:rsidP="0058383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678" w:type="dxa"/>
          </w:tcPr>
          <w:p w14:paraId="022CA6F2" w14:textId="77777777" w:rsidR="00D15EBE" w:rsidRPr="0074374E" w:rsidRDefault="00D15EBE" w:rsidP="00D15EBE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437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派生法</w:t>
            </w:r>
          </w:p>
        </w:tc>
      </w:tr>
    </w:tbl>
    <w:p w14:paraId="47459254" w14:textId="77777777" w:rsidR="00183121" w:rsidRPr="0074374E" w:rsidRDefault="00183121" w:rsidP="00D15EBE">
      <w:pPr>
        <w:widowControl w:val="0"/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30B7CAB" w14:textId="77777777" w:rsidR="00D15EBE" w:rsidRPr="0074374E" w:rsidRDefault="00D15EBE" w:rsidP="00A87F11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4374E">
        <w:rPr>
          <w:rFonts w:ascii="Times New Roman" w:hAnsi="Times New Roman" w:cs="Times New Roman"/>
          <w:sz w:val="21"/>
          <w:szCs w:val="21"/>
        </w:rPr>
        <w:t>【</w:t>
      </w:r>
      <w:r w:rsidRPr="0074374E">
        <w:rPr>
          <w:rFonts w:ascii="Times New Roman" w:hAnsi="Times New Roman" w:cs="Times New Roman"/>
          <w:sz w:val="21"/>
          <w:szCs w:val="21"/>
        </w:rPr>
        <w:t>Task2</w:t>
      </w:r>
      <w:r w:rsidRPr="0074374E">
        <w:rPr>
          <w:rFonts w:ascii="Times New Roman" w:hAnsi="Times New Roman" w:cs="Times New Roman"/>
          <w:sz w:val="21"/>
          <w:szCs w:val="21"/>
        </w:rPr>
        <w:t>】</w:t>
      </w:r>
      <w:r w:rsidR="00FA2AD2" w:rsidRPr="0074374E">
        <w:rPr>
          <w:rFonts w:ascii="Times New Roman" w:hAnsi="Times New Roman" w:cs="Times New Roman"/>
          <w:sz w:val="21"/>
          <w:szCs w:val="21"/>
        </w:rPr>
        <w:t>指出</w:t>
      </w:r>
      <w:r w:rsidRPr="0074374E">
        <w:rPr>
          <w:rFonts w:ascii="Times New Roman" w:hAnsi="Times New Roman" w:cs="Times New Roman"/>
          <w:sz w:val="21"/>
          <w:szCs w:val="21"/>
        </w:rPr>
        <w:t>下列句子中</w:t>
      </w:r>
      <w:r w:rsidR="00FA2AD2" w:rsidRPr="0074374E">
        <w:rPr>
          <w:rFonts w:ascii="Times New Roman" w:hAnsi="Times New Roman" w:cs="Times New Roman"/>
          <w:sz w:val="21"/>
          <w:szCs w:val="21"/>
        </w:rPr>
        <w:t>黑体</w:t>
      </w:r>
      <w:r w:rsidRPr="0074374E">
        <w:rPr>
          <w:rFonts w:ascii="Times New Roman" w:hAnsi="Times New Roman" w:cs="Times New Roman"/>
          <w:sz w:val="21"/>
          <w:szCs w:val="21"/>
        </w:rPr>
        <w:t>词汇是如何转化的？</w:t>
      </w:r>
      <w:r w:rsidR="00FA2AD2" w:rsidRPr="0074374E">
        <w:rPr>
          <w:rFonts w:ascii="Times New Roman" w:hAnsi="Times New Roman" w:cs="Times New Roman"/>
          <w:sz w:val="21"/>
          <w:szCs w:val="21"/>
        </w:rPr>
        <w:t>并写出词汇的汉语意思</w:t>
      </w:r>
    </w:p>
    <w:p w14:paraId="3B65022E" w14:textId="77777777" w:rsidR="00E06557" w:rsidRPr="0074374E" w:rsidRDefault="00E06557" w:rsidP="00E06557">
      <w:pPr>
        <w:pStyle w:val="a5"/>
        <w:numPr>
          <w:ilvl w:val="0"/>
          <w:numId w:val="13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74374E">
        <w:rPr>
          <w:rFonts w:ascii="Times New Roman" w:eastAsia="宋体" w:hAnsi="Times New Roman" w:cs="Times New Roman"/>
          <w:szCs w:val="21"/>
        </w:rPr>
        <w:t xml:space="preserve">She was a </w:t>
      </w:r>
      <w:r w:rsidRPr="0074374E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nurse</w:t>
      </w:r>
      <w:r w:rsidRPr="0074374E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74374E">
        <w:rPr>
          <w:rFonts w:ascii="Times New Roman" w:eastAsia="宋体" w:hAnsi="Times New Roman" w:cs="Times New Roman"/>
          <w:szCs w:val="21"/>
        </w:rPr>
        <w:t xml:space="preserve">and she </w:t>
      </w:r>
      <w:r w:rsidRPr="0074374E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nursed</w:t>
      </w:r>
      <w:r w:rsidRPr="0074374E">
        <w:rPr>
          <w:rFonts w:ascii="Times New Roman" w:eastAsia="宋体" w:hAnsi="Times New Roman" w:cs="Times New Roman"/>
          <w:color w:val="FF0000"/>
          <w:szCs w:val="21"/>
        </w:rPr>
        <w:t xml:space="preserve"> </w:t>
      </w:r>
      <w:r w:rsidRPr="0074374E">
        <w:rPr>
          <w:rFonts w:ascii="Times New Roman" w:eastAsia="宋体" w:hAnsi="Times New Roman" w:cs="Times New Roman"/>
          <w:szCs w:val="21"/>
        </w:rPr>
        <w:t xml:space="preserve">her mother back to health. </w:t>
      </w:r>
    </w:p>
    <w:p w14:paraId="2D11757B" w14:textId="77777777" w:rsidR="00E06557" w:rsidRPr="0074374E" w:rsidRDefault="00E06557" w:rsidP="00E06557">
      <w:pPr>
        <w:pStyle w:val="a5"/>
        <w:numPr>
          <w:ilvl w:val="0"/>
          <w:numId w:val="13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74374E">
        <w:rPr>
          <w:rFonts w:ascii="Times New Roman" w:eastAsia="宋体" w:hAnsi="Times New Roman" w:cs="Times New Roman"/>
          <w:szCs w:val="21"/>
        </w:rPr>
        <w:t xml:space="preserve">He likes </w:t>
      </w:r>
      <w:r w:rsidRPr="0074374E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building</w:t>
      </w:r>
      <w:r w:rsidRPr="0074374E">
        <w:rPr>
          <w:rFonts w:ascii="Times New Roman" w:eastAsia="宋体" w:hAnsi="Times New Roman" w:cs="Times New Roman"/>
          <w:szCs w:val="21"/>
        </w:rPr>
        <w:t xml:space="preserve"> houses and he is a man of strong </w:t>
      </w:r>
      <w:r w:rsidRPr="0074374E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build</w:t>
      </w:r>
      <w:r w:rsidRPr="0074374E">
        <w:rPr>
          <w:rFonts w:ascii="Times New Roman" w:eastAsia="宋体" w:hAnsi="Times New Roman" w:cs="Times New Roman"/>
          <w:szCs w:val="21"/>
        </w:rPr>
        <w:t xml:space="preserve">. </w:t>
      </w:r>
    </w:p>
    <w:p w14:paraId="11D4B033" w14:textId="77777777" w:rsidR="00E06557" w:rsidRPr="0074374E" w:rsidRDefault="00E06557" w:rsidP="00E06557">
      <w:pPr>
        <w:pStyle w:val="a5"/>
        <w:numPr>
          <w:ilvl w:val="0"/>
          <w:numId w:val="13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74374E">
        <w:rPr>
          <w:rFonts w:ascii="Times New Roman" w:eastAsia="宋体" w:hAnsi="Times New Roman" w:cs="Times New Roman"/>
          <w:szCs w:val="21"/>
        </w:rPr>
        <w:t xml:space="preserve">It is </w:t>
      </w:r>
      <w:r w:rsidRPr="0074374E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better</w:t>
      </w:r>
      <w:r w:rsidRPr="0074374E">
        <w:rPr>
          <w:rFonts w:ascii="Times New Roman" w:eastAsia="宋体" w:hAnsi="Times New Roman" w:cs="Times New Roman"/>
          <w:szCs w:val="21"/>
        </w:rPr>
        <w:t xml:space="preserve"> that we will try our best to </w:t>
      </w:r>
      <w:r w:rsidRPr="0074374E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better</w:t>
      </w:r>
      <w:r w:rsidRPr="0074374E">
        <w:rPr>
          <w:rFonts w:ascii="Times New Roman" w:eastAsia="宋体" w:hAnsi="Times New Roman" w:cs="Times New Roman"/>
          <w:szCs w:val="21"/>
        </w:rPr>
        <w:t xml:space="preserve"> our living conditions. </w:t>
      </w:r>
    </w:p>
    <w:p w14:paraId="27785711" w14:textId="77777777" w:rsidR="00E06557" w:rsidRPr="0074374E" w:rsidRDefault="00E06557" w:rsidP="00E06557">
      <w:pPr>
        <w:pStyle w:val="a5"/>
        <w:numPr>
          <w:ilvl w:val="0"/>
          <w:numId w:val="13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74374E">
        <w:rPr>
          <w:rFonts w:ascii="Times New Roman" w:eastAsia="宋体" w:hAnsi="Times New Roman" w:cs="Times New Roman"/>
          <w:szCs w:val="21"/>
        </w:rPr>
        <w:t xml:space="preserve">We </w:t>
      </w:r>
      <w:r w:rsidRPr="0074374E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must</w:t>
      </w:r>
      <w:r w:rsidRPr="0074374E">
        <w:rPr>
          <w:rFonts w:ascii="Times New Roman" w:eastAsia="宋体" w:hAnsi="Times New Roman" w:cs="Times New Roman"/>
          <w:szCs w:val="21"/>
        </w:rPr>
        <w:t xml:space="preserve"> watch the video because Mr. White said that the video is a </w:t>
      </w:r>
      <w:r w:rsidRPr="0074374E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must</w:t>
      </w:r>
      <w:r w:rsidRPr="0074374E">
        <w:rPr>
          <w:rFonts w:ascii="Times New Roman" w:eastAsia="宋体" w:hAnsi="Times New Roman" w:cs="Times New Roman"/>
          <w:szCs w:val="21"/>
        </w:rPr>
        <w:t xml:space="preserve"> for everyone.</w:t>
      </w:r>
    </w:p>
    <w:p w14:paraId="6A8A105F" w14:textId="77777777" w:rsidR="00183121" w:rsidRPr="0074374E" w:rsidRDefault="00183121" w:rsidP="00D15EBE">
      <w:p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4DA2FE8D" w14:textId="7C389C4B" w:rsidR="001A16E1" w:rsidRPr="0074374E" w:rsidRDefault="00D15EBE" w:rsidP="00A87F11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4374E">
        <w:rPr>
          <w:rFonts w:ascii="Times New Roman" w:hAnsi="Times New Roman" w:cs="Times New Roman"/>
          <w:sz w:val="21"/>
          <w:szCs w:val="21"/>
        </w:rPr>
        <w:t>【</w:t>
      </w:r>
      <w:r w:rsidRPr="0074374E">
        <w:rPr>
          <w:rFonts w:ascii="Times New Roman" w:hAnsi="Times New Roman" w:cs="Times New Roman"/>
          <w:sz w:val="21"/>
          <w:szCs w:val="21"/>
        </w:rPr>
        <w:t>Task3</w:t>
      </w:r>
      <w:r w:rsidRPr="0074374E">
        <w:rPr>
          <w:rFonts w:ascii="Times New Roman" w:hAnsi="Times New Roman" w:cs="Times New Roman"/>
          <w:sz w:val="21"/>
          <w:szCs w:val="21"/>
        </w:rPr>
        <w:t>】</w:t>
      </w:r>
      <w:r w:rsidR="002937D2" w:rsidRPr="0074374E">
        <w:rPr>
          <w:rFonts w:ascii="Times New Roman" w:hAnsi="Times New Roman" w:cs="Times New Roman"/>
          <w:sz w:val="21"/>
          <w:szCs w:val="21"/>
        </w:rPr>
        <w:t>写出本段中的合成词，派生词和转化词</w:t>
      </w:r>
      <w:r w:rsidR="0080684F">
        <w:rPr>
          <w:rFonts w:ascii="Times New Roman" w:hAnsi="Times New Roman" w:cs="Times New Roman"/>
          <w:sz w:val="21"/>
          <w:szCs w:val="21"/>
        </w:rPr>
        <w:t>。</w:t>
      </w:r>
    </w:p>
    <w:p w14:paraId="010C5299" w14:textId="77777777" w:rsidR="00183121" w:rsidRPr="0074374E" w:rsidRDefault="002937D2" w:rsidP="00A344EE">
      <w:p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4374E">
        <w:rPr>
          <w:rFonts w:ascii="Times New Roman" w:hAnsi="Times New Roman" w:cs="Times New Roman"/>
          <w:sz w:val="21"/>
          <w:szCs w:val="21"/>
        </w:rPr>
        <w:t>______________________________________________________</w:t>
      </w:r>
      <w:r w:rsidR="00FA2AD2" w:rsidRPr="0074374E">
        <w:rPr>
          <w:rFonts w:ascii="Times New Roman" w:hAnsi="Times New Roman" w:cs="Times New Roman"/>
          <w:sz w:val="21"/>
          <w:szCs w:val="21"/>
        </w:rPr>
        <w:t>__________</w:t>
      </w:r>
      <w:r w:rsidRPr="0074374E">
        <w:rPr>
          <w:rFonts w:ascii="Times New Roman" w:hAnsi="Times New Roman" w:cs="Times New Roman"/>
          <w:sz w:val="21"/>
          <w:szCs w:val="21"/>
        </w:rPr>
        <w:t>_______________</w:t>
      </w:r>
    </w:p>
    <w:p w14:paraId="50C97639" w14:textId="77777777" w:rsidR="001A388F" w:rsidRPr="0074374E" w:rsidRDefault="001A388F" w:rsidP="00A344EE">
      <w:p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5BC93CDA" w14:textId="77777777" w:rsidR="002937D2" w:rsidRPr="0074374E" w:rsidRDefault="00A344EE" w:rsidP="00A87F11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4374E">
        <w:rPr>
          <w:rFonts w:ascii="Times New Roman" w:hAnsi="Times New Roman" w:cs="Times New Roman"/>
          <w:sz w:val="21"/>
          <w:szCs w:val="21"/>
        </w:rPr>
        <w:t>【</w:t>
      </w:r>
      <w:r w:rsidR="002937D2" w:rsidRPr="0074374E">
        <w:rPr>
          <w:rFonts w:ascii="Times New Roman" w:hAnsi="Times New Roman" w:cs="Times New Roman"/>
          <w:sz w:val="21"/>
          <w:szCs w:val="21"/>
        </w:rPr>
        <w:t>Task 4</w:t>
      </w:r>
      <w:r w:rsidRPr="0074374E">
        <w:rPr>
          <w:rFonts w:ascii="Times New Roman" w:hAnsi="Times New Roman" w:cs="Times New Roman"/>
          <w:sz w:val="21"/>
          <w:szCs w:val="21"/>
        </w:rPr>
        <w:t>】</w:t>
      </w:r>
      <w:r w:rsidR="002937D2" w:rsidRPr="0074374E">
        <w:rPr>
          <w:rFonts w:ascii="Times New Roman" w:hAnsi="Times New Roman" w:cs="Times New Roman"/>
          <w:sz w:val="21"/>
          <w:szCs w:val="21"/>
        </w:rPr>
        <w:t>构词小窍门（整理）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1843"/>
        <w:gridCol w:w="1562"/>
        <w:gridCol w:w="2764"/>
      </w:tblGrid>
      <w:tr w:rsidR="00EF77A8" w:rsidRPr="0074374E" w14:paraId="41C5F5F9" w14:textId="77777777" w:rsidTr="00EF77A8">
        <w:trPr>
          <w:trHeight w:val="133"/>
        </w:trPr>
        <w:tc>
          <w:tcPr>
            <w:tcW w:w="2121" w:type="dxa"/>
            <w:vMerge w:val="restart"/>
          </w:tcPr>
          <w:p w14:paraId="52305BD3" w14:textId="77777777" w:rsidR="00EF77A8" w:rsidRPr="0074374E" w:rsidRDefault="00EF77A8" w:rsidP="00EF77A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437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合成词</w:t>
            </w:r>
          </w:p>
        </w:tc>
        <w:tc>
          <w:tcPr>
            <w:tcW w:w="3405" w:type="dxa"/>
            <w:gridSpan w:val="2"/>
          </w:tcPr>
          <w:p w14:paraId="243F8552" w14:textId="77777777" w:rsidR="00EF77A8" w:rsidRPr="0074374E" w:rsidRDefault="00EF77A8" w:rsidP="00EF77A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437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派生词</w:t>
            </w:r>
          </w:p>
        </w:tc>
        <w:tc>
          <w:tcPr>
            <w:tcW w:w="2764" w:type="dxa"/>
            <w:vMerge w:val="restart"/>
          </w:tcPr>
          <w:p w14:paraId="33EA6232" w14:textId="77777777" w:rsidR="00EF77A8" w:rsidRPr="0074374E" w:rsidRDefault="00EF77A8" w:rsidP="00EF77A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437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转化词</w:t>
            </w:r>
          </w:p>
        </w:tc>
      </w:tr>
      <w:tr w:rsidR="00EF77A8" w:rsidRPr="0074374E" w14:paraId="5A2F95F8" w14:textId="77777777" w:rsidTr="00480710">
        <w:trPr>
          <w:trHeight w:val="132"/>
        </w:trPr>
        <w:tc>
          <w:tcPr>
            <w:tcW w:w="2121" w:type="dxa"/>
            <w:vMerge/>
          </w:tcPr>
          <w:p w14:paraId="627A3B2E" w14:textId="77777777" w:rsidR="00EF77A8" w:rsidRPr="0074374E" w:rsidRDefault="00EF77A8" w:rsidP="002937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063D38DE" w14:textId="77777777" w:rsidR="00EF77A8" w:rsidRPr="0074374E" w:rsidRDefault="00EF77A8" w:rsidP="00EF77A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437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前缀</w:t>
            </w:r>
          </w:p>
        </w:tc>
        <w:tc>
          <w:tcPr>
            <w:tcW w:w="1562" w:type="dxa"/>
          </w:tcPr>
          <w:p w14:paraId="75BB585D" w14:textId="77777777" w:rsidR="00EF77A8" w:rsidRPr="0074374E" w:rsidRDefault="00EF77A8" w:rsidP="00EF77A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437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后缀</w:t>
            </w:r>
          </w:p>
        </w:tc>
        <w:tc>
          <w:tcPr>
            <w:tcW w:w="2764" w:type="dxa"/>
            <w:vMerge/>
          </w:tcPr>
          <w:p w14:paraId="2F39DF13" w14:textId="77777777" w:rsidR="00EF77A8" w:rsidRPr="0074374E" w:rsidRDefault="00EF77A8" w:rsidP="002937D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EF77A8" w:rsidRPr="0074374E" w14:paraId="2E6F73FF" w14:textId="77777777" w:rsidTr="00480710">
        <w:tc>
          <w:tcPr>
            <w:tcW w:w="2121" w:type="dxa"/>
          </w:tcPr>
          <w:p w14:paraId="6E994287" w14:textId="77777777" w:rsidR="00EF77A8" w:rsidRPr="0074374E" w:rsidRDefault="00EF77A8" w:rsidP="002937D2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weekend </w:t>
            </w:r>
          </w:p>
          <w:p w14:paraId="089A236B" w14:textId="77777777" w:rsidR="00EF77A8" w:rsidRPr="0074374E" w:rsidRDefault="00EF77A8" w:rsidP="002937D2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>day</w:t>
            </w:r>
            <w:r w:rsidR="001A388F" w:rsidRPr="0074374E">
              <w:rPr>
                <w:rFonts w:ascii="Times New Roman" w:eastAsia="宋体" w:hAnsi="Times New Roman" w:cs="Times New Roman"/>
                <w:szCs w:val="21"/>
              </w:rPr>
              <w:t>________</w:t>
            </w:r>
          </w:p>
          <w:p w14:paraId="1C4D626A" w14:textId="77777777" w:rsidR="00EF77A8" w:rsidRPr="0074374E" w:rsidRDefault="001A388F" w:rsidP="002937D2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>hand_______</w:t>
            </w:r>
          </w:p>
          <w:p w14:paraId="5FC54C3B" w14:textId="77777777" w:rsidR="00EF77A8" w:rsidRPr="0074374E" w:rsidRDefault="001A388F" w:rsidP="002937D2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>pain_______</w:t>
            </w:r>
          </w:p>
          <w:p w14:paraId="2F0A5777" w14:textId="77777777" w:rsidR="00EF77A8" w:rsidRPr="0074374E" w:rsidRDefault="001A388F" w:rsidP="002937D2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>snow______</w:t>
            </w:r>
          </w:p>
          <w:p w14:paraId="3ACA3684" w14:textId="77777777" w:rsidR="00EF77A8" w:rsidRPr="0074374E" w:rsidRDefault="00EF77A8" w:rsidP="002937D2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>English</w:t>
            </w:r>
            <w:r w:rsidR="001A388F" w:rsidRPr="0074374E">
              <w:rPr>
                <w:rFonts w:ascii="Times New Roman" w:eastAsia="宋体" w:hAnsi="Times New Roman" w:cs="Times New Roman"/>
                <w:szCs w:val="21"/>
              </w:rPr>
              <w:t>____</w:t>
            </w:r>
          </w:p>
          <w:p w14:paraId="7A9A27F6" w14:textId="77777777" w:rsidR="00EF77A8" w:rsidRPr="0074374E" w:rsidRDefault="00EF77A8" w:rsidP="002937D2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>man</w:t>
            </w:r>
            <w:r w:rsidR="001A388F" w:rsidRPr="0074374E">
              <w:rPr>
                <w:rFonts w:ascii="Times New Roman" w:eastAsia="宋体" w:hAnsi="Times New Roman" w:cs="Times New Roman"/>
                <w:szCs w:val="21"/>
              </w:rPr>
              <w:t>_______</w:t>
            </w:r>
          </w:p>
          <w:p w14:paraId="06FC098C" w14:textId="77777777" w:rsidR="00EF77A8" w:rsidRPr="0074374E" w:rsidRDefault="00EF77A8" w:rsidP="002937D2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>hard</w:t>
            </w:r>
            <w:r w:rsidR="001A388F" w:rsidRPr="0074374E">
              <w:rPr>
                <w:rFonts w:ascii="Times New Roman" w:eastAsia="宋体" w:hAnsi="Times New Roman" w:cs="Times New Roman"/>
                <w:szCs w:val="21"/>
              </w:rPr>
              <w:t>_______</w:t>
            </w:r>
          </w:p>
          <w:p w14:paraId="0E06F908" w14:textId="77777777" w:rsidR="00EF77A8" w:rsidRPr="0074374E" w:rsidRDefault="001A388F" w:rsidP="002937D2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>sleep______</w:t>
            </w:r>
          </w:p>
          <w:p w14:paraId="3C8C7216" w14:textId="77777777" w:rsidR="00EF77A8" w:rsidRPr="0074374E" w:rsidRDefault="001A388F" w:rsidP="002937D2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lastRenderedPageBreak/>
              <w:t>white______</w:t>
            </w:r>
          </w:p>
          <w:p w14:paraId="73018916" w14:textId="77777777" w:rsidR="00EF77A8" w:rsidRPr="0074374E" w:rsidRDefault="00EF77A8" w:rsidP="002937D2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>every</w:t>
            </w:r>
            <w:r w:rsidR="001A388F" w:rsidRPr="0074374E">
              <w:rPr>
                <w:rFonts w:ascii="Times New Roman" w:eastAsia="宋体" w:hAnsi="Times New Roman" w:cs="Times New Roman"/>
                <w:szCs w:val="21"/>
              </w:rPr>
              <w:t>______</w:t>
            </w:r>
          </w:p>
          <w:p w14:paraId="1CF4FBB1" w14:textId="77777777" w:rsidR="00EF77A8" w:rsidRPr="0074374E" w:rsidRDefault="00EF77A8" w:rsidP="002937D2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>her</w:t>
            </w:r>
            <w:r w:rsidR="001A388F" w:rsidRPr="0074374E">
              <w:rPr>
                <w:rFonts w:ascii="Times New Roman" w:eastAsia="宋体" w:hAnsi="Times New Roman" w:cs="Times New Roman"/>
                <w:szCs w:val="21"/>
              </w:rPr>
              <w:t>________</w:t>
            </w:r>
          </w:p>
          <w:p w14:paraId="7D6881F3" w14:textId="77777777" w:rsidR="00EF77A8" w:rsidRPr="0074374E" w:rsidRDefault="00EF77A8" w:rsidP="002937D2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>in</w:t>
            </w:r>
            <w:r w:rsidR="001A388F" w:rsidRPr="0074374E">
              <w:rPr>
                <w:rFonts w:ascii="Times New Roman" w:eastAsia="宋体" w:hAnsi="Times New Roman" w:cs="Times New Roman"/>
                <w:szCs w:val="21"/>
              </w:rPr>
              <w:t>_________</w:t>
            </w:r>
          </w:p>
        </w:tc>
        <w:tc>
          <w:tcPr>
            <w:tcW w:w="1843" w:type="dxa"/>
          </w:tcPr>
          <w:p w14:paraId="419165EB" w14:textId="77777777" w:rsidR="00480710" w:rsidRPr="0074374E" w:rsidRDefault="00480710" w:rsidP="00480710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lastRenderedPageBreak/>
              <w:t xml:space="preserve">dis- </w:t>
            </w:r>
            <w:r w:rsidRPr="0074374E">
              <w:rPr>
                <w:rFonts w:ascii="Times New Roman" w:eastAsia="宋体" w:hAnsi="Times New Roman" w:cs="Times New Roman"/>
                <w:szCs w:val="21"/>
              </w:rPr>
              <w:t>不</w:t>
            </w:r>
          </w:p>
          <w:p w14:paraId="01FFC9DB" w14:textId="7F904174" w:rsidR="00480710" w:rsidRPr="0074374E" w:rsidRDefault="00480710" w:rsidP="00480710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 xml:space="preserve">in-  </w:t>
            </w:r>
          </w:p>
          <w:p w14:paraId="4CEF9619" w14:textId="5C2BECFC" w:rsidR="00480710" w:rsidRPr="0074374E" w:rsidRDefault="00480710" w:rsidP="00480710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74374E">
              <w:rPr>
                <w:rFonts w:ascii="Times New Roman" w:eastAsia="宋体" w:hAnsi="Times New Roman" w:cs="Times New Roman"/>
                <w:szCs w:val="21"/>
              </w:rPr>
              <w:t>im</w:t>
            </w:r>
            <w:proofErr w:type="spellEnd"/>
            <w:r w:rsidRPr="0074374E">
              <w:rPr>
                <w:rFonts w:ascii="Times New Roman" w:eastAsia="宋体" w:hAnsi="Times New Roman" w:cs="Times New Roman"/>
                <w:szCs w:val="21"/>
              </w:rPr>
              <w:t xml:space="preserve">- </w:t>
            </w:r>
          </w:p>
          <w:p w14:paraId="1E5E1820" w14:textId="4C920A6C" w:rsidR="00480710" w:rsidRPr="0074374E" w:rsidRDefault="00480710" w:rsidP="00480710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 xml:space="preserve">non- </w:t>
            </w:r>
          </w:p>
          <w:p w14:paraId="1AD04258" w14:textId="19A6B08C" w:rsidR="00480710" w:rsidRPr="0074374E" w:rsidRDefault="00480710" w:rsidP="00480710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 xml:space="preserve">un- </w:t>
            </w:r>
          </w:p>
          <w:p w14:paraId="428DDEB8" w14:textId="618149C5" w:rsidR="00480710" w:rsidRPr="0074374E" w:rsidRDefault="00480710" w:rsidP="00480710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74374E">
              <w:rPr>
                <w:rFonts w:ascii="Times New Roman" w:eastAsia="宋体" w:hAnsi="Times New Roman" w:cs="Times New Roman"/>
                <w:szCs w:val="21"/>
              </w:rPr>
              <w:t>mis</w:t>
            </w:r>
            <w:proofErr w:type="spellEnd"/>
            <w:r w:rsidRPr="0074374E">
              <w:rPr>
                <w:rFonts w:ascii="Times New Roman" w:eastAsia="宋体" w:hAnsi="Times New Roman" w:cs="Times New Roman"/>
                <w:szCs w:val="21"/>
              </w:rPr>
              <w:t>-</w:t>
            </w:r>
          </w:p>
          <w:p w14:paraId="57A60DE3" w14:textId="0F37B691" w:rsidR="00480710" w:rsidRPr="0074374E" w:rsidRDefault="00480710" w:rsidP="00480710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74374E">
              <w:rPr>
                <w:rFonts w:ascii="Times New Roman" w:eastAsia="宋体" w:hAnsi="Times New Roman" w:cs="Times New Roman"/>
                <w:szCs w:val="21"/>
              </w:rPr>
              <w:t>en</w:t>
            </w:r>
            <w:proofErr w:type="spellEnd"/>
            <w:r w:rsidRPr="0074374E">
              <w:rPr>
                <w:rFonts w:ascii="Times New Roman" w:eastAsia="宋体" w:hAnsi="Times New Roman" w:cs="Times New Roman"/>
                <w:szCs w:val="21"/>
              </w:rPr>
              <w:t xml:space="preserve">- </w:t>
            </w:r>
          </w:p>
          <w:p w14:paraId="186F9D87" w14:textId="6CA666C7" w:rsidR="00480710" w:rsidRPr="0074374E" w:rsidRDefault="00480710" w:rsidP="00480710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 xml:space="preserve">re- </w:t>
            </w:r>
          </w:p>
          <w:p w14:paraId="0CFAF247" w14:textId="2E9AFB27" w:rsidR="00480710" w:rsidRPr="0074374E" w:rsidRDefault="00480710" w:rsidP="00480710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 xml:space="preserve">inter- </w:t>
            </w:r>
          </w:p>
          <w:p w14:paraId="122D440B" w14:textId="2C109E78" w:rsidR="00480710" w:rsidRPr="0074374E" w:rsidRDefault="00480710" w:rsidP="00480710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lastRenderedPageBreak/>
              <w:t>anti-</w:t>
            </w:r>
          </w:p>
          <w:p w14:paraId="6D9820F3" w14:textId="101B36A7" w:rsidR="00480710" w:rsidRPr="0074374E" w:rsidRDefault="00480710" w:rsidP="00480710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 xml:space="preserve">tele- </w:t>
            </w:r>
          </w:p>
          <w:p w14:paraId="00350B02" w14:textId="16FD5C5C" w:rsidR="00480710" w:rsidRPr="0074374E" w:rsidRDefault="00480710" w:rsidP="00480710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 xml:space="preserve">co- </w:t>
            </w:r>
          </w:p>
          <w:p w14:paraId="15386FE9" w14:textId="3102AC79" w:rsidR="00EF77A8" w:rsidRPr="0074374E" w:rsidRDefault="00480710" w:rsidP="00480710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left="0" w:firstLineChars="0" w:firstLine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 xml:space="preserve">sub- </w:t>
            </w:r>
          </w:p>
        </w:tc>
        <w:tc>
          <w:tcPr>
            <w:tcW w:w="1562" w:type="dxa"/>
          </w:tcPr>
          <w:p w14:paraId="3129EAE7" w14:textId="77777777" w:rsidR="00EF77A8" w:rsidRPr="0074374E" w:rsidRDefault="0058383D" w:rsidP="00EF77A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374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名词后缀：</w:t>
            </w:r>
          </w:p>
          <w:p w14:paraId="30256EAB" w14:textId="77777777" w:rsidR="0058383D" w:rsidRPr="0074374E" w:rsidRDefault="0058383D" w:rsidP="00EF77A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7136C4A" w14:textId="77777777" w:rsidR="0058383D" w:rsidRPr="0074374E" w:rsidRDefault="0058383D" w:rsidP="00EF77A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F2E2861" w14:textId="77777777" w:rsidR="0058383D" w:rsidRPr="0074374E" w:rsidRDefault="0058383D" w:rsidP="00EF77A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8CFCE62" w14:textId="77777777" w:rsidR="0058383D" w:rsidRPr="0074374E" w:rsidRDefault="0058383D" w:rsidP="00EF77A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374E">
              <w:rPr>
                <w:rFonts w:ascii="Times New Roman" w:hAnsi="Times New Roman" w:cs="Times New Roman"/>
                <w:sz w:val="21"/>
                <w:szCs w:val="21"/>
              </w:rPr>
              <w:t>形容词后缀：</w:t>
            </w:r>
          </w:p>
          <w:p w14:paraId="772D4177" w14:textId="77777777" w:rsidR="0058383D" w:rsidRPr="0074374E" w:rsidRDefault="0058383D" w:rsidP="00EF77A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357775" w14:textId="77777777" w:rsidR="0058383D" w:rsidRPr="0074374E" w:rsidRDefault="0058383D" w:rsidP="00EF77A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34757C" w14:textId="77777777" w:rsidR="0058383D" w:rsidRPr="0074374E" w:rsidRDefault="0058383D" w:rsidP="00EF77A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B8BCF71" w14:textId="77777777" w:rsidR="0058383D" w:rsidRPr="0074374E" w:rsidRDefault="0058383D" w:rsidP="00EF77A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374E">
              <w:rPr>
                <w:rFonts w:ascii="Times New Roman" w:hAnsi="Times New Roman" w:cs="Times New Roman"/>
                <w:sz w:val="21"/>
                <w:szCs w:val="21"/>
              </w:rPr>
              <w:t>动词后缀：</w:t>
            </w:r>
          </w:p>
        </w:tc>
        <w:tc>
          <w:tcPr>
            <w:tcW w:w="2764" w:type="dxa"/>
          </w:tcPr>
          <w:p w14:paraId="6DA20122" w14:textId="77777777" w:rsidR="00EF77A8" w:rsidRPr="0074374E" w:rsidRDefault="0058383D" w:rsidP="002937D2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4374E">
              <w:rPr>
                <w:rFonts w:ascii="Times New Roman" w:hAnsi="Times New Roman" w:cs="Times New Roman"/>
                <w:sz w:val="21"/>
                <w:szCs w:val="21"/>
              </w:rPr>
              <w:t>如何理解转化词？</w:t>
            </w:r>
          </w:p>
          <w:p w14:paraId="7B126285" w14:textId="77777777" w:rsidR="0058383D" w:rsidRPr="0074374E" w:rsidRDefault="0058383D" w:rsidP="0058383D">
            <w:pPr>
              <w:pStyle w:val="a5"/>
              <w:numPr>
                <w:ilvl w:val="0"/>
                <w:numId w:val="9"/>
              </w:numPr>
              <w:adjustRightInd w:val="0"/>
              <w:snapToGrid w:val="0"/>
              <w:spacing w:line="600" w:lineRule="auto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>_________________</w:t>
            </w:r>
          </w:p>
          <w:p w14:paraId="0B5A7B2F" w14:textId="77777777" w:rsidR="0058383D" w:rsidRPr="0074374E" w:rsidRDefault="0058383D" w:rsidP="0058383D">
            <w:pPr>
              <w:pStyle w:val="a5"/>
              <w:numPr>
                <w:ilvl w:val="0"/>
                <w:numId w:val="9"/>
              </w:numPr>
              <w:adjustRightInd w:val="0"/>
              <w:snapToGrid w:val="0"/>
              <w:spacing w:line="600" w:lineRule="auto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>_________________</w:t>
            </w:r>
          </w:p>
          <w:p w14:paraId="29347F16" w14:textId="77777777" w:rsidR="0058383D" w:rsidRPr="0074374E" w:rsidRDefault="0058383D" w:rsidP="0058383D">
            <w:pPr>
              <w:pStyle w:val="a5"/>
              <w:numPr>
                <w:ilvl w:val="0"/>
                <w:numId w:val="9"/>
              </w:numPr>
              <w:adjustRightInd w:val="0"/>
              <w:snapToGrid w:val="0"/>
              <w:spacing w:line="600" w:lineRule="auto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t>_________________</w:t>
            </w:r>
          </w:p>
          <w:p w14:paraId="5DFC2DA1" w14:textId="77777777" w:rsidR="0058383D" w:rsidRPr="0074374E" w:rsidRDefault="0058383D" w:rsidP="0058383D">
            <w:pPr>
              <w:pStyle w:val="a5"/>
              <w:numPr>
                <w:ilvl w:val="0"/>
                <w:numId w:val="9"/>
              </w:numPr>
              <w:adjustRightInd w:val="0"/>
              <w:snapToGrid w:val="0"/>
              <w:spacing w:line="600" w:lineRule="auto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74374E">
              <w:rPr>
                <w:rFonts w:ascii="Times New Roman" w:eastAsia="宋体" w:hAnsi="Times New Roman" w:cs="Times New Roman"/>
                <w:szCs w:val="21"/>
              </w:rPr>
              <w:lastRenderedPageBreak/>
              <w:t>_________________</w:t>
            </w:r>
          </w:p>
        </w:tc>
      </w:tr>
    </w:tbl>
    <w:p w14:paraId="04C1D6CE" w14:textId="77777777" w:rsidR="00714ABE" w:rsidRPr="0074374E" w:rsidRDefault="00714ABE" w:rsidP="0058383D">
      <w:pPr>
        <w:rPr>
          <w:rFonts w:ascii="Times New Roman" w:hAnsi="Times New Roman" w:cs="Times New Roman"/>
          <w:sz w:val="21"/>
          <w:szCs w:val="21"/>
        </w:rPr>
      </w:pPr>
    </w:p>
    <w:p w14:paraId="1B5A5629" w14:textId="22D0DC43" w:rsidR="0058383D" w:rsidRPr="0074374E" w:rsidRDefault="0058383D" w:rsidP="00A87F11">
      <w:pPr>
        <w:widowControl w:val="0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4374E">
        <w:rPr>
          <w:rFonts w:ascii="Times New Roman" w:hAnsi="Times New Roman" w:cs="Times New Roman"/>
          <w:sz w:val="21"/>
          <w:szCs w:val="21"/>
        </w:rPr>
        <w:t>【</w:t>
      </w:r>
      <w:r w:rsidRPr="0074374E">
        <w:rPr>
          <w:rFonts w:ascii="Times New Roman" w:hAnsi="Times New Roman" w:cs="Times New Roman"/>
          <w:sz w:val="21"/>
          <w:szCs w:val="21"/>
        </w:rPr>
        <w:t>Task 5</w:t>
      </w:r>
      <w:r w:rsidRPr="0074374E">
        <w:rPr>
          <w:rFonts w:ascii="Times New Roman" w:hAnsi="Times New Roman" w:cs="Times New Roman"/>
          <w:sz w:val="21"/>
          <w:szCs w:val="21"/>
        </w:rPr>
        <w:t>】</w:t>
      </w:r>
      <w:r w:rsidR="00535098" w:rsidRPr="0074374E">
        <w:rPr>
          <w:rFonts w:ascii="Times New Roman" w:hAnsi="Times New Roman" w:cs="Times New Roman"/>
          <w:sz w:val="21"/>
          <w:szCs w:val="21"/>
        </w:rPr>
        <w:t>辨别下列句子中的合成词</w:t>
      </w:r>
      <w:r w:rsidR="00535098" w:rsidRPr="0074374E">
        <w:rPr>
          <w:rFonts w:ascii="Times New Roman" w:hAnsi="Times New Roman" w:cs="Times New Roman"/>
          <w:sz w:val="21"/>
          <w:szCs w:val="21"/>
        </w:rPr>
        <w:t>/</w:t>
      </w:r>
      <w:r w:rsidR="00535098" w:rsidRPr="0074374E">
        <w:rPr>
          <w:rFonts w:ascii="Times New Roman" w:hAnsi="Times New Roman" w:cs="Times New Roman"/>
          <w:sz w:val="21"/>
          <w:szCs w:val="21"/>
        </w:rPr>
        <w:t>派生词</w:t>
      </w:r>
      <w:r w:rsidR="00535098" w:rsidRPr="0074374E">
        <w:rPr>
          <w:rFonts w:ascii="Times New Roman" w:hAnsi="Times New Roman" w:cs="Times New Roman"/>
          <w:sz w:val="21"/>
          <w:szCs w:val="21"/>
        </w:rPr>
        <w:t>/</w:t>
      </w:r>
      <w:r w:rsidR="00535098" w:rsidRPr="0074374E">
        <w:rPr>
          <w:rFonts w:ascii="Times New Roman" w:hAnsi="Times New Roman" w:cs="Times New Roman"/>
          <w:sz w:val="21"/>
          <w:szCs w:val="21"/>
        </w:rPr>
        <w:t>转化词并</w:t>
      </w:r>
      <w:r w:rsidR="0020516F" w:rsidRPr="0074374E">
        <w:rPr>
          <w:rFonts w:ascii="Times New Roman" w:hAnsi="Times New Roman" w:cs="Times New Roman"/>
          <w:sz w:val="21"/>
          <w:szCs w:val="21"/>
        </w:rPr>
        <w:t>写出词汇在语境中</w:t>
      </w:r>
      <w:r w:rsidR="008A41E4" w:rsidRPr="0074374E">
        <w:rPr>
          <w:rFonts w:ascii="Times New Roman" w:hAnsi="Times New Roman" w:cs="Times New Roman"/>
          <w:sz w:val="21"/>
          <w:szCs w:val="21"/>
        </w:rPr>
        <w:t>的中文意思</w:t>
      </w:r>
      <w:r w:rsidR="0080684F">
        <w:rPr>
          <w:rFonts w:ascii="Times New Roman" w:hAnsi="Times New Roman" w:cs="Times New Roman"/>
          <w:sz w:val="21"/>
          <w:szCs w:val="21"/>
        </w:rPr>
        <w:t>。</w:t>
      </w:r>
    </w:p>
    <w:p w14:paraId="73A814A5" w14:textId="77777777" w:rsidR="0058383D" w:rsidRPr="0074374E" w:rsidRDefault="0058383D" w:rsidP="00714ABE">
      <w:pPr>
        <w:pStyle w:val="a5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74374E">
        <w:rPr>
          <w:rFonts w:ascii="Times New Roman" w:eastAsia="宋体" w:hAnsi="Times New Roman" w:cs="Times New Roman"/>
          <w:szCs w:val="21"/>
        </w:rPr>
        <w:t xml:space="preserve">She makes me all kinds of traditional Chinese dishes. They are </w:t>
      </w:r>
      <w:r w:rsidRPr="0074374E">
        <w:rPr>
          <w:rFonts w:ascii="Times New Roman" w:eastAsia="宋体" w:hAnsi="Times New Roman" w:cs="Times New Roman"/>
          <w:b/>
          <w:bCs/>
          <w:szCs w:val="21"/>
          <w:u w:val="single"/>
        </w:rPr>
        <w:t>tasty</w:t>
      </w:r>
      <w:r w:rsidRPr="0074374E">
        <w:rPr>
          <w:rFonts w:ascii="Times New Roman" w:eastAsia="宋体" w:hAnsi="Times New Roman" w:cs="Times New Roman"/>
          <w:szCs w:val="21"/>
        </w:rPr>
        <w:t xml:space="preserve"> and I like them very much.  </w:t>
      </w:r>
      <w:r w:rsidRPr="0074374E">
        <w:rPr>
          <w:rFonts w:ascii="Times New Roman" w:eastAsia="宋体" w:hAnsi="Times New Roman" w:cs="Times New Roman"/>
          <w:szCs w:val="21"/>
        </w:rPr>
        <w:t>（</w:t>
      </w:r>
      <w:r w:rsidRPr="0074374E">
        <w:rPr>
          <w:rFonts w:ascii="Times New Roman" w:eastAsia="宋体" w:hAnsi="Times New Roman" w:cs="Times New Roman"/>
          <w:szCs w:val="21"/>
        </w:rPr>
        <w:t>2019</w:t>
      </w:r>
      <w:r w:rsidRPr="0074374E">
        <w:rPr>
          <w:rFonts w:ascii="Times New Roman" w:eastAsia="宋体" w:hAnsi="Times New Roman" w:cs="Times New Roman"/>
          <w:szCs w:val="21"/>
        </w:rPr>
        <w:t>中考</w:t>
      </w:r>
      <w:r w:rsidRPr="0074374E">
        <w:rPr>
          <w:rFonts w:ascii="Times New Roman" w:eastAsia="宋体" w:hAnsi="Times New Roman" w:cs="Times New Roman"/>
          <w:szCs w:val="21"/>
        </w:rPr>
        <w:t>A</w:t>
      </w:r>
      <w:r w:rsidRPr="0074374E">
        <w:rPr>
          <w:rFonts w:ascii="Times New Roman" w:eastAsia="宋体" w:hAnsi="Times New Roman" w:cs="Times New Roman"/>
          <w:szCs w:val="21"/>
        </w:rPr>
        <w:t>篇）</w:t>
      </w:r>
    </w:p>
    <w:p w14:paraId="122CEF29" w14:textId="77777777" w:rsidR="0020516F" w:rsidRPr="0074374E" w:rsidRDefault="0020516F" w:rsidP="0020516F">
      <w:pPr>
        <w:pStyle w:val="a5"/>
        <w:ind w:left="420" w:firstLineChars="0" w:firstLine="0"/>
        <w:rPr>
          <w:rFonts w:ascii="Times New Roman" w:eastAsia="宋体" w:hAnsi="Times New Roman" w:cs="Times New Roman"/>
          <w:szCs w:val="21"/>
        </w:rPr>
      </w:pPr>
    </w:p>
    <w:p w14:paraId="60DFBD0D" w14:textId="77777777" w:rsidR="0058383D" w:rsidRPr="0074374E" w:rsidRDefault="0058383D" w:rsidP="00714ABE">
      <w:pPr>
        <w:pStyle w:val="a5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74374E">
        <w:rPr>
          <w:rFonts w:ascii="Times New Roman" w:eastAsia="宋体" w:hAnsi="Times New Roman" w:cs="Times New Roman"/>
          <w:b/>
          <w:bCs/>
          <w:szCs w:val="21"/>
          <w:u w:val="single"/>
        </w:rPr>
        <w:t>Lifelong</w:t>
      </w:r>
      <w:r w:rsidRPr="0074374E">
        <w:rPr>
          <w:rFonts w:ascii="Times New Roman" w:eastAsia="宋体" w:hAnsi="Times New Roman" w:cs="Times New Roman"/>
          <w:szCs w:val="21"/>
        </w:rPr>
        <w:t xml:space="preserve"> exposure(</w:t>
      </w:r>
      <w:r w:rsidRPr="0074374E">
        <w:rPr>
          <w:rFonts w:ascii="Times New Roman" w:eastAsia="宋体" w:hAnsi="Times New Roman" w:cs="Times New Roman"/>
          <w:szCs w:val="21"/>
        </w:rPr>
        <w:t>接触</w:t>
      </w:r>
      <w:r w:rsidRPr="0074374E">
        <w:rPr>
          <w:rFonts w:ascii="Times New Roman" w:eastAsia="宋体" w:hAnsi="Times New Roman" w:cs="Times New Roman"/>
          <w:szCs w:val="21"/>
        </w:rPr>
        <w:t xml:space="preserve">) to green space in the living places was recorded. </w:t>
      </w:r>
      <w:r w:rsidRPr="0074374E">
        <w:rPr>
          <w:rFonts w:ascii="Times New Roman" w:eastAsia="宋体" w:hAnsi="Times New Roman" w:cs="Times New Roman"/>
          <w:szCs w:val="21"/>
        </w:rPr>
        <w:t>（</w:t>
      </w:r>
      <w:r w:rsidRPr="0074374E">
        <w:rPr>
          <w:rFonts w:ascii="Times New Roman" w:eastAsia="宋体" w:hAnsi="Times New Roman" w:cs="Times New Roman"/>
          <w:szCs w:val="21"/>
        </w:rPr>
        <w:t>2019</w:t>
      </w:r>
      <w:r w:rsidRPr="0074374E">
        <w:rPr>
          <w:rFonts w:ascii="Times New Roman" w:eastAsia="宋体" w:hAnsi="Times New Roman" w:cs="Times New Roman"/>
          <w:szCs w:val="21"/>
        </w:rPr>
        <w:t>中考</w:t>
      </w:r>
      <w:r w:rsidRPr="0074374E">
        <w:rPr>
          <w:rFonts w:ascii="Times New Roman" w:eastAsia="宋体" w:hAnsi="Times New Roman" w:cs="Times New Roman"/>
          <w:szCs w:val="21"/>
        </w:rPr>
        <w:t>C</w:t>
      </w:r>
      <w:r w:rsidRPr="0074374E">
        <w:rPr>
          <w:rFonts w:ascii="Times New Roman" w:eastAsia="宋体" w:hAnsi="Times New Roman" w:cs="Times New Roman"/>
          <w:szCs w:val="21"/>
        </w:rPr>
        <w:t>篇）</w:t>
      </w:r>
    </w:p>
    <w:p w14:paraId="02648EAB" w14:textId="77777777" w:rsidR="0020516F" w:rsidRPr="0074374E" w:rsidRDefault="0020516F" w:rsidP="0020516F">
      <w:pPr>
        <w:rPr>
          <w:rFonts w:ascii="Times New Roman" w:hAnsi="Times New Roman" w:cs="Times New Roman"/>
          <w:sz w:val="21"/>
          <w:szCs w:val="21"/>
        </w:rPr>
      </w:pPr>
    </w:p>
    <w:p w14:paraId="66C1DBA8" w14:textId="77777777" w:rsidR="0058383D" w:rsidRPr="0074374E" w:rsidRDefault="0058383D" w:rsidP="00714ABE">
      <w:pPr>
        <w:pStyle w:val="a5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74374E">
        <w:rPr>
          <w:rFonts w:ascii="Times New Roman" w:eastAsia="宋体" w:hAnsi="Times New Roman" w:cs="Times New Roman"/>
          <w:szCs w:val="21"/>
        </w:rPr>
        <w:t xml:space="preserve">Another study of 2,593 children shows that children </w:t>
      </w:r>
      <w:r w:rsidR="00714ABE" w:rsidRPr="0074374E">
        <w:rPr>
          <w:rFonts w:ascii="Times New Roman" w:eastAsia="宋体" w:hAnsi="Times New Roman" w:cs="Times New Roman"/>
          <w:szCs w:val="21"/>
        </w:rPr>
        <w:t xml:space="preserve">in school </w:t>
      </w:r>
      <w:r w:rsidRPr="0074374E">
        <w:rPr>
          <w:rFonts w:ascii="Times New Roman" w:eastAsia="宋体" w:hAnsi="Times New Roman" w:cs="Times New Roman"/>
          <w:szCs w:val="21"/>
        </w:rPr>
        <w:t xml:space="preserve">with more green space have a greater </w:t>
      </w:r>
      <w:r w:rsidRPr="0074374E">
        <w:rPr>
          <w:rFonts w:ascii="Times New Roman" w:eastAsia="宋体" w:hAnsi="Times New Roman" w:cs="Times New Roman"/>
          <w:b/>
          <w:bCs/>
          <w:szCs w:val="21"/>
          <w:u w:val="single"/>
        </w:rPr>
        <w:t>increase</w:t>
      </w:r>
      <w:r w:rsidRPr="0074374E">
        <w:rPr>
          <w:rFonts w:ascii="Times New Roman" w:eastAsia="宋体" w:hAnsi="Times New Roman" w:cs="Times New Roman"/>
          <w:szCs w:val="21"/>
        </w:rPr>
        <w:t xml:space="preserve"> in working memory and a greater </w:t>
      </w:r>
      <w:r w:rsidRPr="0074374E">
        <w:rPr>
          <w:rFonts w:ascii="Times New Roman" w:eastAsia="宋体" w:hAnsi="Times New Roman" w:cs="Times New Roman"/>
          <w:b/>
          <w:bCs/>
          <w:szCs w:val="21"/>
          <w:u w:val="single"/>
        </w:rPr>
        <w:t>decrease</w:t>
      </w:r>
      <w:r w:rsidRPr="0074374E">
        <w:rPr>
          <w:rFonts w:ascii="Times New Roman" w:eastAsia="宋体" w:hAnsi="Times New Roman" w:cs="Times New Roman"/>
          <w:szCs w:val="21"/>
        </w:rPr>
        <w:t xml:space="preserve"> in </w:t>
      </w:r>
      <w:r w:rsidRPr="0074374E">
        <w:rPr>
          <w:rFonts w:ascii="Times New Roman" w:eastAsia="宋体" w:hAnsi="Times New Roman" w:cs="Times New Roman"/>
          <w:b/>
          <w:szCs w:val="21"/>
          <w:u w:val="single"/>
        </w:rPr>
        <w:t>inattentiveness</w:t>
      </w:r>
      <w:r w:rsidRPr="0074374E">
        <w:rPr>
          <w:rFonts w:ascii="Times New Roman" w:eastAsia="宋体" w:hAnsi="Times New Roman" w:cs="Times New Roman"/>
          <w:szCs w:val="21"/>
        </w:rPr>
        <w:t>. (2018</w:t>
      </w:r>
      <w:r w:rsidRPr="0074374E">
        <w:rPr>
          <w:rFonts w:ascii="Times New Roman" w:eastAsia="宋体" w:hAnsi="Times New Roman" w:cs="Times New Roman"/>
          <w:szCs w:val="21"/>
        </w:rPr>
        <w:t>中考</w:t>
      </w:r>
      <w:r w:rsidRPr="0074374E">
        <w:rPr>
          <w:rFonts w:ascii="Times New Roman" w:eastAsia="宋体" w:hAnsi="Times New Roman" w:cs="Times New Roman"/>
          <w:szCs w:val="21"/>
        </w:rPr>
        <w:t>C</w:t>
      </w:r>
      <w:r w:rsidRPr="0074374E">
        <w:rPr>
          <w:rFonts w:ascii="Times New Roman" w:eastAsia="宋体" w:hAnsi="Times New Roman" w:cs="Times New Roman"/>
          <w:szCs w:val="21"/>
        </w:rPr>
        <w:t>篇</w:t>
      </w:r>
      <w:r w:rsidRPr="0074374E">
        <w:rPr>
          <w:rFonts w:ascii="Times New Roman" w:eastAsia="宋体" w:hAnsi="Times New Roman" w:cs="Times New Roman"/>
          <w:szCs w:val="21"/>
        </w:rPr>
        <w:t>)</w:t>
      </w:r>
    </w:p>
    <w:p w14:paraId="3614BC50" w14:textId="77777777" w:rsidR="0020516F" w:rsidRPr="0074374E" w:rsidRDefault="0020516F" w:rsidP="0020516F">
      <w:pPr>
        <w:pStyle w:val="a5"/>
        <w:ind w:left="420" w:firstLineChars="0" w:firstLine="0"/>
        <w:rPr>
          <w:rFonts w:ascii="Times New Roman" w:eastAsia="宋体" w:hAnsi="Times New Roman" w:cs="Times New Roman"/>
          <w:szCs w:val="21"/>
        </w:rPr>
      </w:pPr>
    </w:p>
    <w:p w14:paraId="54891257" w14:textId="08568672" w:rsidR="004C777C" w:rsidRPr="0074374E" w:rsidRDefault="0058383D" w:rsidP="0058383D">
      <w:pPr>
        <w:pStyle w:val="a5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74374E">
        <w:rPr>
          <w:rFonts w:ascii="Times New Roman" w:eastAsia="宋体" w:hAnsi="Times New Roman" w:cs="Times New Roman"/>
          <w:szCs w:val="21"/>
        </w:rPr>
        <w:t xml:space="preserve">If you give a man a fish, he’ll eat for a day. But if you teach a man to </w:t>
      </w:r>
      <w:r w:rsidRPr="0074374E">
        <w:rPr>
          <w:rFonts w:ascii="Times New Roman" w:eastAsia="宋体" w:hAnsi="Times New Roman" w:cs="Times New Roman"/>
          <w:b/>
          <w:bCs/>
          <w:szCs w:val="21"/>
          <w:u w:val="single"/>
        </w:rPr>
        <w:t>fish</w:t>
      </w:r>
      <w:r w:rsidR="000234F9">
        <w:rPr>
          <w:rFonts w:ascii="Times New Roman" w:eastAsia="宋体" w:hAnsi="Times New Roman" w:cs="Times New Roman"/>
          <w:szCs w:val="21"/>
        </w:rPr>
        <w:t>, he’ll eat for a lifetime.</w:t>
      </w:r>
      <w:bookmarkStart w:id="0" w:name="_GoBack"/>
      <w:bookmarkEnd w:id="0"/>
      <w:r w:rsidRPr="0074374E">
        <w:rPr>
          <w:rFonts w:ascii="Times New Roman" w:eastAsia="宋体" w:hAnsi="Times New Roman" w:cs="Times New Roman"/>
          <w:szCs w:val="21"/>
        </w:rPr>
        <w:t>（</w:t>
      </w:r>
      <w:r w:rsidRPr="0074374E">
        <w:rPr>
          <w:rFonts w:ascii="Times New Roman" w:eastAsia="宋体" w:hAnsi="Times New Roman" w:cs="Times New Roman"/>
          <w:szCs w:val="21"/>
        </w:rPr>
        <w:t>2019</w:t>
      </w:r>
      <w:r w:rsidRPr="0074374E">
        <w:rPr>
          <w:rFonts w:ascii="Times New Roman" w:eastAsia="宋体" w:hAnsi="Times New Roman" w:cs="Times New Roman"/>
          <w:szCs w:val="21"/>
        </w:rPr>
        <w:t>中考</w:t>
      </w:r>
      <w:r w:rsidRPr="0074374E">
        <w:rPr>
          <w:rFonts w:ascii="Times New Roman" w:eastAsia="宋体" w:hAnsi="Times New Roman" w:cs="Times New Roman"/>
          <w:szCs w:val="21"/>
        </w:rPr>
        <w:t>B</w:t>
      </w:r>
      <w:r w:rsidRPr="0074374E">
        <w:rPr>
          <w:rFonts w:ascii="Times New Roman" w:eastAsia="宋体" w:hAnsi="Times New Roman" w:cs="Times New Roman"/>
          <w:szCs w:val="21"/>
        </w:rPr>
        <w:t>篇</w:t>
      </w:r>
      <w:r w:rsidR="00714ABE" w:rsidRPr="0074374E">
        <w:rPr>
          <w:rFonts w:ascii="Times New Roman" w:eastAsia="宋体" w:hAnsi="Times New Roman" w:cs="Times New Roman"/>
          <w:szCs w:val="21"/>
        </w:rPr>
        <w:t>）</w:t>
      </w:r>
    </w:p>
    <w:sectPr w:rsidR="004C777C" w:rsidRPr="0074374E" w:rsidSect="0058383D"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00E3C" w14:textId="77777777" w:rsidR="00A17F34" w:rsidRDefault="00A17F34" w:rsidP="0066063F">
      <w:r>
        <w:separator/>
      </w:r>
    </w:p>
  </w:endnote>
  <w:endnote w:type="continuationSeparator" w:id="0">
    <w:p w14:paraId="4C901EFC" w14:textId="77777777" w:rsidR="00A17F34" w:rsidRDefault="00A17F34" w:rsidP="0066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18ED5" w14:textId="77777777" w:rsidR="00A17F34" w:rsidRDefault="00A17F34" w:rsidP="0066063F">
      <w:r>
        <w:separator/>
      </w:r>
    </w:p>
  </w:footnote>
  <w:footnote w:type="continuationSeparator" w:id="0">
    <w:p w14:paraId="57CABE4A" w14:textId="77777777" w:rsidR="00A17F34" w:rsidRDefault="00A17F34" w:rsidP="0066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059"/>
    <w:multiLevelType w:val="hybridMultilevel"/>
    <w:tmpl w:val="61686430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066595"/>
    <w:multiLevelType w:val="hybridMultilevel"/>
    <w:tmpl w:val="8C2CD8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7A315D"/>
    <w:multiLevelType w:val="hybridMultilevel"/>
    <w:tmpl w:val="0E10E1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5301E3"/>
    <w:multiLevelType w:val="hybridMultilevel"/>
    <w:tmpl w:val="16A61D4A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27461F"/>
    <w:multiLevelType w:val="hybridMultilevel"/>
    <w:tmpl w:val="963E3CC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F01E70"/>
    <w:multiLevelType w:val="hybridMultilevel"/>
    <w:tmpl w:val="B04E4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017A79"/>
    <w:multiLevelType w:val="hybridMultilevel"/>
    <w:tmpl w:val="77EAB34A"/>
    <w:lvl w:ilvl="0" w:tplc="3BEAEFB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CC2C5B"/>
    <w:multiLevelType w:val="hybridMultilevel"/>
    <w:tmpl w:val="D33AD3B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0A07A4"/>
    <w:multiLevelType w:val="hybridMultilevel"/>
    <w:tmpl w:val="61686430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2B4DF7"/>
    <w:multiLevelType w:val="hybridMultilevel"/>
    <w:tmpl w:val="F7B0D574"/>
    <w:lvl w:ilvl="0" w:tplc="54C22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0D5FDB"/>
    <w:multiLevelType w:val="hybridMultilevel"/>
    <w:tmpl w:val="2CE6E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0B8190F"/>
    <w:multiLevelType w:val="hybridMultilevel"/>
    <w:tmpl w:val="0810C828"/>
    <w:lvl w:ilvl="0" w:tplc="3BEAEFB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B92F4A"/>
    <w:multiLevelType w:val="hybridMultilevel"/>
    <w:tmpl w:val="D89C9688"/>
    <w:lvl w:ilvl="0" w:tplc="3BEAEFB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12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234F9"/>
    <w:rsid w:val="00183121"/>
    <w:rsid w:val="001A16E1"/>
    <w:rsid w:val="001A388F"/>
    <w:rsid w:val="001E7E04"/>
    <w:rsid w:val="0020516F"/>
    <w:rsid w:val="002521E3"/>
    <w:rsid w:val="002937D2"/>
    <w:rsid w:val="003625BE"/>
    <w:rsid w:val="003B450C"/>
    <w:rsid w:val="00480710"/>
    <w:rsid w:val="004C777C"/>
    <w:rsid w:val="00535098"/>
    <w:rsid w:val="0058383D"/>
    <w:rsid w:val="00585067"/>
    <w:rsid w:val="0063480D"/>
    <w:rsid w:val="0066063F"/>
    <w:rsid w:val="006F72A3"/>
    <w:rsid w:val="00714ABE"/>
    <w:rsid w:val="0074374E"/>
    <w:rsid w:val="0080432A"/>
    <w:rsid w:val="0080684F"/>
    <w:rsid w:val="00834ADA"/>
    <w:rsid w:val="008663D6"/>
    <w:rsid w:val="008A41E4"/>
    <w:rsid w:val="009619BC"/>
    <w:rsid w:val="00965D46"/>
    <w:rsid w:val="009A7588"/>
    <w:rsid w:val="009B2758"/>
    <w:rsid w:val="009C00D7"/>
    <w:rsid w:val="00A06C5A"/>
    <w:rsid w:val="00A17F34"/>
    <w:rsid w:val="00A344EE"/>
    <w:rsid w:val="00A64F8C"/>
    <w:rsid w:val="00A70A28"/>
    <w:rsid w:val="00A87F11"/>
    <w:rsid w:val="00B04C39"/>
    <w:rsid w:val="00B166C7"/>
    <w:rsid w:val="00BE29CC"/>
    <w:rsid w:val="00BF0FB3"/>
    <w:rsid w:val="00CA05FD"/>
    <w:rsid w:val="00CD6DCD"/>
    <w:rsid w:val="00D15EBE"/>
    <w:rsid w:val="00E06557"/>
    <w:rsid w:val="00E140CC"/>
    <w:rsid w:val="00E15A81"/>
    <w:rsid w:val="00E759FD"/>
    <w:rsid w:val="00E869CD"/>
    <w:rsid w:val="00EF77A8"/>
    <w:rsid w:val="00F20068"/>
    <w:rsid w:val="00F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51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3D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15EB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937D2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6">
    <w:name w:val="header"/>
    <w:basedOn w:val="a"/>
    <w:link w:val="Char"/>
    <w:uiPriority w:val="99"/>
    <w:unhideWhenUsed/>
    <w:rsid w:val="00660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6063F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606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6063F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3D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15EB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937D2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6">
    <w:name w:val="header"/>
    <w:basedOn w:val="a"/>
    <w:link w:val="Char"/>
    <w:uiPriority w:val="99"/>
    <w:unhideWhenUsed/>
    <w:rsid w:val="00660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6063F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606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6063F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赵文娟</cp:lastModifiedBy>
  <cp:revision>56</cp:revision>
  <dcterms:created xsi:type="dcterms:W3CDTF">2020-01-30T09:25:00Z</dcterms:created>
  <dcterms:modified xsi:type="dcterms:W3CDTF">2020-02-23T09:20:00Z</dcterms:modified>
</cp:coreProperties>
</file>