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 w:firstLineChars="100"/>
        <w:rPr>
          <w:rFonts w:hint="eastAsia" w:ascii="黑体" w:hAnsi="黑体" w:eastAsia="黑体"/>
          <w:b/>
          <w:bCs/>
          <w:sz w:val="28"/>
          <w:szCs w:val="28"/>
          <w:lang w:eastAsia="zh-CN"/>
        </w:rPr>
      </w:pPr>
      <w:r>
        <w:rPr>
          <w:rFonts w:hint="eastAsia" w:ascii="黑体" w:hAnsi="黑体" w:eastAsia="黑体"/>
          <w:b/>
          <w:bCs/>
          <w:sz w:val="28"/>
          <w:szCs w:val="28"/>
        </w:rPr>
        <w:t>初二专题《</w:t>
      </w:r>
      <w:r>
        <w:rPr>
          <w:rFonts w:hint="eastAsia" w:ascii="黑体" w:hAnsi="黑体" w:eastAsia="黑体"/>
          <w:b/>
          <w:bCs/>
          <w:sz w:val="28"/>
          <w:szCs w:val="28"/>
          <w:lang w:eastAsia="zh-CN"/>
        </w:rPr>
        <w:t>区域农业的发展</w:t>
      </w:r>
      <w:r>
        <w:rPr>
          <w:rFonts w:ascii="黑体" w:hAnsi="黑体" w:eastAsia="黑体"/>
          <w:b/>
          <w:bCs/>
          <w:sz w:val="28"/>
          <w:szCs w:val="28"/>
        </w:rPr>
        <w:t>》学习</w:t>
      </w:r>
      <w:r>
        <w:rPr>
          <w:rFonts w:hint="eastAsia" w:ascii="黑体" w:hAnsi="黑体" w:eastAsia="黑体"/>
          <w:b/>
          <w:bCs/>
          <w:sz w:val="28"/>
          <w:szCs w:val="28"/>
          <w:lang w:eastAsia="zh-CN"/>
        </w:rPr>
        <w:t>指南</w:t>
      </w:r>
      <w:bookmarkStart w:id="0" w:name="_GoBack"/>
      <w:bookmarkEnd w:id="0"/>
    </w:p>
    <w:p>
      <w:pPr>
        <w:spacing w:line="400" w:lineRule="exact"/>
        <w:rPr>
          <w:rFonts w:ascii="黑体" w:hAnsi="黑体" w:eastAsia="黑体"/>
          <w:b/>
          <w:bCs/>
          <w:sz w:val="22"/>
          <w:szCs w:val="24"/>
        </w:rPr>
      </w:pPr>
      <w:r>
        <w:rPr>
          <w:rFonts w:hint="eastAsia" w:ascii="黑体" w:hAnsi="黑体" w:eastAsia="黑体"/>
          <w:b/>
          <w:bCs/>
          <w:sz w:val="22"/>
          <w:szCs w:val="24"/>
        </w:rPr>
        <w:t>【学习目标】</w:t>
      </w:r>
    </w:p>
    <w:p>
      <w:pPr>
        <w:spacing w:line="400" w:lineRule="exact"/>
        <w:rPr>
          <w:rFonts w:hint="eastAsia" w:ascii="宋体" w:hAnsi="宋体" w:eastAsia="宋体"/>
          <w:b/>
          <w:bCs/>
          <w:sz w:val="22"/>
          <w:szCs w:val="24"/>
          <w:lang w:val="en-US" w:eastAsia="zh-CN"/>
        </w:rPr>
      </w:pPr>
      <w:r>
        <w:rPr>
          <w:rFonts w:ascii="宋体" w:hAnsi="宋体" w:eastAsia="宋体"/>
          <w:b/>
          <w:bCs/>
          <w:sz w:val="22"/>
          <w:szCs w:val="24"/>
        </w:rPr>
        <w:t>1.</w:t>
      </w:r>
      <w:r>
        <w:rPr>
          <w:rFonts w:hint="eastAsia" w:ascii="宋体" w:hAnsi="宋体" w:eastAsia="宋体"/>
          <w:b/>
          <w:bCs/>
          <w:sz w:val="22"/>
          <w:szCs w:val="24"/>
        </w:rPr>
        <w:t>运用资料说出我国农业分布特点</w:t>
      </w:r>
      <w:r>
        <w:rPr>
          <w:rFonts w:hint="eastAsia" w:ascii="宋体" w:hAnsi="宋体" w:eastAsia="宋体"/>
          <w:b/>
          <w:bCs/>
          <w:sz w:val="22"/>
          <w:szCs w:val="24"/>
          <w:lang w:eastAsia="zh-CN"/>
        </w:rPr>
        <w:t>。</w:t>
      </w:r>
    </w:p>
    <w:p>
      <w:pPr>
        <w:spacing w:line="400" w:lineRule="exact"/>
        <w:rPr>
          <w:rFonts w:hint="eastAsia" w:ascii="宋体" w:hAnsi="宋体" w:eastAsia="宋体"/>
          <w:b/>
          <w:bCs/>
          <w:sz w:val="22"/>
          <w:szCs w:val="24"/>
        </w:rPr>
      </w:pPr>
      <w:r>
        <w:rPr>
          <w:rFonts w:ascii="宋体" w:hAnsi="宋体" w:eastAsia="宋体"/>
          <w:b/>
          <w:bCs/>
          <w:sz w:val="22"/>
          <w:szCs w:val="24"/>
        </w:rPr>
        <w:t>2.</w:t>
      </w:r>
      <w:r>
        <w:rPr>
          <w:rFonts w:hint="eastAsia" w:ascii="宋体" w:hAnsi="宋体" w:eastAsia="宋体"/>
          <w:b/>
          <w:bCs/>
          <w:sz w:val="22"/>
          <w:szCs w:val="24"/>
        </w:rPr>
        <w:t>运用资料说明因地制宜发展农业的必要性和科学技术在发展农业中的重要性。</w:t>
      </w:r>
    </w:p>
    <w:p>
      <w:pPr>
        <w:spacing w:line="400" w:lineRule="exact"/>
        <w:rPr>
          <w:rFonts w:hint="eastAsia" w:ascii="宋体" w:hAnsi="宋体" w:eastAsia="宋体"/>
          <w:b/>
          <w:bCs/>
          <w:sz w:val="22"/>
          <w:szCs w:val="24"/>
        </w:rPr>
      </w:pPr>
      <w:r>
        <w:rPr>
          <w:rFonts w:hint="eastAsia" w:ascii="宋体" w:hAnsi="宋体" w:eastAsia="宋体"/>
          <w:b/>
          <w:bCs/>
          <w:sz w:val="22"/>
          <w:szCs w:val="24"/>
          <w:lang w:val="en-US" w:eastAsia="zh-CN"/>
        </w:rPr>
        <w:t>3</w:t>
      </w:r>
      <w:r>
        <w:rPr>
          <w:rFonts w:hint="eastAsia" w:ascii="宋体" w:hAnsi="宋体" w:eastAsia="宋体"/>
          <w:b/>
          <w:bCs/>
          <w:sz w:val="22"/>
          <w:szCs w:val="24"/>
        </w:rPr>
        <w:t>.运用资料简要分析某国家因地制宜发展经济的实例。</w:t>
      </w:r>
    </w:p>
    <w:p>
      <w:pPr>
        <w:spacing w:line="400" w:lineRule="exact"/>
        <w:rPr>
          <w:rFonts w:ascii="宋体" w:hAnsi="宋体" w:eastAsia="宋体" w:cs="宋体"/>
          <w:b/>
          <w:szCs w:val="21"/>
        </w:rPr>
      </w:pPr>
      <w:r>
        <w:rPr>
          <w:rFonts w:hint="eastAsia" w:ascii="黑体" w:hAnsi="黑体" w:eastAsia="黑体" w:cs="黑体"/>
          <w:b/>
          <w:szCs w:val="21"/>
        </w:rPr>
        <w:t>【</w:t>
      </w:r>
      <w:r>
        <w:rPr>
          <w:rFonts w:hint="eastAsia" w:ascii="黑体" w:hAnsi="黑体" w:eastAsia="黑体" w:cs="黑体"/>
          <w:bCs/>
          <w:szCs w:val="21"/>
        </w:rPr>
        <w:t>任务一】</w:t>
      </w:r>
      <w:r>
        <w:rPr>
          <w:rFonts w:hint="eastAsia" w:ascii="黑体" w:hAnsi="黑体" w:eastAsia="黑体" w:cs="黑体"/>
          <w:b/>
          <w:szCs w:val="21"/>
        </w:rPr>
        <w:t>观看微课1《</w:t>
      </w:r>
      <w:r>
        <w:rPr>
          <w:rFonts w:hint="eastAsia" w:ascii="黑体" w:hAnsi="黑体" w:eastAsia="黑体" w:cs="黑体"/>
          <w:b/>
          <w:szCs w:val="21"/>
          <w:lang w:val="en-US" w:eastAsia="zh-CN"/>
        </w:rPr>
        <w:t xml:space="preserve"> 中国农业的分布格局 </w:t>
      </w:r>
      <w:r>
        <w:rPr>
          <w:rFonts w:hint="eastAsia" w:ascii="黑体" w:hAnsi="黑体" w:eastAsia="黑体" w:cs="黑体"/>
          <w:b/>
          <w:szCs w:val="21"/>
        </w:rPr>
        <w:t>》</w:t>
      </w:r>
      <w:r>
        <w:rPr>
          <w:rFonts w:hint="eastAsia" w:ascii="黑体" w:hAnsi="黑体" w:eastAsia="黑体" w:cs="黑体"/>
          <w:b/>
          <w:szCs w:val="21"/>
          <w:lang w:eastAsia="zh-CN"/>
        </w:rPr>
        <w:t>说出农业部门、农业的分布特点及其影响因素</w:t>
      </w:r>
      <w:r>
        <w:rPr>
          <w:rFonts w:hint="eastAsia" w:ascii="宋体" w:hAnsi="宋体" w:eastAsia="宋体" w:cs="宋体"/>
          <w:b/>
          <w:szCs w:val="21"/>
        </w:rPr>
        <w:t>。</w:t>
      </w:r>
    </w:p>
    <w:p>
      <w:pPr>
        <w:widowControl/>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1.农业部门：____________、____________、____________、____________。</w:t>
      </w:r>
    </w:p>
    <w:p>
      <w:pPr>
        <w:numPr>
          <w:ilvl w:val="0"/>
          <w:numId w:val="0"/>
        </w:numPr>
        <w:spacing w:line="400" w:lineRule="exact"/>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补全</w:t>
      </w:r>
      <w:r>
        <w:rPr>
          <w:rFonts w:hint="eastAsia" w:ascii="宋体" w:hAnsi="宋体" w:eastAsia="宋体" w:cs="宋体"/>
          <w:bCs/>
          <w:color w:val="000000" w:themeColor="text1"/>
          <w:szCs w:val="21"/>
          <w:lang w:eastAsia="zh-CN"/>
          <w14:textFill>
            <w14:solidFill>
              <w14:schemeClr w14:val="tx1"/>
            </w14:solidFill>
          </w14:textFill>
        </w:rPr>
        <w:t>下图</w:t>
      </w:r>
      <w:r>
        <w:rPr>
          <w:rFonts w:hint="eastAsia" w:ascii="宋体" w:hAnsi="宋体" w:eastAsia="宋体" w:cs="宋体"/>
          <w:bCs/>
          <w:color w:val="000000" w:themeColor="text1"/>
          <w:szCs w:val="21"/>
          <w14:textFill>
            <w14:solidFill>
              <w14:schemeClr w14:val="tx1"/>
            </w14:solidFill>
          </w14:textFill>
        </w:rPr>
        <w:t>图例，填写深色区域和浅色区域对应的主要农业部门</w:t>
      </w:r>
      <w:r>
        <w:rPr>
          <w:rFonts w:hint="eastAsia" w:ascii="宋体" w:hAnsi="宋体" w:eastAsia="宋体" w:cs="宋体"/>
          <w:bCs/>
          <w:color w:val="000000" w:themeColor="text1"/>
          <w:szCs w:val="21"/>
          <w:lang w:eastAsia="zh-CN"/>
          <w14:textFill>
            <w14:solidFill>
              <w14:schemeClr w14:val="tx1"/>
            </w14:solidFill>
          </w14:textFill>
        </w:rPr>
        <w:t>，并用</w:t>
      </w:r>
      <w:r>
        <w:rPr>
          <w:rFonts w:hint="eastAsia" w:ascii="宋体" w:hAnsi="宋体" w:eastAsia="宋体" w:cs="宋体"/>
          <w:bCs/>
          <w:color w:val="000000" w:themeColor="text1"/>
          <w:szCs w:val="21"/>
          <w14:textFill>
            <w14:solidFill>
              <w14:schemeClr w14:val="tx1"/>
            </w14:solidFill>
          </w14:textFill>
        </w:rPr>
        <w:t>①</w:t>
      </w:r>
      <w:r>
        <w:rPr>
          <w:rFonts w:hint="eastAsia" w:ascii="宋体" w:hAnsi="宋体" w:eastAsia="宋体" w:cs="宋体"/>
          <w:bCs/>
          <w:color w:val="000000" w:themeColor="text1"/>
          <w:szCs w:val="21"/>
          <w:lang w:eastAsia="zh-CN"/>
          <w14:textFill>
            <w14:solidFill>
              <w14:schemeClr w14:val="tx1"/>
            </w14:solidFill>
          </w14:textFill>
        </w:rPr>
        <w:t>标注出</w:t>
      </w:r>
      <w:r>
        <w:rPr>
          <w:rFonts w:hint="eastAsia" w:ascii="宋体" w:hAnsi="宋体" w:eastAsia="宋体" w:cs="宋体"/>
          <w:bCs/>
          <w:color w:val="000000" w:themeColor="text1"/>
          <w:szCs w:val="21"/>
          <w14:textFill>
            <w14:solidFill>
              <w14:schemeClr w14:val="tx1"/>
            </w14:solidFill>
          </w14:textFill>
        </w:rPr>
        <w:t>林业</w:t>
      </w:r>
      <w:r>
        <w:rPr>
          <w:rFonts w:hint="eastAsia" w:ascii="宋体" w:hAnsi="宋体" w:eastAsia="宋体" w:cs="宋体"/>
          <w:bCs/>
          <w:color w:val="000000" w:themeColor="text1"/>
          <w:szCs w:val="21"/>
          <w:lang w:eastAsia="zh-CN"/>
          <w14:textFill>
            <w14:solidFill>
              <w14:schemeClr w14:val="tx1"/>
            </w14:solidFill>
          </w14:textFill>
        </w:rPr>
        <w:t>、用</w:t>
      </w:r>
      <w:r>
        <w:rPr>
          <w:rFonts w:hint="eastAsia" w:ascii="宋体" w:hAnsi="宋体" w:eastAsia="宋体" w:cs="宋体"/>
          <w:bCs/>
          <w:color w:val="000000" w:themeColor="text1"/>
          <w:szCs w:val="21"/>
          <w14:textFill>
            <w14:solidFill>
              <w14:schemeClr w14:val="tx1"/>
            </w14:solidFill>
          </w14:textFill>
        </w:rPr>
        <w:t>②渔业</w:t>
      </w:r>
      <w:r>
        <w:rPr>
          <w:rFonts w:hint="eastAsia" w:ascii="宋体" w:hAnsi="宋体" w:eastAsia="宋体" w:cs="宋体"/>
          <w:bCs/>
          <w:color w:val="000000" w:themeColor="text1"/>
          <w:szCs w:val="21"/>
          <w:lang w:eastAsia="zh-CN"/>
          <w14:textFill>
            <w14:solidFill>
              <w14:schemeClr w14:val="tx1"/>
            </w14:solidFill>
          </w14:textFill>
        </w:rPr>
        <w:t>主要分布的地区。</w:t>
      </w:r>
    </w:p>
    <w:p>
      <w:pPr>
        <w:numPr>
          <w:ilvl w:val="0"/>
          <w:numId w:val="0"/>
        </w:numPr>
        <w:spacing w:line="400" w:lineRule="exact"/>
        <w:rPr>
          <w:rFonts w:hint="default" w:ascii="宋体" w:hAnsi="宋体" w:eastAsia="宋体" w:cs="宋体"/>
          <w:bCs/>
          <w:color w:val="FF0000"/>
          <w:szCs w:val="21"/>
          <w:lang w:val="en-US" w:eastAsia="zh-CN"/>
        </w:rPr>
      </w:pPr>
      <w:r>
        <w:rPr>
          <w:rFonts w:hint="eastAsia" w:ascii="宋体" w:hAnsi="宋体" w:eastAsia="宋体" w:cs="宋体"/>
          <w:bCs/>
          <w:color w:val="000000" w:themeColor="text1"/>
          <w:szCs w:val="21"/>
          <w:lang w:val="en-US" w:eastAsia="zh-CN"/>
          <w14:textFill>
            <w14:solidFill>
              <w14:schemeClr w14:val="tx1"/>
            </w14:solidFill>
          </w14:textFill>
        </w:rPr>
        <w:t>3.写出农业分布主要的影响因素，农业分布特点，及发展原则，完成框架图。</w:t>
      </w:r>
    </w:p>
    <w:p>
      <w:pPr>
        <w:numPr>
          <w:ilvl w:val="0"/>
          <w:numId w:val="0"/>
        </w:numPr>
        <w:spacing w:line="400" w:lineRule="exact"/>
        <w:rPr>
          <w:rFonts w:hint="eastAsia" w:ascii="宋体" w:hAnsi="宋体" w:eastAsia="黑体" w:cs="宋体"/>
          <w:b/>
          <w:szCs w:val="21"/>
          <w:lang w:eastAsia="zh-CN"/>
        </w:rPr>
      </w:pPr>
      <w:r>
        <w:drawing>
          <wp:anchor distT="0" distB="0" distL="114300" distR="114300" simplePos="0" relativeHeight="307427328" behindDoc="1" locked="0" layoutInCell="1" allowOverlap="1">
            <wp:simplePos x="0" y="0"/>
            <wp:positionH relativeFrom="column">
              <wp:posOffset>-16510</wp:posOffset>
            </wp:positionH>
            <wp:positionV relativeFrom="paragraph">
              <wp:posOffset>151765</wp:posOffset>
            </wp:positionV>
            <wp:extent cx="5268595" cy="2441575"/>
            <wp:effectExtent l="0" t="0" r="4445" b="12065"/>
            <wp:wrapTight wrapText="bothSides">
              <wp:wrapPolygon>
                <wp:start x="0" y="0"/>
                <wp:lineTo x="0" y="21437"/>
                <wp:lineTo x="21556" y="21437"/>
                <wp:lineTo x="21556"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8595" cy="2441575"/>
                    </a:xfrm>
                    <a:prstGeom prst="rect">
                      <a:avLst/>
                    </a:prstGeom>
                    <a:noFill/>
                    <a:ln>
                      <a:noFill/>
                    </a:ln>
                  </pic:spPr>
                </pic:pic>
              </a:graphicData>
            </a:graphic>
          </wp:anchor>
        </w:drawing>
      </w:r>
      <w:r>
        <w:rPr>
          <w:sz w:val="21"/>
        </w:rPr>
        <mc:AlternateContent>
          <mc:Choice Requires="wps">
            <w:drawing>
              <wp:anchor distT="0" distB="0" distL="114300" distR="114300" simplePos="0" relativeHeight="279541760" behindDoc="0" locked="0" layoutInCell="1" allowOverlap="1">
                <wp:simplePos x="0" y="0"/>
                <wp:positionH relativeFrom="column">
                  <wp:posOffset>-2320925</wp:posOffset>
                </wp:positionH>
                <wp:positionV relativeFrom="paragraph">
                  <wp:posOffset>181610</wp:posOffset>
                </wp:positionV>
                <wp:extent cx="450850" cy="635"/>
                <wp:effectExtent l="0" t="0" r="0" b="0"/>
                <wp:wrapNone/>
                <wp:docPr id="1" name="直接连接符 1"/>
                <wp:cNvGraphicFramePr/>
                <a:graphic xmlns:a="http://schemas.openxmlformats.org/drawingml/2006/main">
                  <a:graphicData uri="http://schemas.microsoft.com/office/word/2010/wordprocessingShape">
                    <wps:wsp>
                      <wps:cNvCnPr/>
                      <wps:spPr>
                        <a:xfrm>
                          <a:off x="1256030" y="6212840"/>
                          <a:ext cx="450850" cy="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2.75pt;margin-top:14.3pt;height:0.05pt;width:35.5pt;z-index:279541760;mso-width-relative:page;mso-height-relative:page;" filled="f" stroked="t" coordsize="21600,21600" o:gfxdata="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0kNo2wAAAAsBAAAPAAAAAAAAAAEA&#10;IAAAACIAAABkcnMvZG93bnJldi54bWxQSwECFAAUAAAACACHTuJALI4IX9MBAABxAwAADgAAAAAA&#10;AAABACAAAAAqAQAAZHJzL2Uyb0RvYy54bWxQSwUGAAAAAAYABgBZAQAAbwUAAAAA&#10;">
                <v:fill on="f" focussize="0,0"/>
                <v:stroke weight="1.5pt" color="#000000 [3213]" miterlimit="8" joinstyle="miter"/>
                <v:imagedata o:title=""/>
                <o:lock v:ext="edit" aspectratio="f"/>
              </v:line>
            </w:pict>
          </mc:Fallback>
        </mc:AlternateContent>
      </w:r>
      <w:r>
        <w:rPr>
          <w:rFonts w:hint="eastAsia" w:ascii="黑体" w:hAnsi="黑体" w:eastAsia="黑体" w:cs="黑体"/>
          <w:b/>
          <w:szCs w:val="21"/>
        </w:rPr>
        <w:t>【</w:t>
      </w:r>
      <w:r>
        <w:rPr>
          <w:rFonts w:hint="eastAsia" w:ascii="黑体" w:hAnsi="黑体" w:eastAsia="黑体" w:cs="黑体"/>
          <w:bCs/>
          <w:szCs w:val="21"/>
        </w:rPr>
        <w:t>任务</w:t>
      </w:r>
      <w:r>
        <w:rPr>
          <w:rFonts w:hint="eastAsia" w:ascii="黑体" w:hAnsi="黑体" w:eastAsia="黑体" w:cs="黑体"/>
          <w:bCs/>
          <w:szCs w:val="21"/>
          <w:lang w:eastAsia="zh-CN"/>
        </w:rPr>
        <w:t>二</w:t>
      </w:r>
      <w:r>
        <w:rPr>
          <w:rFonts w:hint="eastAsia" w:ascii="黑体" w:hAnsi="黑体" w:eastAsia="黑体" w:cs="黑体"/>
          <w:bCs/>
          <w:szCs w:val="21"/>
        </w:rPr>
        <w:t>】</w:t>
      </w:r>
      <w:r>
        <w:rPr>
          <w:rFonts w:hint="eastAsia" w:ascii="黑体" w:hAnsi="黑体" w:eastAsia="黑体" w:cs="黑体"/>
          <w:b/>
          <w:szCs w:val="21"/>
        </w:rPr>
        <w:t>观看微课</w:t>
      </w:r>
      <w:r>
        <w:rPr>
          <w:rFonts w:hint="eastAsia" w:ascii="黑体" w:hAnsi="黑体" w:eastAsia="黑体" w:cs="黑体"/>
          <w:b/>
          <w:szCs w:val="21"/>
          <w:lang w:val="en-US" w:eastAsia="zh-CN"/>
        </w:rPr>
        <w:t>2</w:t>
      </w:r>
      <w:r>
        <w:rPr>
          <w:rFonts w:hint="eastAsia" w:ascii="黑体" w:hAnsi="黑体" w:eastAsia="黑体" w:cs="黑体"/>
          <w:b/>
          <w:szCs w:val="21"/>
        </w:rPr>
        <w:t>《</w:t>
      </w:r>
      <w:r>
        <w:rPr>
          <w:rFonts w:hint="eastAsia" w:ascii="黑体" w:hAnsi="黑体" w:eastAsia="黑体" w:cs="黑体"/>
          <w:b/>
          <w:szCs w:val="21"/>
          <w:lang w:val="en-US" w:eastAsia="zh-CN"/>
        </w:rPr>
        <w:t>因地制宜发展农业</w:t>
      </w:r>
      <w:r>
        <w:rPr>
          <w:rFonts w:hint="eastAsia" w:ascii="黑体" w:hAnsi="黑体" w:eastAsia="黑体" w:cs="黑体"/>
          <w:b/>
          <w:szCs w:val="21"/>
        </w:rPr>
        <w:t>》</w:t>
      </w:r>
      <w:r>
        <w:rPr>
          <w:rFonts w:hint="eastAsia" w:ascii="黑体" w:hAnsi="黑体" w:eastAsia="黑体" w:cs="黑体"/>
          <w:b/>
          <w:szCs w:val="21"/>
          <w:lang w:eastAsia="zh-CN"/>
        </w:rPr>
        <w:t>，说出</w:t>
      </w:r>
      <w:r>
        <w:rPr>
          <w:rFonts w:hint="eastAsia" w:ascii="宋体" w:hAnsi="宋体" w:eastAsia="宋体" w:cs="宋体"/>
          <w:b/>
          <w:szCs w:val="21"/>
          <w:lang w:eastAsia="zh-CN"/>
        </w:rPr>
        <w:t>影响农业发展的自然因素和社会经济因素</w:t>
      </w:r>
      <w:r>
        <w:rPr>
          <w:rFonts w:hint="eastAsia" w:ascii="黑体" w:hAnsi="黑体" w:eastAsia="黑体" w:cs="黑体"/>
          <w:b/>
          <w:szCs w:val="21"/>
        </w:rPr>
        <w:t>。</w:t>
      </w:r>
      <w:r>
        <w:rPr>
          <w:rFonts w:hint="eastAsia" w:ascii="黑体" w:hAnsi="黑体" w:eastAsia="黑体" w:cs="黑体"/>
          <w:b/>
          <w:szCs w:val="21"/>
          <w:lang w:eastAsia="zh-CN"/>
        </w:rPr>
        <w:t>如何因地制宜发展农业。</w:t>
      </w:r>
    </w:p>
    <w:p>
      <w:pPr>
        <w:numPr>
          <w:ilvl w:val="0"/>
          <w:numId w:val="0"/>
        </w:numPr>
        <w:spacing w:line="400" w:lineRule="exact"/>
        <w:rPr>
          <w:rFonts w:hint="eastAsia" w:ascii="宋体" w:hAnsi="宋体" w:eastAsia="宋体" w:cs="宋体"/>
          <w:b/>
          <w:szCs w:val="21"/>
        </w:rPr>
      </w:pPr>
      <w:r>
        <w:rPr>
          <w:rFonts w:hint="eastAsia" w:ascii="宋体" w:hAnsi="宋体" w:eastAsia="宋体" w:cs="宋体"/>
          <w:b/>
          <w:szCs w:val="21"/>
        </w:rPr>
        <w:t>1.</w:t>
      </w:r>
      <w:r>
        <w:rPr>
          <w:rFonts w:hint="eastAsia" w:ascii="宋体" w:hAnsi="宋体" w:eastAsia="宋体" w:cs="宋体"/>
          <w:b/>
          <w:szCs w:val="21"/>
          <w:lang w:eastAsia="zh-CN"/>
        </w:rPr>
        <w:t>请填出影响农业发展的自然因素和社会经济因素</w:t>
      </w:r>
      <w:r>
        <w:rPr>
          <w:rFonts w:hint="eastAsia" w:ascii="宋体" w:hAnsi="宋体" w:eastAsia="宋体" w:cs="宋体"/>
          <w:b/>
          <w:szCs w:val="21"/>
        </w:rPr>
        <w:t xml:space="preserve"> </w:t>
      </w:r>
    </w:p>
    <w:p>
      <w:pPr>
        <w:spacing w:line="400" w:lineRule="exact"/>
        <w:rPr>
          <w:rFonts w:hint="eastAsia" w:ascii="宋体" w:hAnsi="宋体" w:eastAsia="宋体" w:cs="宋体"/>
          <w:bCs/>
          <w:szCs w:val="21"/>
          <w:lang w:val="en-US" w:eastAsia="zh-CN"/>
        </w:rPr>
      </w:pPr>
      <w:r>
        <w:drawing>
          <wp:anchor distT="0" distB="0" distL="114300" distR="114300" simplePos="0" relativeHeight="279539712" behindDoc="0" locked="0" layoutInCell="1" allowOverlap="1">
            <wp:simplePos x="0" y="0"/>
            <wp:positionH relativeFrom="column">
              <wp:posOffset>186055</wp:posOffset>
            </wp:positionH>
            <wp:positionV relativeFrom="paragraph">
              <wp:posOffset>139700</wp:posOffset>
            </wp:positionV>
            <wp:extent cx="4945380" cy="2093595"/>
            <wp:effectExtent l="0" t="0" r="7620" b="9525"/>
            <wp:wrapNone/>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6"/>
                    <a:stretch>
                      <a:fillRect/>
                    </a:stretch>
                  </pic:blipFill>
                  <pic:spPr>
                    <a:xfrm>
                      <a:off x="0" y="0"/>
                      <a:ext cx="4945380" cy="2093595"/>
                    </a:xfrm>
                    <a:prstGeom prst="rect">
                      <a:avLst/>
                    </a:prstGeom>
                    <a:noFill/>
                    <a:ln>
                      <a:noFill/>
                    </a:ln>
                  </pic:spPr>
                </pic:pic>
              </a:graphicData>
            </a:graphic>
          </wp:anchor>
        </w:drawing>
      </w: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cs="宋体"/>
          <w:bCs/>
          <w:szCs w:val="21"/>
        </w:rPr>
      </w:pPr>
      <w:r>
        <w:rPr>
          <w:rFonts w:hint="eastAsia" w:ascii="宋体" w:hAnsi="宋体" w:eastAsia="宋体" w:cs="宋体"/>
          <w:bCs/>
          <w:szCs w:val="21"/>
          <w:lang w:val="en-US" w:eastAsia="zh-CN"/>
        </w:rPr>
        <w:t>2完成框架图，说出如何因地制宜发展农业。</w:t>
      </w:r>
    </w:p>
    <w:p>
      <w:pPr>
        <w:spacing w:line="400" w:lineRule="exact"/>
        <w:rPr>
          <w:rFonts w:hint="eastAsia" w:ascii="宋体" w:hAnsi="宋体" w:eastAsia="宋体"/>
          <w:b/>
        </w:rPr>
      </w:pPr>
      <w:r>
        <w:drawing>
          <wp:anchor distT="0" distB="0" distL="114300" distR="114300" simplePos="0" relativeHeight="279540736" behindDoc="1" locked="0" layoutInCell="1" allowOverlap="1">
            <wp:simplePos x="0" y="0"/>
            <wp:positionH relativeFrom="column">
              <wp:posOffset>581025</wp:posOffset>
            </wp:positionH>
            <wp:positionV relativeFrom="paragraph">
              <wp:posOffset>130175</wp:posOffset>
            </wp:positionV>
            <wp:extent cx="4402455" cy="2388870"/>
            <wp:effectExtent l="0" t="0" r="32385" b="3810"/>
            <wp:wrapTight wrapText="bothSides">
              <wp:wrapPolygon>
                <wp:start x="0" y="0"/>
                <wp:lineTo x="0" y="21497"/>
                <wp:lineTo x="21535" y="21497"/>
                <wp:lineTo x="21535" y="0"/>
                <wp:lineTo x="0" y="0"/>
              </wp:wrapPolygon>
            </wp:wrapTight>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7"/>
                    <a:stretch>
                      <a:fillRect/>
                    </a:stretch>
                  </pic:blipFill>
                  <pic:spPr>
                    <a:xfrm>
                      <a:off x="0" y="0"/>
                      <a:ext cx="4402455" cy="2388870"/>
                    </a:xfrm>
                    <a:prstGeom prst="rect">
                      <a:avLst/>
                    </a:prstGeom>
                    <a:noFill/>
                    <a:ln>
                      <a:noFill/>
                    </a:ln>
                  </pic:spPr>
                </pic:pic>
              </a:graphicData>
            </a:graphic>
          </wp:anchor>
        </w:drawing>
      </w: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hint="eastAsia" w:ascii="宋体" w:hAnsi="宋体" w:eastAsia="宋体"/>
          <w:b/>
        </w:rPr>
      </w:pPr>
    </w:p>
    <w:p>
      <w:pPr>
        <w:spacing w:line="400" w:lineRule="exact"/>
        <w:rPr>
          <w:rFonts w:ascii="宋体" w:hAnsi="宋体" w:eastAsia="宋体"/>
          <w:b/>
        </w:rPr>
      </w:pPr>
      <w:r>
        <w:rPr>
          <w:rFonts w:hint="eastAsia" w:ascii="宋体" w:hAnsi="宋体" w:eastAsia="宋体"/>
          <w:b/>
        </w:rPr>
        <w:t>三、观看微课3《典型例题》完成课后作业。</w:t>
      </w:r>
    </w:p>
    <w:p>
      <w:pPr>
        <w:jc w:val="left"/>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八年级地理 </w:t>
    </w:r>
    <w:r>
      <w:rPr>
        <w:rFonts w:ascii="黑体" w:hAnsi="黑体" w:eastAsia="黑体"/>
        <w:b/>
        <w:sz w:val="21"/>
        <w:szCs w:val="21"/>
      </w:rPr>
      <w:t>学习</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lang w:eastAsia="zh-CN"/>
      </w:rPr>
      <w:t>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5D75"/>
    <w:rsid w:val="00093A78"/>
    <w:rsid w:val="00095CB8"/>
    <w:rsid w:val="000A6FE0"/>
    <w:rsid w:val="000B3E08"/>
    <w:rsid w:val="0017247C"/>
    <w:rsid w:val="00175B13"/>
    <w:rsid w:val="00182FDE"/>
    <w:rsid w:val="00206E83"/>
    <w:rsid w:val="00207001"/>
    <w:rsid w:val="00213613"/>
    <w:rsid w:val="00227D9A"/>
    <w:rsid w:val="0026144D"/>
    <w:rsid w:val="00303030"/>
    <w:rsid w:val="00384598"/>
    <w:rsid w:val="003C4EA0"/>
    <w:rsid w:val="004379E9"/>
    <w:rsid w:val="004A7DB8"/>
    <w:rsid w:val="004D6D7D"/>
    <w:rsid w:val="005114C7"/>
    <w:rsid w:val="00512887"/>
    <w:rsid w:val="005434A0"/>
    <w:rsid w:val="005461D3"/>
    <w:rsid w:val="00554F44"/>
    <w:rsid w:val="00615A44"/>
    <w:rsid w:val="00630A42"/>
    <w:rsid w:val="006B3564"/>
    <w:rsid w:val="006D536B"/>
    <w:rsid w:val="00774E53"/>
    <w:rsid w:val="0079337D"/>
    <w:rsid w:val="007F0E1B"/>
    <w:rsid w:val="008020A2"/>
    <w:rsid w:val="00803D39"/>
    <w:rsid w:val="00803EFE"/>
    <w:rsid w:val="00837F9F"/>
    <w:rsid w:val="008578EA"/>
    <w:rsid w:val="008A3CFA"/>
    <w:rsid w:val="008A493F"/>
    <w:rsid w:val="008E7D5A"/>
    <w:rsid w:val="008F65DB"/>
    <w:rsid w:val="00911DAD"/>
    <w:rsid w:val="00941C3C"/>
    <w:rsid w:val="00944EDC"/>
    <w:rsid w:val="00962D0B"/>
    <w:rsid w:val="0099562A"/>
    <w:rsid w:val="00A51022"/>
    <w:rsid w:val="00A7071B"/>
    <w:rsid w:val="00AC54F6"/>
    <w:rsid w:val="00AF199E"/>
    <w:rsid w:val="00B31BAB"/>
    <w:rsid w:val="00B3586A"/>
    <w:rsid w:val="00B42642"/>
    <w:rsid w:val="00B72F81"/>
    <w:rsid w:val="00BF7855"/>
    <w:rsid w:val="00C00024"/>
    <w:rsid w:val="00C01F0D"/>
    <w:rsid w:val="00C51C79"/>
    <w:rsid w:val="00C85F20"/>
    <w:rsid w:val="00CA2FBC"/>
    <w:rsid w:val="00CA3CFB"/>
    <w:rsid w:val="00CC5FF2"/>
    <w:rsid w:val="00CD43DF"/>
    <w:rsid w:val="00D0740F"/>
    <w:rsid w:val="00D17C36"/>
    <w:rsid w:val="00D45F76"/>
    <w:rsid w:val="00D63064"/>
    <w:rsid w:val="00D71DC3"/>
    <w:rsid w:val="00DC0B95"/>
    <w:rsid w:val="00DC5270"/>
    <w:rsid w:val="00EA1BF7"/>
    <w:rsid w:val="00F12A4F"/>
    <w:rsid w:val="00F224C3"/>
    <w:rsid w:val="00F2366F"/>
    <w:rsid w:val="00FD4D62"/>
    <w:rsid w:val="04CC4843"/>
    <w:rsid w:val="0F28387E"/>
    <w:rsid w:val="10130617"/>
    <w:rsid w:val="20F13082"/>
    <w:rsid w:val="25111D1E"/>
    <w:rsid w:val="25BD69AE"/>
    <w:rsid w:val="2E097BDB"/>
    <w:rsid w:val="314033A8"/>
    <w:rsid w:val="32F83C5F"/>
    <w:rsid w:val="3728437E"/>
    <w:rsid w:val="3FE56505"/>
    <w:rsid w:val="48F5585C"/>
    <w:rsid w:val="5069167C"/>
    <w:rsid w:val="5299558B"/>
    <w:rsid w:val="571043FE"/>
    <w:rsid w:val="573A2F02"/>
    <w:rsid w:val="585F3783"/>
    <w:rsid w:val="59BA79E9"/>
    <w:rsid w:val="68893225"/>
    <w:rsid w:val="69DD73F6"/>
    <w:rsid w:val="6F635C5B"/>
    <w:rsid w:val="71CC4C2A"/>
    <w:rsid w:val="79B7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351</Words>
  <Characters>351</Characters>
  <Lines>3</Lines>
  <Paragraphs>1</Paragraphs>
  <TotalTime>12</TotalTime>
  <ScaleCrop>false</ScaleCrop>
  <LinksUpToDate>false</LinksUpToDate>
  <CharactersWithSpaces>434</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王宏</cp:lastModifiedBy>
  <dcterms:modified xsi:type="dcterms:W3CDTF">2020-02-23T08:39:16Z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