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D60" w:rsidRDefault="000B2D60" w:rsidP="000B2D60">
      <w:pPr>
        <w:pStyle w:val="a3"/>
        <w:ind w:firstLineChars="400" w:firstLine="960"/>
        <w:rPr>
          <w:rFonts w:hAnsi="宋体" w:cs="Times New Roman"/>
        </w:rPr>
      </w:pPr>
      <w:bookmarkStart w:id="0" w:name="_GoBack"/>
      <w:r w:rsidRPr="00822833">
        <w:rPr>
          <w:rFonts w:hAnsi="宋体" w:hint="eastAsia"/>
          <w:sz w:val="24"/>
          <w:szCs w:val="24"/>
        </w:rPr>
        <w:t>高三生物第1</w:t>
      </w:r>
      <w:r w:rsidRPr="00822833">
        <w:rPr>
          <w:rFonts w:hAnsi="宋体"/>
          <w:sz w:val="24"/>
          <w:szCs w:val="24"/>
        </w:rPr>
        <w:t>6</w:t>
      </w:r>
      <w:r w:rsidRPr="00822833">
        <w:rPr>
          <w:rFonts w:hAnsi="宋体" w:hint="eastAsia"/>
          <w:sz w:val="24"/>
          <w:szCs w:val="24"/>
        </w:rPr>
        <w:t>课时《细胞工程》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参考答案</w:t>
      </w:r>
    </w:p>
    <w:bookmarkEnd w:id="0"/>
    <w:p w:rsidR="000B2D60" w:rsidRDefault="000B2D60" w:rsidP="000B2D60">
      <w:pPr>
        <w:pStyle w:val="a3"/>
        <w:rPr>
          <w:rFonts w:hAnsi="宋体" w:cs="Times New Roman"/>
        </w:rPr>
      </w:pPr>
      <w:r>
        <w:rPr>
          <w:rFonts w:hAnsi="宋体" w:cs="Times New Roman" w:hint="eastAsia"/>
        </w:rPr>
        <w:t>1-</w:t>
      </w:r>
      <w:proofErr w:type="gramStart"/>
      <w:r>
        <w:rPr>
          <w:rFonts w:hAnsi="宋体" w:cs="Times New Roman"/>
        </w:rPr>
        <w:t>5  CBABD</w:t>
      </w:r>
      <w:proofErr w:type="gramEnd"/>
    </w:p>
    <w:p w:rsidR="000B2D60" w:rsidRPr="00822833" w:rsidRDefault="000B2D60" w:rsidP="000B2D60">
      <w:pPr>
        <w:pStyle w:val="a3"/>
        <w:rPr>
          <w:rFonts w:hAnsi="宋体" w:cs="Times New Roman"/>
        </w:rPr>
      </w:pPr>
      <w:r>
        <w:rPr>
          <w:rFonts w:hAnsi="宋体" w:cs="Times New Roman" w:hint="eastAsia"/>
        </w:rPr>
        <w:t>6</w:t>
      </w:r>
      <w:r>
        <w:rPr>
          <w:rFonts w:hAnsi="宋体" w:cs="Times New Roman"/>
        </w:rPr>
        <w:t>.</w:t>
      </w:r>
      <w:r w:rsidRPr="00822833">
        <w:rPr>
          <w:rFonts w:hAnsi="宋体" w:cs="Times New Roman"/>
        </w:rPr>
        <w:t xml:space="preserve">　(1)单　AABB或</w:t>
      </w:r>
      <w:proofErr w:type="spellStart"/>
      <w:r w:rsidRPr="00822833">
        <w:rPr>
          <w:rFonts w:hAnsi="宋体" w:cs="Times New Roman"/>
        </w:rPr>
        <w:t>AAbb</w:t>
      </w:r>
      <w:proofErr w:type="spellEnd"/>
      <w:r w:rsidRPr="00822833">
        <w:rPr>
          <w:rFonts w:hAnsi="宋体" w:cs="Times New Roman"/>
        </w:rPr>
        <w:t>或</w:t>
      </w:r>
      <w:proofErr w:type="spellStart"/>
      <w:r w:rsidRPr="00822833">
        <w:rPr>
          <w:rFonts w:hAnsi="宋体" w:cs="Times New Roman"/>
        </w:rPr>
        <w:t>aaBB</w:t>
      </w:r>
      <w:proofErr w:type="spellEnd"/>
      <w:r w:rsidRPr="00822833">
        <w:rPr>
          <w:rFonts w:hAnsi="宋体" w:cs="Times New Roman"/>
        </w:rPr>
        <w:t>或</w:t>
      </w:r>
      <w:proofErr w:type="spellStart"/>
      <w:r w:rsidRPr="00822833">
        <w:rPr>
          <w:rFonts w:hAnsi="宋体" w:cs="Times New Roman"/>
        </w:rPr>
        <w:t>aabb</w:t>
      </w:r>
      <w:proofErr w:type="spellEnd"/>
      <w:r w:rsidRPr="00822833">
        <w:rPr>
          <w:rFonts w:hAnsi="宋体" w:cs="Times New Roman"/>
        </w:rPr>
        <w:t xml:space="preserve">　(2)9/16</w:t>
      </w:r>
    </w:p>
    <w:p w:rsidR="000B2D60" w:rsidRPr="00822833" w:rsidRDefault="000B2D60" w:rsidP="000B2D60">
      <w:pPr>
        <w:pStyle w:val="a3"/>
        <w:ind w:leftChars="100" w:left="210"/>
        <w:rPr>
          <w:rFonts w:hAnsi="宋体" w:cs="Times New Roman"/>
        </w:rPr>
      </w:pPr>
      <w:r w:rsidRPr="00822833">
        <w:rPr>
          <w:rFonts w:hAnsi="宋体" w:cs="Times New Roman"/>
        </w:rPr>
        <w:t xml:space="preserve">(3)脱分化　</w:t>
      </w:r>
      <w:proofErr w:type="gramStart"/>
      <w:r w:rsidRPr="00822833">
        <w:rPr>
          <w:rFonts w:hAnsi="宋体" w:cs="Times New Roman"/>
        </w:rPr>
        <w:t>胚状</w:t>
      </w:r>
      <w:proofErr w:type="gramEnd"/>
      <w:r w:rsidRPr="00822833">
        <w:rPr>
          <w:rFonts w:hAnsi="宋体" w:cs="Times New Roman"/>
        </w:rPr>
        <w:t>(体)　(4)植物体细胞杂交　聚乙二醇</w:t>
      </w:r>
    </w:p>
    <w:p w:rsidR="000B2D60" w:rsidRPr="00822833" w:rsidRDefault="000B2D60" w:rsidP="000B2D60">
      <w:pPr>
        <w:pStyle w:val="a3"/>
        <w:ind w:leftChars="100" w:left="210"/>
        <w:rPr>
          <w:rFonts w:hAnsi="宋体" w:cs="Times New Roman"/>
        </w:rPr>
      </w:pPr>
      <w:r w:rsidRPr="00822833">
        <w:rPr>
          <w:rFonts w:hAnsi="宋体" w:cs="Times New Roman"/>
        </w:rPr>
        <w:t>(5)植物组织培养　细胞的全能性　无菌　C、D</w:t>
      </w:r>
    </w:p>
    <w:p w:rsidR="000B2D60" w:rsidRPr="00822833" w:rsidRDefault="000B2D60" w:rsidP="000B2D60">
      <w:pPr>
        <w:rPr>
          <w:rFonts w:ascii="宋体" w:eastAsia="宋体" w:hAnsi="宋体"/>
          <w:szCs w:val="21"/>
        </w:rPr>
      </w:pPr>
      <w:r>
        <w:rPr>
          <w:rFonts w:hint="eastAsia"/>
        </w:rPr>
        <w:t>7</w:t>
      </w:r>
      <w:r>
        <w:t>.</w:t>
      </w:r>
      <w:r w:rsidRPr="000B2D60">
        <w:rPr>
          <w:rFonts w:ascii="宋体" w:eastAsia="宋体" w:hAnsi="宋体"/>
          <w:szCs w:val="21"/>
        </w:rPr>
        <w:t xml:space="preserve"> </w:t>
      </w:r>
      <w:r w:rsidRPr="00822833">
        <w:rPr>
          <w:rFonts w:ascii="宋体" w:eastAsia="宋体" w:hAnsi="宋体"/>
          <w:szCs w:val="21"/>
        </w:rPr>
        <w:t xml:space="preserve">（1）骨髓瘤    </w:t>
      </w:r>
      <w:r w:rsidRPr="00822833">
        <w:rPr>
          <w:rFonts w:ascii="宋体" w:eastAsia="宋体" w:hAnsi="宋体" w:hint="eastAsia"/>
          <w:szCs w:val="21"/>
        </w:rPr>
        <w:t>选择</w:t>
      </w:r>
    </w:p>
    <w:p w:rsidR="000B2D60" w:rsidRPr="00822833" w:rsidRDefault="000B2D60" w:rsidP="000B2D60">
      <w:pPr>
        <w:ind w:firstLineChars="200" w:firstLine="420"/>
        <w:rPr>
          <w:rFonts w:ascii="宋体" w:eastAsia="宋体" w:hAnsi="宋体"/>
          <w:szCs w:val="21"/>
        </w:rPr>
      </w:pPr>
      <w:r w:rsidRPr="00822833">
        <w:rPr>
          <w:rFonts w:ascii="宋体" w:eastAsia="宋体" w:hAnsi="宋体"/>
          <w:szCs w:val="21"/>
        </w:rPr>
        <w:t>（2）产量大</w:t>
      </w:r>
      <w:r w:rsidRPr="00822833">
        <w:rPr>
          <w:rFonts w:ascii="宋体" w:eastAsia="宋体" w:hAnsi="宋体" w:hint="eastAsia"/>
          <w:szCs w:val="21"/>
        </w:rPr>
        <w:t>、纯度高</w:t>
      </w:r>
    </w:p>
    <w:p w:rsidR="000B2D60" w:rsidRPr="00822833" w:rsidRDefault="000B2D60" w:rsidP="000B2D60">
      <w:pPr>
        <w:ind w:leftChars="200" w:left="945" w:hangingChars="250" w:hanging="525"/>
        <w:rPr>
          <w:rFonts w:ascii="宋体" w:eastAsia="宋体" w:hAnsi="宋体"/>
          <w:szCs w:val="21"/>
        </w:rPr>
      </w:pPr>
      <w:r w:rsidRPr="00822833">
        <w:rPr>
          <w:rFonts w:ascii="宋体" w:eastAsia="宋体" w:hAnsi="宋体"/>
          <w:szCs w:val="21"/>
        </w:rPr>
        <w:t>（3）</w:t>
      </w:r>
      <w:r w:rsidRPr="00822833">
        <w:rPr>
          <w:rFonts w:ascii="宋体" w:eastAsia="宋体" w:hAnsi="宋体" w:hint="eastAsia"/>
          <w:szCs w:val="21"/>
        </w:rPr>
        <w:t>不同部位（表位）</w:t>
      </w:r>
      <w:r w:rsidRPr="00822833">
        <w:rPr>
          <w:rFonts w:ascii="宋体" w:eastAsia="宋体" w:hAnsi="宋体"/>
          <w:szCs w:val="21"/>
        </w:rPr>
        <w:t xml:space="preserve">    </w:t>
      </w:r>
      <w:r w:rsidRPr="00822833">
        <w:rPr>
          <w:rFonts w:ascii="宋体" w:eastAsia="宋体" w:hAnsi="宋体" w:hint="eastAsia"/>
          <w:szCs w:val="21"/>
        </w:rPr>
        <w:t>与待测抗原结合；酶催化检测底物反应，可通过测定</w:t>
      </w:r>
      <w:proofErr w:type="gramStart"/>
      <w:r w:rsidRPr="00822833">
        <w:rPr>
          <w:rFonts w:ascii="宋体" w:eastAsia="宋体" w:hAnsi="宋体" w:hint="eastAsia"/>
          <w:szCs w:val="21"/>
        </w:rPr>
        <w:t>酶反应</w:t>
      </w:r>
      <w:proofErr w:type="gramEnd"/>
      <w:r w:rsidRPr="00822833">
        <w:rPr>
          <w:rFonts w:ascii="宋体" w:eastAsia="宋体" w:hAnsi="宋体" w:hint="eastAsia"/>
          <w:szCs w:val="21"/>
        </w:rPr>
        <w:t>产物量来判断待测抗原量（2分）</w:t>
      </w:r>
    </w:p>
    <w:p w:rsidR="000B2D60" w:rsidRPr="00822833" w:rsidRDefault="000B2D60" w:rsidP="000B2D60">
      <w:pPr>
        <w:ind w:firstLineChars="200" w:firstLine="420"/>
        <w:rPr>
          <w:rFonts w:ascii="宋体" w:eastAsia="宋体" w:hAnsi="宋体"/>
          <w:szCs w:val="21"/>
        </w:rPr>
      </w:pPr>
      <w:r w:rsidRPr="00822833">
        <w:rPr>
          <w:rFonts w:ascii="宋体" w:eastAsia="宋体" w:hAnsi="宋体"/>
          <w:szCs w:val="21"/>
        </w:rPr>
        <w:t xml:space="preserve">（4）6    </w:t>
      </w:r>
      <w:r w:rsidRPr="00822833">
        <w:rPr>
          <w:rFonts w:ascii="宋体" w:eastAsia="宋体" w:hAnsi="宋体" w:hint="eastAsia"/>
          <w:szCs w:val="21"/>
        </w:rPr>
        <w:t>产物量</w:t>
      </w:r>
    </w:p>
    <w:p w:rsidR="000B2D60" w:rsidRPr="00822833" w:rsidRDefault="000B2D60" w:rsidP="000B2D60">
      <w:pPr>
        <w:rPr>
          <w:rFonts w:ascii="宋体" w:eastAsia="宋体" w:hAnsi="宋体"/>
          <w:color w:val="FF0000"/>
          <w:szCs w:val="21"/>
        </w:rPr>
      </w:pPr>
    </w:p>
    <w:p w:rsidR="009A3BE2" w:rsidRPr="000B2D60" w:rsidRDefault="009A3BE2"/>
    <w:sectPr w:rsidR="009A3BE2" w:rsidRPr="000B2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60"/>
    <w:rsid w:val="000B2D60"/>
    <w:rsid w:val="008C63E0"/>
    <w:rsid w:val="009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AF95"/>
  <w15:chartTrackingRefBased/>
  <w15:docId w15:val="{8951BF12-C111-4FA8-AE74-9E847A30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0B2D60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0B2D60"/>
    <w:rPr>
      <w:rFonts w:asciiTheme="minorEastAsia" w:hAnsi="Courier New" w:cs="Courier New"/>
    </w:rPr>
  </w:style>
  <w:style w:type="character" w:customStyle="1" w:styleId="Char">
    <w:name w:val="纯文本 Char"/>
    <w:link w:val="a3"/>
    <w:uiPriority w:val="99"/>
    <w:rsid w:val="000B2D6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2020-02-06T11:26:00Z</dcterms:created>
  <dcterms:modified xsi:type="dcterms:W3CDTF">2020-02-06T11:28:00Z</dcterms:modified>
</cp:coreProperties>
</file>