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85B" w:rsidRPr="00A75049" w:rsidRDefault="00284C59" w:rsidP="0059696B">
      <w:pPr>
        <w:jc w:val="center"/>
        <w:rPr>
          <w:b/>
          <w:bCs/>
          <w:color w:val="000000" w:themeColor="text1"/>
          <w:sz w:val="28"/>
          <w:szCs w:val="36"/>
        </w:rPr>
      </w:pPr>
      <w:r w:rsidRPr="00A75049">
        <w:rPr>
          <w:rFonts w:hint="eastAsia"/>
          <w:b/>
          <w:bCs/>
          <w:color w:val="000000" w:themeColor="text1"/>
          <w:sz w:val="28"/>
          <w:szCs w:val="36"/>
        </w:rPr>
        <w:t>高三</w:t>
      </w:r>
      <w:r w:rsidR="00106A45" w:rsidRPr="00A75049">
        <w:rPr>
          <w:rFonts w:hint="eastAsia"/>
          <w:b/>
          <w:bCs/>
          <w:color w:val="000000" w:themeColor="text1"/>
          <w:sz w:val="28"/>
          <w:szCs w:val="36"/>
        </w:rPr>
        <w:t>年级</w:t>
      </w:r>
      <w:r w:rsidRPr="00A75049">
        <w:rPr>
          <w:rFonts w:hint="eastAsia"/>
          <w:b/>
          <w:bCs/>
          <w:color w:val="000000" w:themeColor="text1"/>
          <w:sz w:val="28"/>
          <w:szCs w:val="36"/>
        </w:rPr>
        <w:t>生物</w:t>
      </w:r>
      <w:r w:rsidR="00106A45" w:rsidRPr="00A75049">
        <w:rPr>
          <w:rFonts w:hint="eastAsia"/>
          <w:b/>
          <w:bCs/>
          <w:color w:val="000000" w:themeColor="text1"/>
          <w:sz w:val="28"/>
          <w:szCs w:val="36"/>
        </w:rPr>
        <w:t>第</w:t>
      </w:r>
      <w:r w:rsidRPr="00A75049">
        <w:rPr>
          <w:rFonts w:hint="eastAsia"/>
          <w:b/>
          <w:bCs/>
          <w:color w:val="000000" w:themeColor="text1"/>
          <w:sz w:val="28"/>
          <w:szCs w:val="36"/>
        </w:rPr>
        <w:t>14</w:t>
      </w:r>
      <w:r w:rsidR="0059696B" w:rsidRPr="00A75049">
        <w:rPr>
          <w:rFonts w:hint="eastAsia"/>
          <w:b/>
          <w:bCs/>
          <w:color w:val="000000" w:themeColor="text1"/>
          <w:sz w:val="28"/>
          <w:szCs w:val="36"/>
        </w:rPr>
        <w:t>课时《细胞代谢》课后作业</w:t>
      </w:r>
    </w:p>
    <w:p w:rsidR="00AB4FC7" w:rsidRPr="00A75049" w:rsidRDefault="00AB4FC7" w:rsidP="00415991">
      <w:pPr>
        <w:pStyle w:val="1"/>
        <w:ind w:firstLineChars="0" w:firstLine="0"/>
        <w:textAlignment w:val="center"/>
        <w:rPr>
          <w:rFonts w:asciiTheme="minorEastAsia" w:hAnsiTheme="minorEastAsia" w:cs="Times New Roman"/>
          <w:color w:val="000000" w:themeColor="text1"/>
          <w:szCs w:val="21"/>
        </w:rPr>
      </w:pPr>
      <w:r w:rsidRPr="00A75049">
        <w:rPr>
          <w:rFonts w:asciiTheme="minorEastAsia" w:hAnsiTheme="minorEastAsia" w:cs="Times New Roman" w:hint="eastAsia"/>
          <w:color w:val="000000" w:themeColor="text1"/>
          <w:szCs w:val="21"/>
        </w:rPr>
        <w:t xml:space="preserve">1. </w:t>
      </w:r>
      <w:r w:rsidRPr="00A75049">
        <w:rPr>
          <w:rFonts w:asciiTheme="minorEastAsia" w:hAnsiTheme="minorEastAsia" w:cs="Times New Roman"/>
          <w:color w:val="000000" w:themeColor="text1"/>
          <w:szCs w:val="21"/>
        </w:rPr>
        <w:t>ATP</w:t>
      </w:r>
      <w:r w:rsidRPr="00A75049">
        <w:rPr>
          <w:rFonts w:asciiTheme="minorEastAsia" w:hAnsiTheme="minorEastAsia" w:cs="Times New Roman" w:hint="eastAsia"/>
          <w:color w:val="000000" w:themeColor="text1"/>
          <w:szCs w:val="21"/>
        </w:rPr>
        <w:t>可</w:t>
      </w:r>
      <w:r w:rsidRPr="00A75049">
        <w:rPr>
          <w:rFonts w:asciiTheme="minorEastAsia" w:hAnsiTheme="minorEastAsia" w:cs="Times New Roman"/>
          <w:color w:val="000000" w:themeColor="text1"/>
          <w:szCs w:val="21"/>
        </w:rPr>
        <w:t>为生命活动直接提供能量</w:t>
      </w:r>
      <w:r w:rsidRPr="00A75049">
        <w:rPr>
          <w:rFonts w:asciiTheme="minorEastAsia" w:hAnsiTheme="minorEastAsia" w:cs="Times New Roman" w:hint="eastAsia"/>
          <w:color w:val="000000" w:themeColor="text1"/>
          <w:szCs w:val="21"/>
        </w:rPr>
        <w:t>。下</w:t>
      </w:r>
      <w:r w:rsidRPr="00A75049">
        <w:rPr>
          <w:rFonts w:asciiTheme="minorEastAsia" w:hAnsiTheme="minorEastAsia" w:cs="Times New Roman"/>
          <w:color w:val="000000" w:themeColor="text1"/>
          <w:szCs w:val="21"/>
        </w:rPr>
        <w:t>图是ATP的结构示意图，下列叙述正确的是</w:t>
      </w:r>
    </w:p>
    <w:p w:rsidR="00AB4FC7" w:rsidRPr="00A75049" w:rsidRDefault="00415991" w:rsidP="00415991">
      <w:pPr>
        <w:ind w:firstLineChars="200" w:firstLine="420"/>
        <w:textAlignment w:val="center"/>
        <w:rPr>
          <w:rFonts w:asciiTheme="minorEastAsia" w:hAnsiTheme="minorEastAsia"/>
          <w:color w:val="000000" w:themeColor="text1"/>
          <w:szCs w:val="21"/>
        </w:rPr>
      </w:pPr>
      <w:r w:rsidRPr="00A75049">
        <w:rPr>
          <w:rFonts w:asciiTheme="minorEastAsia" w:hAnsiTheme="minorEastAsia"/>
          <w:noProof/>
          <w:color w:val="000000" w:themeColor="text1"/>
          <w:szCs w:val="21"/>
        </w:rPr>
        <w:drawing>
          <wp:anchor distT="0" distB="0" distL="114300" distR="114300" simplePos="0" relativeHeight="251669504" behindDoc="0" locked="0" layoutInCell="1" allowOverlap="1">
            <wp:simplePos x="0" y="0"/>
            <wp:positionH relativeFrom="column">
              <wp:posOffset>3895725</wp:posOffset>
            </wp:positionH>
            <wp:positionV relativeFrom="paragraph">
              <wp:posOffset>24765</wp:posOffset>
            </wp:positionV>
            <wp:extent cx="1273810" cy="600075"/>
            <wp:effectExtent l="19050" t="0" r="2540" b="0"/>
            <wp:wrapSquare wrapText="bothSides"/>
            <wp:docPr id="239" name="图片 3" descr="C:\Users\apple\Desktop\17-18\期中\生物图\S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17-18\期中\生物图\SW1.t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810" cy="600075"/>
                    </a:xfrm>
                    <a:prstGeom prst="rect">
                      <a:avLst/>
                    </a:prstGeom>
                    <a:noFill/>
                    <a:ln>
                      <a:noFill/>
                    </a:ln>
                  </pic:spPr>
                </pic:pic>
              </a:graphicData>
            </a:graphic>
          </wp:anchor>
        </w:drawing>
      </w:r>
      <w:r w:rsidR="00AB4FC7" w:rsidRPr="00A75049">
        <w:rPr>
          <w:rFonts w:asciiTheme="minorEastAsia" w:hAnsiTheme="minorEastAsia"/>
          <w:color w:val="000000" w:themeColor="text1"/>
          <w:szCs w:val="21"/>
        </w:rPr>
        <w:t>A．</w:t>
      </w:r>
      <w:r w:rsidR="00AB4FC7" w:rsidRPr="00A75049">
        <w:rPr>
          <w:rFonts w:asciiTheme="minorEastAsia" w:hAnsiTheme="minorEastAsia" w:hint="eastAsia"/>
          <w:color w:val="000000" w:themeColor="text1"/>
          <w:szCs w:val="21"/>
        </w:rPr>
        <w:t>①</w:t>
      </w:r>
      <w:r w:rsidR="00AB4FC7" w:rsidRPr="00A75049">
        <w:rPr>
          <w:rFonts w:asciiTheme="minorEastAsia" w:hAnsiTheme="minorEastAsia"/>
          <w:color w:val="000000" w:themeColor="text1"/>
          <w:szCs w:val="21"/>
        </w:rPr>
        <w:t>表示腺苷</w:t>
      </w:r>
      <w:r w:rsidR="00AB4FC7" w:rsidRPr="00A75049">
        <w:rPr>
          <w:rFonts w:asciiTheme="minorEastAsia" w:hAnsiTheme="minorEastAsia"/>
          <w:color w:val="000000" w:themeColor="text1"/>
          <w:szCs w:val="21"/>
        </w:rPr>
        <w:tab/>
      </w:r>
      <w:r w:rsidR="00AB4FC7" w:rsidRPr="00A75049">
        <w:rPr>
          <w:rFonts w:asciiTheme="minorEastAsia" w:hAnsiTheme="minorEastAsia" w:hint="eastAsia"/>
          <w:color w:val="000000" w:themeColor="text1"/>
          <w:szCs w:val="21"/>
        </w:rPr>
        <w:t xml:space="preserve">               </w:t>
      </w:r>
      <w:r w:rsidR="00AB4FC7" w:rsidRPr="00A75049">
        <w:rPr>
          <w:rFonts w:asciiTheme="minorEastAsia" w:hAnsiTheme="minorEastAsia"/>
          <w:color w:val="000000" w:themeColor="text1"/>
          <w:szCs w:val="21"/>
        </w:rPr>
        <w:t>B．</w:t>
      </w:r>
      <w:r w:rsidR="00AB4FC7" w:rsidRPr="00A75049">
        <w:rPr>
          <w:rFonts w:asciiTheme="minorEastAsia" w:hAnsiTheme="minorEastAsia" w:hint="eastAsia"/>
          <w:color w:val="000000" w:themeColor="text1"/>
          <w:szCs w:val="21"/>
        </w:rPr>
        <w:t>②</w:t>
      </w:r>
      <w:r w:rsidR="00AB4FC7" w:rsidRPr="00A75049">
        <w:rPr>
          <w:rFonts w:asciiTheme="minorEastAsia" w:hAnsiTheme="minorEastAsia"/>
          <w:color w:val="000000" w:themeColor="text1"/>
          <w:szCs w:val="21"/>
        </w:rPr>
        <w:t>表示脱氧核糖</w:t>
      </w:r>
      <w:r w:rsidR="00AB4FC7" w:rsidRPr="00A75049">
        <w:rPr>
          <w:rFonts w:asciiTheme="minorEastAsia" w:hAnsiTheme="minorEastAsia" w:hint="eastAsia"/>
          <w:color w:val="000000" w:themeColor="text1"/>
          <w:szCs w:val="21"/>
        </w:rPr>
        <w:t xml:space="preserve">    </w:t>
      </w:r>
    </w:p>
    <w:p w:rsidR="00AB4FC7" w:rsidRPr="00A75049" w:rsidRDefault="00AB4FC7" w:rsidP="00415991">
      <w:pPr>
        <w:ind w:firstLineChars="200" w:firstLine="420"/>
        <w:textAlignment w:val="center"/>
        <w:rPr>
          <w:rFonts w:asciiTheme="minorEastAsia" w:hAnsiTheme="minorEastAsia"/>
          <w:color w:val="000000" w:themeColor="text1"/>
          <w:szCs w:val="21"/>
        </w:rPr>
      </w:pPr>
      <w:r w:rsidRPr="00A75049">
        <w:rPr>
          <w:rFonts w:asciiTheme="minorEastAsia" w:hAnsiTheme="minorEastAsia"/>
          <w:color w:val="000000" w:themeColor="text1"/>
          <w:szCs w:val="21"/>
        </w:rPr>
        <w:t>C．</w:t>
      </w:r>
      <w:r w:rsidRPr="00A75049">
        <w:rPr>
          <w:rFonts w:asciiTheme="minorEastAsia" w:hAnsiTheme="minorEastAsia" w:hint="eastAsia"/>
          <w:color w:val="000000" w:themeColor="text1"/>
          <w:szCs w:val="21"/>
        </w:rPr>
        <w:t>③</w:t>
      </w:r>
      <w:r w:rsidRPr="00A75049">
        <w:rPr>
          <w:rFonts w:asciiTheme="minorEastAsia" w:hAnsiTheme="minorEastAsia"/>
          <w:color w:val="000000" w:themeColor="text1"/>
          <w:szCs w:val="21"/>
        </w:rPr>
        <w:t>断裂后释放的能量最多</w:t>
      </w:r>
      <w:r w:rsidRPr="00A75049">
        <w:rPr>
          <w:rFonts w:asciiTheme="minorEastAsia" w:hAnsiTheme="minorEastAsia" w:hint="eastAsia"/>
          <w:color w:val="000000" w:themeColor="text1"/>
          <w:szCs w:val="21"/>
        </w:rPr>
        <w:t xml:space="preserve">      </w:t>
      </w:r>
      <w:r w:rsidRPr="00A75049">
        <w:rPr>
          <w:rFonts w:asciiTheme="minorEastAsia" w:hAnsiTheme="minorEastAsia"/>
          <w:color w:val="000000" w:themeColor="text1"/>
          <w:szCs w:val="21"/>
        </w:rPr>
        <w:t>D．</w:t>
      </w:r>
      <w:r w:rsidRPr="00A75049">
        <w:rPr>
          <w:rFonts w:asciiTheme="minorEastAsia" w:hAnsiTheme="minorEastAsia" w:hint="eastAsia"/>
          <w:color w:val="000000" w:themeColor="text1"/>
          <w:szCs w:val="21"/>
        </w:rPr>
        <w:t>④</w:t>
      </w:r>
      <w:r w:rsidRPr="00A75049">
        <w:rPr>
          <w:rFonts w:asciiTheme="minorEastAsia" w:hAnsiTheme="minorEastAsia"/>
          <w:color w:val="000000" w:themeColor="text1"/>
          <w:szCs w:val="21"/>
        </w:rPr>
        <w:t>是高能磷酸键</w:t>
      </w:r>
    </w:p>
    <w:p w:rsidR="00415991" w:rsidRPr="00A75049" w:rsidRDefault="00415991" w:rsidP="00415991">
      <w:pPr>
        <w:rPr>
          <w:rFonts w:asciiTheme="minorEastAsia" w:hAnsiTheme="minorEastAsia" w:cstheme="minorEastAsia" w:hint="eastAsia"/>
          <w:color w:val="000000" w:themeColor="text1"/>
          <w:szCs w:val="21"/>
        </w:rPr>
      </w:pPr>
    </w:p>
    <w:p w:rsidR="00273F89" w:rsidRPr="00A75049" w:rsidRDefault="00415991" w:rsidP="00415991">
      <w:pPr>
        <w:rPr>
          <w:rFonts w:asciiTheme="minorEastAsia" w:hAnsiTheme="minorEastAsia" w:cstheme="minorEastAsia"/>
          <w:color w:val="000000" w:themeColor="text1"/>
          <w:szCs w:val="21"/>
        </w:rPr>
      </w:pPr>
      <w:r w:rsidRPr="00A75049">
        <w:rPr>
          <w:rFonts w:asciiTheme="minorEastAsia" w:hAnsiTheme="minorEastAsia" w:cstheme="minorEastAsia" w:hint="eastAsia"/>
          <w:color w:val="000000" w:themeColor="text1"/>
          <w:szCs w:val="21"/>
        </w:rPr>
        <w:t>2</w:t>
      </w:r>
      <w:r w:rsidR="00273F89" w:rsidRPr="00A75049">
        <w:rPr>
          <w:rFonts w:asciiTheme="minorEastAsia" w:hAnsiTheme="minorEastAsia" w:cstheme="minorEastAsia" w:hint="eastAsia"/>
          <w:color w:val="000000" w:themeColor="text1"/>
          <w:szCs w:val="21"/>
        </w:rPr>
        <w:t>.下列生命活动中</w:t>
      </w:r>
      <w:r w:rsidR="00273F89" w:rsidRPr="00A75049">
        <w:rPr>
          <w:rFonts w:asciiTheme="minorEastAsia" w:hAnsiTheme="minorEastAsia" w:cstheme="minorEastAsia" w:hint="eastAsia"/>
          <w:color w:val="000000" w:themeColor="text1"/>
          <w:szCs w:val="21"/>
          <w:em w:val="dot"/>
        </w:rPr>
        <w:t>不</w:t>
      </w:r>
      <w:r w:rsidR="00273F89" w:rsidRPr="00A75049">
        <w:rPr>
          <w:rFonts w:asciiTheme="minorEastAsia" w:hAnsiTheme="minorEastAsia" w:cstheme="minorEastAsia" w:hint="eastAsia"/>
          <w:color w:val="000000" w:themeColor="text1"/>
          <w:szCs w:val="21"/>
        </w:rPr>
        <w:t>需要ATP提供能量的是</w:t>
      </w:r>
    </w:p>
    <w:p w:rsidR="00273F89" w:rsidRPr="00A75049" w:rsidRDefault="00273F89" w:rsidP="00415991">
      <w:pPr>
        <w:ind w:firstLine="420"/>
        <w:rPr>
          <w:rFonts w:asciiTheme="minorEastAsia" w:hAnsiTheme="minorEastAsia" w:cstheme="minorEastAsia"/>
          <w:color w:val="000000" w:themeColor="text1"/>
          <w:szCs w:val="21"/>
        </w:rPr>
      </w:pPr>
      <w:r w:rsidRPr="00A75049">
        <w:rPr>
          <w:rFonts w:asciiTheme="minorEastAsia" w:hAnsiTheme="minorEastAsia" w:cstheme="minorEastAsia" w:hint="eastAsia"/>
          <w:color w:val="000000" w:themeColor="text1"/>
          <w:szCs w:val="21"/>
        </w:rPr>
        <w:t>A.淀粉酶催化淀粉水解为麦芽糖</w:t>
      </w:r>
      <w:r w:rsidRPr="00A75049">
        <w:rPr>
          <w:rFonts w:asciiTheme="minorEastAsia" w:hAnsiTheme="minorEastAsia" w:cstheme="minorEastAsia" w:hint="eastAsia"/>
          <w:color w:val="000000" w:themeColor="text1"/>
          <w:szCs w:val="21"/>
        </w:rPr>
        <w:tab/>
      </w:r>
      <w:r w:rsidRPr="00A75049">
        <w:rPr>
          <w:rFonts w:asciiTheme="minorEastAsia" w:hAnsiTheme="minorEastAsia" w:cstheme="minorEastAsia" w:hint="eastAsia"/>
          <w:color w:val="000000" w:themeColor="text1"/>
          <w:szCs w:val="21"/>
        </w:rPr>
        <w:tab/>
        <w:t xml:space="preserve">    B.吞噬细胞吞噬病原体的过程</w:t>
      </w:r>
    </w:p>
    <w:p w:rsidR="00273F89" w:rsidRPr="00A75049" w:rsidRDefault="00273F89" w:rsidP="00415991">
      <w:pPr>
        <w:ind w:firstLine="420"/>
        <w:rPr>
          <w:rFonts w:asciiTheme="minorEastAsia" w:hAnsiTheme="minorEastAsia" w:cstheme="minorEastAsia"/>
          <w:color w:val="000000" w:themeColor="text1"/>
          <w:szCs w:val="21"/>
        </w:rPr>
      </w:pPr>
      <w:r w:rsidRPr="00A75049">
        <w:rPr>
          <w:rFonts w:asciiTheme="minorEastAsia" w:hAnsiTheme="minorEastAsia" w:cstheme="minorEastAsia" w:hint="eastAsia"/>
          <w:color w:val="000000" w:themeColor="text1"/>
          <w:szCs w:val="21"/>
        </w:rPr>
        <w:t>C.细胞中由氨基酸合成新的肽链</w:t>
      </w:r>
      <w:r w:rsidRPr="00A75049">
        <w:rPr>
          <w:rFonts w:asciiTheme="minorEastAsia" w:hAnsiTheme="minorEastAsia" w:cstheme="minorEastAsia" w:hint="eastAsia"/>
          <w:color w:val="000000" w:themeColor="text1"/>
          <w:szCs w:val="21"/>
        </w:rPr>
        <w:tab/>
      </w:r>
      <w:r w:rsidRPr="00A75049">
        <w:rPr>
          <w:rFonts w:asciiTheme="minorEastAsia" w:hAnsiTheme="minorEastAsia" w:cstheme="minorEastAsia" w:hint="eastAsia"/>
          <w:color w:val="000000" w:themeColor="text1"/>
          <w:szCs w:val="21"/>
        </w:rPr>
        <w:tab/>
        <w:t xml:space="preserve">    D.叶绿体基质中三碳化合物的还原</w:t>
      </w:r>
    </w:p>
    <w:p w:rsidR="00415991" w:rsidRPr="00A75049" w:rsidRDefault="00415991" w:rsidP="00415991">
      <w:pPr>
        <w:tabs>
          <w:tab w:val="left" w:pos="2381"/>
          <w:tab w:val="left" w:pos="4309"/>
          <w:tab w:val="left" w:pos="6299"/>
        </w:tabs>
        <w:adjustRightInd w:val="0"/>
        <w:rPr>
          <w:rFonts w:asciiTheme="minorEastAsia" w:hAnsiTheme="minorEastAsia" w:hint="eastAsia"/>
          <w:color w:val="000000" w:themeColor="text1"/>
          <w:szCs w:val="21"/>
        </w:rPr>
      </w:pPr>
    </w:p>
    <w:p w:rsidR="00AB4FC7" w:rsidRPr="00A75049" w:rsidRDefault="00415991" w:rsidP="00415991">
      <w:pPr>
        <w:tabs>
          <w:tab w:val="left" w:pos="2381"/>
          <w:tab w:val="left" w:pos="4309"/>
          <w:tab w:val="left" w:pos="6299"/>
        </w:tabs>
        <w:adjustRightInd w:val="0"/>
        <w:rPr>
          <w:rFonts w:ascii="宋体" w:hAnsi="宋体"/>
          <w:color w:val="000000" w:themeColor="text1"/>
          <w:szCs w:val="21"/>
        </w:rPr>
      </w:pPr>
      <w:r w:rsidRPr="00A75049">
        <w:rPr>
          <w:rFonts w:ascii="宋体" w:hAnsi="宋体" w:hint="eastAsia"/>
          <w:color w:val="000000" w:themeColor="text1"/>
          <w:szCs w:val="21"/>
        </w:rPr>
        <w:t>3</w:t>
      </w:r>
      <w:r w:rsidR="00AB4FC7" w:rsidRPr="00A75049">
        <w:rPr>
          <w:rFonts w:ascii="宋体" w:hAnsi="宋体" w:hint="eastAsia"/>
          <w:color w:val="000000" w:themeColor="text1"/>
          <w:szCs w:val="21"/>
        </w:rPr>
        <w:t>.下图是同一反应的酶促反应和非酶促反应的相关曲线，其中叙述正确的是</w:t>
      </w:r>
    </w:p>
    <w:p w:rsidR="00AB4FC7" w:rsidRPr="00A75049" w:rsidRDefault="00AB4FC7" w:rsidP="00415991">
      <w:pPr>
        <w:tabs>
          <w:tab w:val="left" w:pos="2381"/>
          <w:tab w:val="left" w:pos="4309"/>
          <w:tab w:val="left" w:pos="6299"/>
        </w:tabs>
        <w:adjustRightInd w:val="0"/>
        <w:ind w:firstLineChars="150" w:firstLine="315"/>
        <w:rPr>
          <w:rFonts w:ascii="宋体" w:hAnsi="宋体"/>
          <w:color w:val="000000" w:themeColor="text1"/>
          <w:szCs w:val="21"/>
        </w:rPr>
      </w:pPr>
      <w:r w:rsidRPr="00A75049">
        <w:rPr>
          <w:rFonts w:ascii="宋体" w:hAnsi="宋体" w:hint="eastAsia"/>
          <w:noProof/>
          <w:color w:val="000000" w:themeColor="text1"/>
          <w:szCs w:val="21"/>
        </w:rPr>
        <w:drawing>
          <wp:anchor distT="0" distB="0" distL="114300" distR="114300" simplePos="0" relativeHeight="251667456" behindDoc="0" locked="0" layoutInCell="1" allowOverlap="1">
            <wp:simplePos x="0" y="0"/>
            <wp:positionH relativeFrom="column">
              <wp:posOffset>773430</wp:posOffset>
            </wp:positionH>
            <wp:positionV relativeFrom="paragraph">
              <wp:posOffset>33655</wp:posOffset>
            </wp:positionV>
            <wp:extent cx="3524250" cy="1057275"/>
            <wp:effectExtent l="19050" t="0" r="0" b="0"/>
            <wp:wrapSquare wrapText="bothSides"/>
            <wp:docPr id="238" name="图片 33" descr="C:\我的文件夹\2015-2016\试题\期中\期中交稿时\图\SW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C:\我的文件夹\2015-2016\试题\期中\期中交稿时\图\SW15.tif"/>
                    <pic:cNvPicPr>
                      <a:picLocks noChangeAspect="1" noChangeArrowheads="1"/>
                    </pic:cNvPicPr>
                  </pic:nvPicPr>
                  <pic:blipFill>
                    <a:blip r:embed="rId9" cstate="print"/>
                    <a:srcRect/>
                    <a:stretch>
                      <a:fillRect/>
                    </a:stretch>
                  </pic:blipFill>
                  <pic:spPr bwMode="auto">
                    <a:xfrm>
                      <a:off x="0" y="0"/>
                      <a:ext cx="3524250" cy="1057275"/>
                    </a:xfrm>
                    <a:prstGeom prst="rect">
                      <a:avLst/>
                    </a:prstGeom>
                    <a:noFill/>
                    <a:ln w="9525">
                      <a:noFill/>
                      <a:miter lim="800000"/>
                      <a:headEnd/>
                      <a:tailEnd/>
                    </a:ln>
                  </pic:spPr>
                </pic:pic>
              </a:graphicData>
            </a:graphic>
          </wp:anchor>
        </w:drawing>
      </w:r>
    </w:p>
    <w:p w:rsidR="00AB4FC7" w:rsidRPr="00A75049" w:rsidRDefault="00AB4FC7" w:rsidP="00415991">
      <w:pPr>
        <w:tabs>
          <w:tab w:val="left" w:pos="2381"/>
          <w:tab w:val="left" w:pos="4309"/>
          <w:tab w:val="left" w:pos="6299"/>
        </w:tabs>
        <w:adjustRightInd w:val="0"/>
        <w:ind w:firstLineChars="150" w:firstLine="315"/>
        <w:rPr>
          <w:rFonts w:ascii="宋体" w:hAnsi="宋体"/>
          <w:color w:val="000000" w:themeColor="text1"/>
          <w:szCs w:val="21"/>
        </w:rPr>
      </w:pPr>
    </w:p>
    <w:p w:rsidR="00AB4FC7" w:rsidRPr="00A75049" w:rsidRDefault="00AB4FC7" w:rsidP="00415991">
      <w:pPr>
        <w:tabs>
          <w:tab w:val="left" w:pos="2381"/>
          <w:tab w:val="left" w:pos="4309"/>
          <w:tab w:val="left" w:pos="6299"/>
        </w:tabs>
        <w:adjustRightInd w:val="0"/>
        <w:ind w:firstLineChars="150" w:firstLine="315"/>
        <w:rPr>
          <w:rFonts w:ascii="宋体" w:hAnsi="宋体"/>
          <w:color w:val="000000" w:themeColor="text1"/>
          <w:szCs w:val="21"/>
        </w:rPr>
      </w:pPr>
    </w:p>
    <w:p w:rsidR="00AB4FC7" w:rsidRPr="00A75049" w:rsidRDefault="00AB4FC7" w:rsidP="00415991">
      <w:pPr>
        <w:tabs>
          <w:tab w:val="left" w:pos="2381"/>
          <w:tab w:val="left" w:pos="4309"/>
          <w:tab w:val="left" w:pos="6299"/>
        </w:tabs>
        <w:adjustRightInd w:val="0"/>
        <w:ind w:firstLineChars="150" w:firstLine="315"/>
        <w:rPr>
          <w:rFonts w:ascii="宋体" w:hAnsi="宋体"/>
          <w:color w:val="000000" w:themeColor="text1"/>
          <w:szCs w:val="21"/>
        </w:rPr>
      </w:pPr>
    </w:p>
    <w:p w:rsidR="00AB4FC7" w:rsidRPr="00A75049" w:rsidRDefault="00AB4FC7" w:rsidP="00415991">
      <w:pPr>
        <w:tabs>
          <w:tab w:val="left" w:pos="2381"/>
          <w:tab w:val="left" w:pos="4309"/>
          <w:tab w:val="left" w:pos="6299"/>
        </w:tabs>
        <w:adjustRightInd w:val="0"/>
        <w:ind w:firstLineChars="150" w:firstLine="315"/>
        <w:rPr>
          <w:rFonts w:ascii="宋体" w:hAnsi="宋体"/>
          <w:color w:val="000000" w:themeColor="text1"/>
          <w:szCs w:val="21"/>
        </w:rPr>
      </w:pPr>
    </w:p>
    <w:p w:rsidR="00AB4FC7" w:rsidRPr="00A75049" w:rsidRDefault="00AB4FC7" w:rsidP="00415991">
      <w:pPr>
        <w:tabs>
          <w:tab w:val="left" w:pos="2381"/>
          <w:tab w:val="left" w:pos="4309"/>
          <w:tab w:val="left" w:pos="6299"/>
        </w:tabs>
        <w:adjustRightInd w:val="0"/>
        <w:ind w:firstLineChars="150" w:firstLine="315"/>
        <w:rPr>
          <w:rFonts w:ascii="宋体" w:hAnsi="宋体"/>
          <w:color w:val="000000" w:themeColor="text1"/>
          <w:szCs w:val="21"/>
        </w:rPr>
      </w:pPr>
    </w:p>
    <w:p w:rsidR="00AB4FC7" w:rsidRPr="00A75049" w:rsidRDefault="00AB4FC7" w:rsidP="00415991">
      <w:pPr>
        <w:tabs>
          <w:tab w:val="left" w:pos="2381"/>
          <w:tab w:val="left" w:pos="4309"/>
          <w:tab w:val="left" w:pos="6299"/>
        </w:tabs>
        <w:adjustRightInd w:val="0"/>
        <w:ind w:firstLineChars="200" w:firstLine="420"/>
        <w:rPr>
          <w:rFonts w:ascii="宋体" w:hAnsi="宋体"/>
          <w:color w:val="000000" w:themeColor="text1"/>
          <w:szCs w:val="21"/>
        </w:rPr>
      </w:pPr>
      <w:r w:rsidRPr="00A75049">
        <w:rPr>
          <w:rFonts w:ascii="宋体" w:hAnsi="宋体"/>
          <w:color w:val="000000" w:themeColor="text1"/>
          <w:szCs w:val="21"/>
        </w:rPr>
        <w:t>A</w:t>
      </w:r>
      <w:r w:rsidRPr="00A75049">
        <w:rPr>
          <w:rFonts w:ascii="宋体" w:hAnsi="宋体" w:hint="eastAsia"/>
          <w:color w:val="000000" w:themeColor="text1"/>
          <w:szCs w:val="21"/>
        </w:rPr>
        <w:t>．</w:t>
      </w:r>
      <w:r w:rsidRPr="00A75049">
        <w:rPr>
          <w:rFonts w:ascii="宋体" w:hAnsi="宋体"/>
          <w:color w:val="000000" w:themeColor="text1"/>
          <w:szCs w:val="21"/>
        </w:rPr>
        <w:t>E</w:t>
      </w:r>
      <w:r w:rsidRPr="00A75049">
        <w:rPr>
          <w:rFonts w:ascii="宋体" w:hAnsi="宋体"/>
          <w:color w:val="000000" w:themeColor="text1"/>
          <w:szCs w:val="21"/>
          <w:vertAlign w:val="subscript"/>
        </w:rPr>
        <w:t>1</w:t>
      </w:r>
      <w:r w:rsidRPr="00A75049">
        <w:rPr>
          <w:rFonts w:ascii="宋体" w:hAnsi="宋体" w:hint="eastAsia"/>
          <w:color w:val="000000" w:themeColor="text1"/>
          <w:szCs w:val="21"/>
        </w:rPr>
        <w:t>是酶促反应的活化能，</w:t>
      </w:r>
      <w:r w:rsidRPr="00A75049">
        <w:rPr>
          <w:rFonts w:ascii="宋体" w:hAnsi="宋体"/>
          <w:color w:val="000000" w:themeColor="text1"/>
          <w:szCs w:val="21"/>
        </w:rPr>
        <w:t>A</w:t>
      </w:r>
      <w:r w:rsidRPr="00A75049">
        <w:rPr>
          <w:rFonts w:ascii="宋体" w:hAnsi="宋体" w:hint="eastAsia"/>
          <w:color w:val="000000" w:themeColor="text1"/>
          <w:szCs w:val="21"/>
        </w:rPr>
        <w:t>和</w:t>
      </w:r>
      <w:r w:rsidRPr="00A75049">
        <w:rPr>
          <w:rFonts w:ascii="宋体" w:hAnsi="宋体"/>
          <w:color w:val="000000" w:themeColor="text1"/>
          <w:szCs w:val="21"/>
        </w:rPr>
        <w:t>C</w:t>
      </w:r>
      <w:r w:rsidRPr="00A75049">
        <w:rPr>
          <w:rFonts w:ascii="宋体" w:hAnsi="宋体" w:hint="eastAsia"/>
          <w:color w:val="000000" w:themeColor="text1"/>
          <w:szCs w:val="21"/>
        </w:rPr>
        <w:t>曲线是酶促反应曲线</w:t>
      </w:r>
    </w:p>
    <w:p w:rsidR="00AB4FC7" w:rsidRPr="00A75049" w:rsidRDefault="00AB4FC7" w:rsidP="00415991">
      <w:pPr>
        <w:tabs>
          <w:tab w:val="left" w:pos="2381"/>
          <w:tab w:val="left" w:pos="4309"/>
          <w:tab w:val="left" w:pos="6299"/>
        </w:tabs>
        <w:adjustRightInd w:val="0"/>
        <w:ind w:firstLineChars="200" w:firstLine="420"/>
        <w:rPr>
          <w:rFonts w:ascii="宋体" w:hAnsi="宋体"/>
          <w:color w:val="000000" w:themeColor="text1"/>
          <w:szCs w:val="21"/>
        </w:rPr>
      </w:pPr>
      <w:r w:rsidRPr="00A75049">
        <w:rPr>
          <w:rFonts w:ascii="宋体" w:hAnsi="宋体"/>
          <w:color w:val="000000" w:themeColor="text1"/>
          <w:szCs w:val="21"/>
        </w:rPr>
        <w:t>B</w:t>
      </w:r>
      <w:r w:rsidRPr="00A75049">
        <w:rPr>
          <w:rFonts w:ascii="宋体" w:hAnsi="宋体" w:hint="eastAsia"/>
          <w:color w:val="000000" w:themeColor="text1"/>
          <w:szCs w:val="21"/>
        </w:rPr>
        <w:t>．</w:t>
      </w:r>
      <w:r w:rsidR="00AA287B" w:rsidRPr="00A75049">
        <w:rPr>
          <w:rFonts w:ascii="宋体" w:hAnsi="宋体"/>
          <w:color w:val="000000" w:themeColor="text1"/>
          <w:szCs w:val="21"/>
        </w:rPr>
        <w:t>E</w:t>
      </w:r>
      <w:r w:rsidR="00AA287B" w:rsidRPr="00A75049">
        <w:rPr>
          <w:rFonts w:ascii="宋体" w:hAnsi="宋体"/>
          <w:color w:val="000000" w:themeColor="text1"/>
          <w:szCs w:val="21"/>
          <w:vertAlign w:val="subscript"/>
        </w:rPr>
        <w:t>2</w:t>
      </w:r>
      <w:r w:rsidR="00AA287B" w:rsidRPr="00A75049">
        <w:rPr>
          <w:rFonts w:ascii="宋体" w:hAnsi="宋体" w:hint="eastAsia"/>
          <w:color w:val="000000" w:themeColor="text1"/>
          <w:szCs w:val="21"/>
        </w:rPr>
        <w:t>是酶促反应的活化能，</w:t>
      </w:r>
      <w:r w:rsidR="00AA287B" w:rsidRPr="00A75049">
        <w:rPr>
          <w:rFonts w:ascii="宋体" w:hAnsi="宋体"/>
          <w:color w:val="000000" w:themeColor="text1"/>
          <w:szCs w:val="21"/>
        </w:rPr>
        <w:t>A</w:t>
      </w:r>
      <w:r w:rsidR="00AA287B" w:rsidRPr="00A75049">
        <w:rPr>
          <w:rFonts w:ascii="宋体" w:hAnsi="宋体" w:hint="eastAsia"/>
          <w:color w:val="000000" w:themeColor="text1"/>
          <w:szCs w:val="21"/>
        </w:rPr>
        <w:t>和</w:t>
      </w:r>
      <w:r w:rsidR="00AA287B" w:rsidRPr="00A75049">
        <w:rPr>
          <w:rFonts w:ascii="宋体" w:hAnsi="宋体"/>
          <w:color w:val="000000" w:themeColor="text1"/>
          <w:szCs w:val="21"/>
        </w:rPr>
        <w:t>C</w:t>
      </w:r>
      <w:r w:rsidR="00AA287B" w:rsidRPr="00A75049">
        <w:rPr>
          <w:rFonts w:ascii="宋体" w:hAnsi="宋体" w:hint="eastAsia"/>
          <w:color w:val="000000" w:themeColor="text1"/>
          <w:szCs w:val="21"/>
        </w:rPr>
        <w:t>曲线是酶促反应曲线</w:t>
      </w:r>
    </w:p>
    <w:p w:rsidR="00AB4FC7" w:rsidRPr="00A75049" w:rsidRDefault="00AB4FC7" w:rsidP="00415991">
      <w:pPr>
        <w:adjustRightInd w:val="0"/>
        <w:ind w:firstLineChars="200" w:firstLine="420"/>
        <w:rPr>
          <w:rFonts w:ascii="宋体" w:hAnsi="宋体"/>
          <w:color w:val="000000" w:themeColor="text1"/>
          <w:szCs w:val="21"/>
        </w:rPr>
      </w:pPr>
      <w:r w:rsidRPr="00A75049">
        <w:rPr>
          <w:rFonts w:ascii="宋体" w:hAnsi="宋体"/>
          <w:color w:val="000000" w:themeColor="text1"/>
          <w:szCs w:val="21"/>
        </w:rPr>
        <w:t>C</w:t>
      </w:r>
      <w:r w:rsidRPr="00A75049">
        <w:rPr>
          <w:rFonts w:ascii="宋体" w:hAnsi="宋体" w:hint="eastAsia"/>
          <w:color w:val="000000" w:themeColor="text1"/>
          <w:szCs w:val="21"/>
        </w:rPr>
        <w:t>．</w:t>
      </w:r>
      <w:r w:rsidRPr="00A75049">
        <w:rPr>
          <w:rFonts w:ascii="宋体" w:hAnsi="宋体"/>
          <w:color w:val="000000" w:themeColor="text1"/>
          <w:szCs w:val="21"/>
        </w:rPr>
        <w:t>E</w:t>
      </w:r>
      <w:r w:rsidRPr="00A75049">
        <w:rPr>
          <w:rFonts w:ascii="宋体" w:hAnsi="宋体"/>
          <w:color w:val="000000" w:themeColor="text1"/>
          <w:szCs w:val="21"/>
          <w:vertAlign w:val="subscript"/>
        </w:rPr>
        <w:t>3</w:t>
      </w:r>
      <w:r w:rsidRPr="00A75049">
        <w:rPr>
          <w:rFonts w:ascii="宋体" w:hAnsi="宋体" w:hint="eastAsia"/>
          <w:color w:val="000000" w:themeColor="text1"/>
          <w:szCs w:val="21"/>
        </w:rPr>
        <w:t>是酶促反应的活化能，</w:t>
      </w:r>
      <w:r w:rsidRPr="00A75049">
        <w:rPr>
          <w:rFonts w:ascii="宋体" w:hAnsi="宋体"/>
          <w:color w:val="000000" w:themeColor="text1"/>
          <w:szCs w:val="21"/>
        </w:rPr>
        <w:t>B</w:t>
      </w:r>
      <w:r w:rsidRPr="00A75049">
        <w:rPr>
          <w:rFonts w:ascii="宋体" w:hAnsi="宋体" w:hint="eastAsia"/>
          <w:color w:val="000000" w:themeColor="text1"/>
          <w:szCs w:val="21"/>
        </w:rPr>
        <w:t>和</w:t>
      </w:r>
      <w:r w:rsidRPr="00A75049">
        <w:rPr>
          <w:rFonts w:ascii="宋体" w:hAnsi="宋体"/>
          <w:color w:val="000000" w:themeColor="text1"/>
          <w:szCs w:val="21"/>
        </w:rPr>
        <w:t>C</w:t>
      </w:r>
      <w:r w:rsidRPr="00A75049">
        <w:rPr>
          <w:rFonts w:ascii="宋体" w:hAnsi="宋体" w:hint="eastAsia"/>
          <w:color w:val="000000" w:themeColor="text1"/>
          <w:szCs w:val="21"/>
        </w:rPr>
        <w:t>曲线是酶促反应曲线</w:t>
      </w:r>
    </w:p>
    <w:p w:rsidR="00AB4FC7" w:rsidRPr="00A75049" w:rsidRDefault="00AB4FC7" w:rsidP="00415991">
      <w:pPr>
        <w:tabs>
          <w:tab w:val="left" w:pos="2381"/>
          <w:tab w:val="left" w:pos="4309"/>
          <w:tab w:val="left" w:pos="6299"/>
        </w:tabs>
        <w:adjustRightInd w:val="0"/>
        <w:ind w:firstLineChars="200" w:firstLine="420"/>
        <w:rPr>
          <w:rFonts w:ascii="宋体" w:hAnsi="宋体"/>
          <w:color w:val="000000" w:themeColor="text1"/>
          <w:szCs w:val="21"/>
        </w:rPr>
      </w:pPr>
      <w:r w:rsidRPr="00A75049">
        <w:rPr>
          <w:rFonts w:ascii="宋体" w:hAnsi="宋体"/>
          <w:color w:val="000000" w:themeColor="text1"/>
          <w:szCs w:val="21"/>
        </w:rPr>
        <w:t>D</w:t>
      </w:r>
      <w:r w:rsidRPr="00A75049">
        <w:rPr>
          <w:rFonts w:ascii="宋体" w:hAnsi="宋体" w:hint="eastAsia"/>
          <w:color w:val="000000" w:themeColor="text1"/>
          <w:szCs w:val="21"/>
        </w:rPr>
        <w:t>．</w:t>
      </w:r>
      <w:r w:rsidR="00AA287B" w:rsidRPr="00A75049">
        <w:rPr>
          <w:rFonts w:ascii="宋体" w:hAnsi="宋体"/>
          <w:color w:val="000000" w:themeColor="text1"/>
          <w:szCs w:val="21"/>
        </w:rPr>
        <w:t>E</w:t>
      </w:r>
      <w:r w:rsidR="00AA287B" w:rsidRPr="00A75049">
        <w:rPr>
          <w:rFonts w:ascii="宋体" w:hAnsi="宋体"/>
          <w:color w:val="000000" w:themeColor="text1"/>
          <w:szCs w:val="21"/>
          <w:vertAlign w:val="subscript"/>
        </w:rPr>
        <w:t>2</w:t>
      </w:r>
      <w:r w:rsidR="00AA287B" w:rsidRPr="00A75049">
        <w:rPr>
          <w:rFonts w:ascii="宋体" w:hAnsi="宋体" w:hint="eastAsia"/>
          <w:color w:val="000000" w:themeColor="text1"/>
          <w:szCs w:val="21"/>
        </w:rPr>
        <w:t>是酶促反应的活化能，</w:t>
      </w:r>
      <w:r w:rsidR="00AA287B" w:rsidRPr="00A75049">
        <w:rPr>
          <w:rFonts w:ascii="宋体" w:hAnsi="宋体"/>
          <w:color w:val="000000" w:themeColor="text1"/>
          <w:szCs w:val="21"/>
        </w:rPr>
        <w:t>B</w:t>
      </w:r>
      <w:r w:rsidR="00AA287B" w:rsidRPr="00A75049">
        <w:rPr>
          <w:rFonts w:ascii="宋体" w:hAnsi="宋体" w:hint="eastAsia"/>
          <w:color w:val="000000" w:themeColor="text1"/>
          <w:szCs w:val="21"/>
        </w:rPr>
        <w:t>和</w:t>
      </w:r>
      <w:r w:rsidR="00AA287B" w:rsidRPr="00A75049">
        <w:rPr>
          <w:rFonts w:ascii="宋体" w:hAnsi="宋体"/>
          <w:color w:val="000000" w:themeColor="text1"/>
          <w:szCs w:val="21"/>
        </w:rPr>
        <w:t>D</w:t>
      </w:r>
      <w:r w:rsidR="00AA287B" w:rsidRPr="00A75049">
        <w:rPr>
          <w:rFonts w:ascii="宋体" w:hAnsi="宋体" w:hint="eastAsia"/>
          <w:color w:val="000000" w:themeColor="text1"/>
          <w:szCs w:val="21"/>
        </w:rPr>
        <w:t>曲线是酶促反应曲线</w:t>
      </w:r>
    </w:p>
    <w:p w:rsidR="00415991" w:rsidRPr="00A75049" w:rsidRDefault="00415991" w:rsidP="00415991">
      <w:pPr>
        <w:rPr>
          <w:rFonts w:asciiTheme="minorEastAsia" w:hAnsiTheme="minorEastAsia" w:hint="eastAsia"/>
          <w:color w:val="000000" w:themeColor="text1"/>
          <w:szCs w:val="21"/>
        </w:rPr>
      </w:pPr>
    </w:p>
    <w:p w:rsidR="00AB4FC7" w:rsidRPr="00A75049" w:rsidRDefault="00415991" w:rsidP="00415991">
      <w:pPr>
        <w:rPr>
          <w:rFonts w:asciiTheme="minorEastAsia" w:hAnsiTheme="minorEastAsia"/>
          <w:color w:val="000000" w:themeColor="text1"/>
          <w:szCs w:val="21"/>
        </w:rPr>
      </w:pPr>
      <w:r w:rsidRPr="00A75049">
        <w:rPr>
          <w:rFonts w:asciiTheme="minorEastAsia" w:hAnsiTheme="minorEastAsia" w:hint="eastAsia"/>
          <w:color w:val="000000" w:themeColor="text1"/>
          <w:szCs w:val="21"/>
        </w:rPr>
        <w:t>4</w:t>
      </w:r>
      <w:r w:rsidR="00AB4FC7" w:rsidRPr="00A75049">
        <w:rPr>
          <w:rFonts w:asciiTheme="minorEastAsia" w:hAnsiTheme="minorEastAsia" w:hint="eastAsia"/>
          <w:color w:val="000000" w:themeColor="text1"/>
          <w:szCs w:val="21"/>
        </w:rPr>
        <w:t>．核酶是一类具有催化功能的单链RNA分子，可降解特定的mRNA序列。下列关于核酶的叙述，正确的是</w:t>
      </w:r>
    </w:p>
    <w:p w:rsidR="00AB4FC7" w:rsidRPr="00A75049" w:rsidRDefault="00AB4FC7" w:rsidP="00415991">
      <w:pPr>
        <w:ind w:leftChars="200" w:left="735" w:hangingChars="150" w:hanging="315"/>
        <w:jc w:val="left"/>
        <w:textAlignment w:val="center"/>
        <w:rPr>
          <w:rFonts w:asciiTheme="minorEastAsia" w:hAnsiTheme="minorEastAsia"/>
          <w:color w:val="000000" w:themeColor="text1"/>
          <w:szCs w:val="21"/>
        </w:rPr>
      </w:pPr>
      <w:r w:rsidRPr="00A75049">
        <w:rPr>
          <w:rFonts w:asciiTheme="minorEastAsia" w:hAnsiTheme="minorEastAsia" w:hint="eastAsia"/>
          <w:color w:val="000000" w:themeColor="text1"/>
          <w:szCs w:val="21"/>
        </w:rPr>
        <w:t>A．核酶与脂肪酶仅有三种元素相同          B．核酶的基本单位是氨基酸</w:t>
      </w:r>
    </w:p>
    <w:p w:rsidR="00AB4FC7" w:rsidRPr="00A75049" w:rsidRDefault="00AB4FC7" w:rsidP="00415991">
      <w:pPr>
        <w:ind w:leftChars="150" w:left="315" w:firstLineChars="50" w:firstLine="105"/>
        <w:rPr>
          <w:rFonts w:asciiTheme="minorEastAsia" w:hAnsiTheme="minorEastAsia" w:hint="eastAsia"/>
          <w:color w:val="000000" w:themeColor="text1"/>
          <w:szCs w:val="21"/>
        </w:rPr>
      </w:pPr>
      <w:r w:rsidRPr="00A75049">
        <w:rPr>
          <w:rFonts w:asciiTheme="minorEastAsia" w:hAnsiTheme="minorEastAsia" w:hint="eastAsia"/>
          <w:color w:val="000000" w:themeColor="text1"/>
          <w:szCs w:val="21"/>
        </w:rPr>
        <w:t>C．核酶可降低化学反应所需活化能          D．核酶不具有专一性和</w:t>
      </w:r>
    </w:p>
    <w:p w:rsidR="00415991" w:rsidRPr="00A75049" w:rsidRDefault="00415991" w:rsidP="00415991">
      <w:pPr>
        <w:pStyle w:val="2"/>
        <w:adjustRightInd w:val="0"/>
        <w:ind w:firstLineChars="0" w:firstLine="0"/>
        <w:rPr>
          <w:rFonts w:asciiTheme="minorEastAsia" w:eastAsiaTheme="minorEastAsia" w:hAnsiTheme="minorEastAsia" w:cs="Times New Roman" w:hint="eastAsia"/>
          <w:color w:val="000000" w:themeColor="text1"/>
        </w:rPr>
      </w:pPr>
    </w:p>
    <w:p w:rsidR="00313EE8" w:rsidRPr="00A75049" w:rsidRDefault="00415991" w:rsidP="00415991">
      <w:pPr>
        <w:pStyle w:val="2"/>
        <w:adjustRightInd w:val="0"/>
        <w:ind w:firstLineChars="0" w:firstLine="0"/>
        <w:rPr>
          <w:rFonts w:asciiTheme="minorEastAsia" w:eastAsiaTheme="minorEastAsia" w:hAnsiTheme="minorEastAsia" w:cs="Times New Roman"/>
          <w:color w:val="000000" w:themeColor="text1"/>
        </w:rPr>
      </w:pPr>
      <w:r w:rsidRPr="00A75049">
        <w:rPr>
          <w:rFonts w:asciiTheme="minorEastAsia" w:eastAsiaTheme="minorEastAsia" w:hAnsiTheme="minorEastAsia" w:cs="Times New Roman" w:hint="eastAsia"/>
          <w:color w:val="000000" w:themeColor="text1"/>
        </w:rPr>
        <w:t>5</w:t>
      </w:r>
      <w:r w:rsidR="00313EE8" w:rsidRPr="00A75049">
        <w:rPr>
          <w:rFonts w:asciiTheme="minorEastAsia" w:eastAsiaTheme="minorEastAsia" w:hAnsiTheme="minorEastAsia" w:cs="Times New Roman" w:hint="eastAsia"/>
          <w:color w:val="000000" w:themeColor="text1"/>
        </w:rPr>
        <w:t>.</w:t>
      </w:r>
      <w:r w:rsidR="00313EE8" w:rsidRPr="00A75049">
        <w:rPr>
          <w:rFonts w:asciiTheme="minorEastAsia" w:eastAsiaTheme="minorEastAsia" w:hAnsiTheme="minorEastAsia" w:cs="Times New Roman"/>
          <w:color w:val="000000" w:themeColor="text1"/>
        </w:rPr>
        <w:t>酶是细胞代谢不可缺少的催化剂，ATP是生命活动的直接能源物质。下图是ATP</w:t>
      </w:r>
      <w:r w:rsidR="00313EE8" w:rsidRPr="00A75049">
        <w:rPr>
          <w:rFonts w:asciiTheme="minorEastAsia" w:eastAsiaTheme="minorEastAsia" w:hAnsiTheme="minorEastAsia"/>
          <w:color w:val="000000" w:themeColor="text1"/>
        </w:rPr>
        <w:t>中磷酸键逐级水解的过程图，以下说法错误的是</w:t>
      </w:r>
    </w:p>
    <w:p w:rsidR="00CF7565" w:rsidRPr="00A75049" w:rsidRDefault="00CF7565" w:rsidP="00415991">
      <w:pPr>
        <w:adjustRightInd w:val="0"/>
        <w:ind w:firstLineChars="150" w:firstLine="315"/>
        <w:rPr>
          <w:rFonts w:asciiTheme="minorEastAsia" w:hAnsiTheme="minorEastAsia" w:hint="eastAsia"/>
          <w:color w:val="000000" w:themeColor="text1"/>
          <w:szCs w:val="21"/>
        </w:rPr>
      </w:pPr>
      <w:r w:rsidRPr="00A75049">
        <w:rPr>
          <w:rFonts w:asciiTheme="minorEastAsia" w:hAnsiTheme="minorEastAsia" w:hint="eastAsia"/>
          <w:noProof/>
          <w:color w:val="000000" w:themeColor="text1"/>
          <w:szCs w:val="21"/>
        </w:rPr>
        <w:drawing>
          <wp:anchor distT="0" distB="0" distL="114300" distR="114300" simplePos="0" relativeHeight="251672576" behindDoc="0" locked="0" layoutInCell="1" allowOverlap="1">
            <wp:simplePos x="0" y="0"/>
            <wp:positionH relativeFrom="column">
              <wp:posOffset>956310</wp:posOffset>
            </wp:positionH>
            <wp:positionV relativeFrom="paragraph">
              <wp:posOffset>40640</wp:posOffset>
            </wp:positionV>
            <wp:extent cx="2710180" cy="914400"/>
            <wp:effectExtent l="19050" t="0" r="0" b="0"/>
            <wp:wrapSquare wrapText="bothSides"/>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0" cstate="print">
                      <a:lum/>
                    </a:blip>
                    <a:srcRect/>
                    <a:stretch>
                      <a:fillRect/>
                    </a:stretch>
                  </pic:blipFill>
                  <pic:spPr bwMode="auto">
                    <a:xfrm>
                      <a:off x="0" y="0"/>
                      <a:ext cx="2710180" cy="914400"/>
                    </a:xfrm>
                    <a:prstGeom prst="rect">
                      <a:avLst/>
                    </a:prstGeom>
                    <a:noFill/>
                    <a:ln w="9525">
                      <a:noFill/>
                      <a:miter lim="800000"/>
                      <a:headEnd/>
                      <a:tailEnd/>
                    </a:ln>
                  </pic:spPr>
                </pic:pic>
              </a:graphicData>
            </a:graphic>
          </wp:anchor>
        </w:drawing>
      </w:r>
    </w:p>
    <w:p w:rsidR="00CF7565" w:rsidRPr="00A75049" w:rsidRDefault="00CF7565" w:rsidP="00415991">
      <w:pPr>
        <w:adjustRightInd w:val="0"/>
        <w:ind w:firstLineChars="150" w:firstLine="315"/>
        <w:rPr>
          <w:rFonts w:asciiTheme="minorEastAsia" w:hAnsiTheme="minorEastAsia" w:hint="eastAsia"/>
          <w:color w:val="000000" w:themeColor="text1"/>
          <w:szCs w:val="21"/>
        </w:rPr>
      </w:pPr>
    </w:p>
    <w:p w:rsidR="00CF7565" w:rsidRPr="00A75049" w:rsidRDefault="00CF7565" w:rsidP="00415991">
      <w:pPr>
        <w:adjustRightInd w:val="0"/>
        <w:ind w:firstLineChars="150" w:firstLine="315"/>
        <w:rPr>
          <w:rFonts w:asciiTheme="minorEastAsia" w:hAnsiTheme="minorEastAsia" w:hint="eastAsia"/>
          <w:color w:val="000000" w:themeColor="text1"/>
          <w:szCs w:val="21"/>
        </w:rPr>
      </w:pPr>
    </w:p>
    <w:p w:rsidR="00CF7565" w:rsidRPr="00A75049" w:rsidRDefault="00CF7565" w:rsidP="00415991">
      <w:pPr>
        <w:adjustRightInd w:val="0"/>
        <w:ind w:firstLineChars="150" w:firstLine="315"/>
        <w:rPr>
          <w:rFonts w:asciiTheme="minorEastAsia" w:hAnsiTheme="minorEastAsia" w:hint="eastAsia"/>
          <w:color w:val="000000" w:themeColor="text1"/>
          <w:szCs w:val="21"/>
        </w:rPr>
      </w:pPr>
    </w:p>
    <w:p w:rsidR="00CF7565" w:rsidRPr="00A75049" w:rsidRDefault="00CF7565" w:rsidP="00415991">
      <w:pPr>
        <w:adjustRightInd w:val="0"/>
        <w:ind w:firstLineChars="150" w:firstLine="315"/>
        <w:rPr>
          <w:rFonts w:asciiTheme="minorEastAsia" w:hAnsiTheme="minorEastAsia" w:hint="eastAsia"/>
          <w:color w:val="000000" w:themeColor="text1"/>
          <w:szCs w:val="21"/>
        </w:rPr>
      </w:pPr>
    </w:p>
    <w:p w:rsidR="00313EE8" w:rsidRPr="00A75049" w:rsidRDefault="00313EE8" w:rsidP="00415991">
      <w:pPr>
        <w:adjustRightInd w:val="0"/>
        <w:ind w:firstLineChars="150" w:firstLine="315"/>
        <w:rPr>
          <w:rFonts w:asciiTheme="minorEastAsia" w:hAnsiTheme="minorEastAsia"/>
          <w:color w:val="000000" w:themeColor="text1"/>
          <w:szCs w:val="21"/>
        </w:rPr>
      </w:pPr>
      <w:r w:rsidRPr="00A75049">
        <w:rPr>
          <w:rFonts w:asciiTheme="minorEastAsia" w:hAnsiTheme="minorEastAsia"/>
          <w:noProof/>
          <w:color w:val="000000" w:themeColor="text1"/>
          <w:szCs w:val="21"/>
        </w:rPr>
        <w:pict>
          <v:rect id="_x0000_s2050" style="position:absolute;left:0;text-align:left;margin-left:0;margin-top:0;width:50pt;height:50pt;z-index:251671552;visibility:hidden"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uA6C0QAA&#10;AAUBAAAPAAAAAAAAAAEAIAAAACIAAABkcnMvZG93bnJldi54bWxQSwECFAAUAAAACACHTuJAdOig&#10;h+wBAADDAwAADgAAAAAAAAABACAAAAAgAQAAZHJzL2Uyb0RvYy54bWxQSwUGAAAAAAYABgBZAQAA&#10;fgUAAAAA&#10;" filled="f" stroked="f">
            <o:lock v:ext="edit" aspectratio="t" selection="t"/>
          </v:rect>
        </w:pict>
      </w:r>
      <w:r w:rsidRPr="00A75049">
        <w:rPr>
          <w:rFonts w:asciiTheme="minorEastAsia" w:hAnsiTheme="minorEastAsia"/>
          <w:color w:val="000000" w:themeColor="text1"/>
          <w:szCs w:val="21"/>
        </w:rPr>
        <w:t>A．叶绿体</w:t>
      </w:r>
      <w:r w:rsidRPr="00A75049">
        <w:rPr>
          <w:rFonts w:asciiTheme="minorEastAsia" w:hAnsiTheme="minorEastAsia" w:hint="eastAsia"/>
          <w:color w:val="000000" w:themeColor="text1"/>
          <w:szCs w:val="21"/>
        </w:rPr>
        <w:t>内</w:t>
      </w:r>
      <w:r w:rsidRPr="00A75049">
        <w:rPr>
          <w:rFonts w:asciiTheme="minorEastAsia" w:hAnsiTheme="minorEastAsia"/>
          <w:color w:val="000000" w:themeColor="text1"/>
          <w:szCs w:val="21"/>
        </w:rPr>
        <w:t>合成的ATP比线粒体内合成的</w:t>
      </w:r>
      <w:r w:rsidRPr="00A75049">
        <w:rPr>
          <w:rFonts w:asciiTheme="minorEastAsia" w:hAnsiTheme="minorEastAsia" w:hint="eastAsia"/>
          <w:color w:val="000000" w:themeColor="text1"/>
          <w:szCs w:val="21"/>
        </w:rPr>
        <w:t>ATP</w:t>
      </w:r>
      <w:r w:rsidRPr="00A75049">
        <w:rPr>
          <w:rFonts w:asciiTheme="minorEastAsia" w:hAnsiTheme="minorEastAsia"/>
          <w:color w:val="000000" w:themeColor="text1"/>
          <w:szCs w:val="21"/>
        </w:rPr>
        <w:t>用途单一</w:t>
      </w:r>
    </w:p>
    <w:p w:rsidR="00313EE8" w:rsidRPr="00A75049" w:rsidRDefault="00313EE8" w:rsidP="00415991">
      <w:pPr>
        <w:adjustRightInd w:val="0"/>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B．酶a～c催化的反应（底物的量相同），Ⅲ过程产生</w:t>
      </w:r>
      <w:r w:rsidRPr="00A75049">
        <w:rPr>
          <w:rFonts w:asciiTheme="minorEastAsia" w:hAnsiTheme="minorEastAsia" w:hint="eastAsia"/>
          <w:color w:val="000000" w:themeColor="text1"/>
          <w:szCs w:val="21"/>
        </w:rPr>
        <w:t>⑤</w:t>
      </w:r>
      <w:r w:rsidRPr="00A75049">
        <w:rPr>
          <w:rFonts w:asciiTheme="minorEastAsia" w:hAnsiTheme="minorEastAsia"/>
          <w:color w:val="000000" w:themeColor="text1"/>
          <w:szCs w:val="21"/>
        </w:rPr>
        <w:t>最少</w:t>
      </w:r>
    </w:p>
    <w:p w:rsidR="00313EE8" w:rsidRPr="00A75049" w:rsidRDefault="00313EE8" w:rsidP="00415991">
      <w:pPr>
        <w:adjustRightInd w:val="0"/>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C．若要探究酶b的最适宜pH，实验的自变量范围应偏酸性</w:t>
      </w:r>
    </w:p>
    <w:p w:rsidR="00313EE8" w:rsidRPr="00A75049" w:rsidRDefault="00313EE8" w:rsidP="00415991">
      <w:pPr>
        <w:adjustRightInd w:val="0"/>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D．直接控制酶a合成的物质</w:t>
      </w:r>
      <w:r w:rsidRPr="00A75049">
        <w:rPr>
          <w:rFonts w:asciiTheme="minorEastAsia" w:hAnsiTheme="minorEastAsia" w:hint="eastAsia"/>
          <w:color w:val="000000" w:themeColor="text1"/>
          <w:szCs w:val="21"/>
        </w:rPr>
        <w:t>，其</w:t>
      </w:r>
      <w:r w:rsidRPr="00A75049">
        <w:rPr>
          <w:rFonts w:asciiTheme="minorEastAsia" w:hAnsiTheme="minorEastAsia"/>
          <w:color w:val="000000" w:themeColor="text1"/>
          <w:szCs w:val="21"/>
        </w:rPr>
        <w:t>基本组成单位是脱氧核苷酸</w:t>
      </w:r>
    </w:p>
    <w:p w:rsidR="00415991" w:rsidRPr="00A75049" w:rsidRDefault="00415991" w:rsidP="00415991">
      <w:pPr>
        <w:jc w:val="left"/>
        <w:rPr>
          <w:rFonts w:asciiTheme="minorEastAsia" w:hAnsiTheme="minorEastAsia" w:hint="eastAsia"/>
          <w:color w:val="000000" w:themeColor="text1"/>
          <w:szCs w:val="21"/>
        </w:rPr>
      </w:pPr>
    </w:p>
    <w:p w:rsidR="00313EE8" w:rsidRPr="00A75049" w:rsidRDefault="00313EE8" w:rsidP="00415991">
      <w:pPr>
        <w:jc w:val="left"/>
        <w:rPr>
          <w:rFonts w:asciiTheme="minorEastAsia" w:hAnsiTheme="minorEastAsia"/>
          <w:color w:val="000000" w:themeColor="text1"/>
          <w:szCs w:val="21"/>
        </w:rPr>
      </w:pPr>
      <w:r w:rsidRPr="00A75049">
        <w:rPr>
          <w:rFonts w:asciiTheme="minorEastAsia" w:hAnsiTheme="minorEastAsia" w:hint="eastAsia"/>
          <w:noProof/>
          <w:color w:val="000000" w:themeColor="text1"/>
          <w:szCs w:val="21"/>
        </w:rPr>
        <w:drawing>
          <wp:anchor distT="0" distB="0" distL="114300" distR="114300" simplePos="0" relativeHeight="251673600" behindDoc="0" locked="0" layoutInCell="1" allowOverlap="1">
            <wp:simplePos x="0" y="0"/>
            <wp:positionH relativeFrom="column">
              <wp:posOffset>3507105</wp:posOffset>
            </wp:positionH>
            <wp:positionV relativeFrom="paragraph">
              <wp:posOffset>81280</wp:posOffset>
            </wp:positionV>
            <wp:extent cx="1974215" cy="838200"/>
            <wp:effectExtent l="19050" t="0" r="6985" b="0"/>
            <wp:wrapSquare wrapText="bothSides"/>
            <wp:docPr id="255" name="图片 53" descr="细胞呼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细胞呼吸"/>
                    <pic:cNvPicPr>
                      <a:picLocks noChangeAspect="1" noChangeArrowheads="1"/>
                    </pic:cNvPicPr>
                  </pic:nvPicPr>
                  <pic:blipFill>
                    <a:blip r:embed="rId11" cstate="print"/>
                    <a:srcRect/>
                    <a:stretch>
                      <a:fillRect/>
                    </a:stretch>
                  </pic:blipFill>
                  <pic:spPr bwMode="auto">
                    <a:xfrm>
                      <a:off x="0" y="0"/>
                      <a:ext cx="1974215" cy="838200"/>
                    </a:xfrm>
                    <a:prstGeom prst="rect">
                      <a:avLst/>
                    </a:prstGeom>
                    <a:noFill/>
                    <a:ln w="9525" cmpd="sng">
                      <a:noFill/>
                      <a:miter lim="800000"/>
                      <a:headEnd/>
                      <a:tailEnd/>
                    </a:ln>
                  </pic:spPr>
                </pic:pic>
              </a:graphicData>
            </a:graphic>
          </wp:anchor>
        </w:drawing>
      </w:r>
      <w:r w:rsidR="00415991" w:rsidRPr="00A75049">
        <w:rPr>
          <w:rFonts w:asciiTheme="minorEastAsia" w:hAnsiTheme="minorEastAsia" w:hint="eastAsia"/>
          <w:color w:val="000000" w:themeColor="text1"/>
          <w:szCs w:val="21"/>
        </w:rPr>
        <w:t>6</w:t>
      </w:r>
      <w:r w:rsidRPr="00A75049">
        <w:rPr>
          <w:rFonts w:asciiTheme="minorEastAsia" w:hAnsiTheme="minorEastAsia" w:hint="eastAsia"/>
          <w:color w:val="000000" w:themeColor="text1"/>
          <w:szCs w:val="21"/>
        </w:rPr>
        <w:t>.</w:t>
      </w:r>
      <w:r w:rsidRPr="00A75049">
        <w:rPr>
          <w:rFonts w:asciiTheme="minorEastAsia" w:hAnsiTheme="minorEastAsia"/>
          <w:color w:val="000000" w:themeColor="text1"/>
          <w:szCs w:val="21"/>
        </w:rPr>
        <w:t>细胞内糖分解代谢过程如</w:t>
      </w:r>
      <w:r w:rsidRPr="00A75049">
        <w:rPr>
          <w:rFonts w:asciiTheme="minorEastAsia" w:hAnsiTheme="minorEastAsia" w:hint="eastAsia"/>
          <w:color w:val="000000" w:themeColor="text1"/>
          <w:szCs w:val="21"/>
        </w:rPr>
        <w:t>右</w:t>
      </w:r>
      <w:r w:rsidRPr="00A75049">
        <w:rPr>
          <w:rFonts w:asciiTheme="minorEastAsia" w:hAnsiTheme="minorEastAsia"/>
          <w:color w:val="000000" w:themeColor="text1"/>
          <w:szCs w:val="21"/>
        </w:rPr>
        <w:t>图，下列叙述</w:t>
      </w:r>
      <w:r w:rsidRPr="00A75049">
        <w:rPr>
          <w:rFonts w:asciiTheme="minorEastAsia" w:hAnsiTheme="minorEastAsia"/>
          <w:color w:val="000000" w:themeColor="text1"/>
          <w:szCs w:val="21"/>
          <w:em w:val="dot"/>
        </w:rPr>
        <w:t>不正确</w:t>
      </w:r>
      <w:r w:rsidRPr="00A75049">
        <w:rPr>
          <w:rFonts w:asciiTheme="minorEastAsia" w:hAnsiTheme="minorEastAsia"/>
          <w:color w:val="000000" w:themeColor="text1"/>
          <w:szCs w:val="21"/>
        </w:rPr>
        <w:t xml:space="preserve">的是                                      </w:t>
      </w:r>
    </w:p>
    <w:p w:rsidR="00AA287B" w:rsidRPr="00A75049" w:rsidRDefault="00AA287B" w:rsidP="00AA287B">
      <w:pPr>
        <w:ind w:firstLineChars="150" w:firstLine="315"/>
        <w:jc w:val="left"/>
        <w:rPr>
          <w:rFonts w:asciiTheme="minorEastAsia" w:hAnsiTheme="minorEastAsia"/>
          <w:color w:val="000000" w:themeColor="text1"/>
          <w:szCs w:val="21"/>
        </w:rPr>
      </w:pPr>
      <w:r w:rsidRPr="00A75049">
        <w:rPr>
          <w:rFonts w:asciiTheme="minorEastAsia" w:hAnsiTheme="minorEastAsia" w:hint="eastAsia"/>
          <w:color w:val="000000" w:themeColor="text1"/>
          <w:szCs w:val="21"/>
        </w:rPr>
        <w:t>A</w:t>
      </w:r>
      <w:r w:rsidRPr="00A75049">
        <w:rPr>
          <w:rFonts w:asciiTheme="minorEastAsia" w:hAnsiTheme="minorEastAsia"/>
          <w:color w:val="000000" w:themeColor="text1"/>
          <w:szCs w:val="21"/>
        </w:rPr>
        <w:t>.乳酸菌细胞内，过程</w:t>
      </w:r>
      <w:r w:rsidRPr="00A75049">
        <w:rPr>
          <w:rFonts w:asciiTheme="minorEastAsia" w:hAnsiTheme="minorEastAsia" w:cs="宋体" w:hint="eastAsia"/>
          <w:color w:val="000000" w:themeColor="text1"/>
          <w:szCs w:val="21"/>
        </w:rPr>
        <w:t>①</w:t>
      </w:r>
      <w:r w:rsidRPr="00A75049">
        <w:rPr>
          <w:rFonts w:asciiTheme="minorEastAsia" w:hAnsiTheme="minorEastAsia"/>
          <w:color w:val="000000" w:themeColor="text1"/>
          <w:szCs w:val="21"/>
        </w:rPr>
        <w:t>和过程</w:t>
      </w:r>
      <w:r w:rsidRPr="00A75049">
        <w:rPr>
          <w:rFonts w:asciiTheme="minorEastAsia" w:hAnsiTheme="minorEastAsia" w:hint="eastAsia"/>
          <w:color w:val="000000" w:themeColor="text1"/>
          <w:szCs w:val="21"/>
        </w:rPr>
        <w:t>④</w:t>
      </w:r>
      <w:r w:rsidRPr="00A75049">
        <w:rPr>
          <w:rFonts w:asciiTheme="minorEastAsia" w:hAnsiTheme="minorEastAsia"/>
          <w:color w:val="000000" w:themeColor="text1"/>
          <w:szCs w:val="21"/>
        </w:rPr>
        <w:t>均产生[H]</w:t>
      </w:r>
    </w:p>
    <w:p w:rsidR="00313EE8" w:rsidRPr="00A75049" w:rsidRDefault="00AA287B" w:rsidP="00415991">
      <w:pPr>
        <w:ind w:firstLineChars="150" w:firstLine="315"/>
        <w:jc w:val="left"/>
        <w:rPr>
          <w:rFonts w:asciiTheme="minorEastAsia" w:hAnsiTheme="minorEastAsia"/>
          <w:color w:val="000000" w:themeColor="text1"/>
          <w:szCs w:val="21"/>
        </w:rPr>
      </w:pPr>
      <w:r w:rsidRPr="00A75049">
        <w:rPr>
          <w:rFonts w:asciiTheme="minorEastAsia" w:hAnsiTheme="minorEastAsia" w:hint="eastAsia"/>
          <w:color w:val="000000" w:themeColor="text1"/>
          <w:szCs w:val="21"/>
        </w:rPr>
        <w:t>B</w:t>
      </w:r>
      <w:r w:rsidR="00313EE8" w:rsidRPr="00A75049">
        <w:rPr>
          <w:rFonts w:asciiTheme="minorEastAsia" w:hAnsiTheme="minorEastAsia"/>
          <w:color w:val="000000" w:themeColor="text1"/>
          <w:szCs w:val="21"/>
        </w:rPr>
        <w:t>.酵母菌细胞能进行过程</w:t>
      </w:r>
      <w:r w:rsidR="00313EE8" w:rsidRPr="00A75049">
        <w:rPr>
          <w:rFonts w:asciiTheme="minorEastAsia" w:hAnsiTheme="minorEastAsia" w:cs="宋体" w:hint="eastAsia"/>
          <w:color w:val="000000" w:themeColor="text1"/>
          <w:szCs w:val="21"/>
        </w:rPr>
        <w:t>①</w:t>
      </w:r>
      <w:r w:rsidR="00313EE8" w:rsidRPr="00A75049">
        <w:rPr>
          <w:rFonts w:asciiTheme="minorEastAsia" w:hAnsiTheme="minorEastAsia"/>
          <w:color w:val="000000" w:themeColor="text1"/>
          <w:szCs w:val="21"/>
        </w:rPr>
        <w:t>和</w:t>
      </w:r>
      <w:r w:rsidR="00313EE8" w:rsidRPr="00A75049">
        <w:rPr>
          <w:rFonts w:asciiTheme="minorEastAsia" w:hAnsiTheme="minorEastAsia" w:cs="宋体" w:hint="eastAsia"/>
          <w:color w:val="000000" w:themeColor="text1"/>
          <w:szCs w:val="21"/>
        </w:rPr>
        <w:t>②</w:t>
      </w:r>
      <w:r w:rsidR="00313EE8" w:rsidRPr="00A75049">
        <w:rPr>
          <w:rFonts w:asciiTheme="minorEastAsia" w:hAnsiTheme="minorEastAsia"/>
          <w:color w:val="000000" w:themeColor="text1"/>
          <w:szCs w:val="21"/>
        </w:rPr>
        <w:t>或过程</w:t>
      </w:r>
      <w:r w:rsidR="00313EE8" w:rsidRPr="00A75049">
        <w:rPr>
          <w:rFonts w:asciiTheme="minorEastAsia" w:hAnsiTheme="minorEastAsia" w:cs="宋体" w:hint="eastAsia"/>
          <w:color w:val="000000" w:themeColor="text1"/>
          <w:szCs w:val="21"/>
        </w:rPr>
        <w:t>①</w:t>
      </w:r>
      <w:r w:rsidR="00313EE8" w:rsidRPr="00A75049">
        <w:rPr>
          <w:rFonts w:asciiTheme="minorEastAsia" w:hAnsiTheme="minorEastAsia"/>
          <w:color w:val="000000" w:themeColor="text1"/>
          <w:szCs w:val="21"/>
        </w:rPr>
        <w:t>和</w:t>
      </w:r>
      <w:r w:rsidR="00313EE8" w:rsidRPr="00A75049">
        <w:rPr>
          <w:rFonts w:asciiTheme="minorEastAsia" w:hAnsiTheme="minorEastAsia" w:hint="eastAsia"/>
          <w:color w:val="000000" w:themeColor="text1"/>
          <w:szCs w:val="21"/>
        </w:rPr>
        <w:t>③</w:t>
      </w:r>
    </w:p>
    <w:p w:rsidR="00313EE8" w:rsidRPr="00A75049" w:rsidRDefault="00AA287B" w:rsidP="00415991">
      <w:pPr>
        <w:ind w:firstLineChars="150" w:firstLine="315"/>
        <w:jc w:val="left"/>
        <w:rPr>
          <w:rFonts w:asciiTheme="minorEastAsia" w:hAnsiTheme="minorEastAsia"/>
          <w:color w:val="000000" w:themeColor="text1"/>
          <w:szCs w:val="21"/>
        </w:rPr>
      </w:pPr>
      <w:r w:rsidRPr="00A75049">
        <w:rPr>
          <w:rFonts w:asciiTheme="minorEastAsia" w:hAnsiTheme="minorEastAsia" w:hint="eastAsia"/>
          <w:color w:val="000000" w:themeColor="text1"/>
          <w:szCs w:val="21"/>
        </w:rPr>
        <w:t>C</w:t>
      </w:r>
      <w:r w:rsidR="00313EE8" w:rsidRPr="00A75049">
        <w:rPr>
          <w:rFonts w:asciiTheme="minorEastAsia" w:hAnsiTheme="minorEastAsia"/>
          <w:color w:val="000000" w:themeColor="text1"/>
          <w:szCs w:val="21"/>
        </w:rPr>
        <w:t>.人体所有细胞的细胞质基质都能进行过程</w:t>
      </w:r>
      <w:r w:rsidR="00313EE8" w:rsidRPr="00A75049">
        <w:rPr>
          <w:rFonts w:asciiTheme="minorEastAsia" w:hAnsiTheme="minorEastAsia" w:cs="宋体" w:hint="eastAsia"/>
          <w:color w:val="000000" w:themeColor="text1"/>
          <w:szCs w:val="21"/>
        </w:rPr>
        <w:t>①</w:t>
      </w:r>
    </w:p>
    <w:p w:rsidR="00415991" w:rsidRPr="00A75049" w:rsidRDefault="00AA287B" w:rsidP="00CF7565">
      <w:pPr>
        <w:ind w:firstLineChars="150" w:firstLine="315"/>
        <w:jc w:val="left"/>
        <w:rPr>
          <w:rFonts w:asciiTheme="minorEastAsia" w:hAnsiTheme="minorEastAsia" w:hint="eastAsia"/>
          <w:color w:val="000000" w:themeColor="text1"/>
          <w:szCs w:val="21"/>
        </w:rPr>
      </w:pPr>
      <w:r w:rsidRPr="00A75049">
        <w:rPr>
          <w:rFonts w:asciiTheme="minorEastAsia" w:hAnsiTheme="minorEastAsia" w:hint="eastAsia"/>
          <w:color w:val="000000" w:themeColor="text1"/>
          <w:szCs w:val="21"/>
        </w:rPr>
        <w:t>D</w:t>
      </w:r>
      <w:r w:rsidR="00313EE8" w:rsidRPr="00A75049">
        <w:rPr>
          <w:rFonts w:asciiTheme="minorEastAsia" w:hAnsiTheme="minorEastAsia" w:hint="eastAsia"/>
          <w:color w:val="000000" w:themeColor="text1"/>
          <w:szCs w:val="21"/>
        </w:rPr>
        <w:t>.ATP/ADP的比值增加会降低过程</w:t>
      </w:r>
      <w:r w:rsidR="00313EE8" w:rsidRPr="00A75049">
        <w:rPr>
          <w:rFonts w:asciiTheme="minorEastAsia" w:hAnsiTheme="minorEastAsia" w:cs="宋体" w:hint="eastAsia"/>
          <w:color w:val="000000" w:themeColor="text1"/>
          <w:szCs w:val="21"/>
        </w:rPr>
        <w:t>①</w:t>
      </w:r>
      <w:r w:rsidR="00313EE8" w:rsidRPr="00A75049">
        <w:rPr>
          <w:rFonts w:asciiTheme="minorEastAsia" w:hAnsiTheme="minorEastAsia" w:hint="eastAsia"/>
          <w:color w:val="000000" w:themeColor="text1"/>
          <w:szCs w:val="21"/>
        </w:rPr>
        <w:t>的速率</w:t>
      </w:r>
    </w:p>
    <w:p w:rsidR="00B0514C" w:rsidRPr="00A75049" w:rsidRDefault="00B0514C" w:rsidP="00415991">
      <w:pPr>
        <w:pStyle w:val="a6"/>
        <w:widowControl/>
        <w:shd w:val="clear" w:color="auto" w:fill="FFFFFF"/>
        <w:spacing w:beforeAutospacing="0" w:afterAutospacing="0"/>
        <w:rPr>
          <w:rFonts w:asciiTheme="minorEastAsia" w:eastAsiaTheme="minorEastAsia" w:hAnsiTheme="minorEastAsia" w:cs="宋体"/>
          <w:color w:val="000000" w:themeColor="text1"/>
          <w:sz w:val="21"/>
          <w:szCs w:val="21"/>
          <w:shd w:val="clear" w:color="auto" w:fill="FFFFFF"/>
        </w:rPr>
      </w:pPr>
      <w:r w:rsidRPr="00A75049">
        <w:rPr>
          <w:rFonts w:asciiTheme="minorEastAsia" w:eastAsiaTheme="minorEastAsia" w:hAnsiTheme="minorEastAsia" w:hint="eastAsia"/>
          <w:color w:val="000000" w:themeColor="text1"/>
          <w:kern w:val="2"/>
          <w:sz w:val="21"/>
          <w:szCs w:val="21"/>
        </w:rPr>
        <w:lastRenderedPageBreak/>
        <w:t>7</w:t>
      </w:r>
      <w:r w:rsidRPr="00A75049">
        <w:rPr>
          <w:rFonts w:asciiTheme="minorEastAsia" w:eastAsiaTheme="minorEastAsia" w:hAnsiTheme="minorEastAsia" w:cs="宋体" w:hint="eastAsia"/>
          <w:color w:val="000000" w:themeColor="text1"/>
          <w:sz w:val="21"/>
          <w:szCs w:val="21"/>
          <w:shd w:val="clear" w:color="auto" w:fill="FFFFFF"/>
        </w:rPr>
        <w:t>.下列有关细胞代谢过程的叙述,正确的是</w:t>
      </w:r>
    </w:p>
    <w:p w:rsidR="00B0514C" w:rsidRPr="00A75049" w:rsidRDefault="00B0514C" w:rsidP="00415991">
      <w:pPr>
        <w:pStyle w:val="a6"/>
        <w:widowControl/>
        <w:shd w:val="clear" w:color="auto" w:fill="FFFFFF"/>
        <w:spacing w:beforeAutospacing="0" w:afterAutospacing="0"/>
        <w:ind w:firstLineChars="150" w:firstLine="315"/>
        <w:rPr>
          <w:rFonts w:asciiTheme="minorEastAsia" w:eastAsiaTheme="minorEastAsia" w:hAnsiTheme="minorEastAsia" w:cs="宋体"/>
          <w:color w:val="000000" w:themeColor="text1"/>
          <w:sz w:val="21"/>
          <w:szCs w:val="21"/>
          <w:shd w:val="clear" w:color="auto" w:fill="FFFFFF"/>
        </w:rPr>
      </w:pPr>
      <w:r w:rsidRPr="00A75049">
        <w:rPr>
          <w:rFonts w:asciiTheme="minorEastAsia" w:eastAsiaTheme="minorEastAsia" w:hAnsiTheme="minorEastAsia" w:cs="宋体" w:hint="eastAsia"/>
          <w:color w:val="000000" w:themeColor="text1"/>
          <w:sz w:val="21"/>
          <w:szCs w:val="21"/>
          <w:shd w:val="clear" w:color="auto" w:fill="FFFFFF"/>
        </w:rPr>
        <w:t>A.乳酸菌进行有氧呼吸的各反应阶段均能生成少量的ATP</w:t>
      </w:r>
    </w:p>
    <w:p w:rsidR="00B0514C" w:rsidRPr="00A75049" w:rsidRDefault="00B0514C" w:rsidP="00415991">
      <w:pPr>
        <w:pStyle w:val="a6"/>
        <w:widowControl/>
        <w:shd w:val="clear" w:color="auto" w:fill="FFFFFF"/>
        <w:spacing w:beforeAutospacing="0" w:afterAutospacing="0"/>
        <w:ind w:firstLineChars="150" w:firstLine="315"/>
        <w:rPr>
          <w:rFonts w:asciiTheme="minorEastAsia" w:eastAsiaTheme="minorEastAsia" w:hAnsiTheme="minorEastAsia" w:cs="宋体"/>
          <w:color w:val="000000" w:themeColor="text1"/>
          <w:sz w:val="21"/>
          <w:szCs w:val="21"/>
          <w:shd w:val="clear" w:color="auto" w:fill="FFFFFF"/>
        </w:rPr>
      </w:pPr>
      <w:r w:rsidRPr="00A75049">
        <w:rPr>
          <w:rFonts w:asciiTheme="minorEastAsia" w:eastAsiaTheme="minorEastAsia" w:hAnsiTheme="minorEastAsia" w:cs="宋体" w:hint="eastAsia"/>
          <w:color w:val="000000" w:themeColor="text1"/>
          <w:sz w:val="21"/>
          <w:szCs w:val="21"/>
          <w:shd w:val="clear" w:color="auto" w:fill="FFFFFF"/>
        </w:rPr>
        <w:t>B.剧烈运动时，人体肌肉细胞中CO</w:t>
      </w:r>
      <w:r w:rsidRPr="00A75049">
        <w:rPr>
          <w:rFonts w:asciiTheme="minorEastAsia" w:eastAsiaTheme="minorEastAsia" w:hAnsiTheme="minorEastAsia" w:cs="宋体" w:hint="eastAsia"/>
          <w:color w:val="000000" w:themeColor="text1"/>
          <w:sz w:val="21"/>
          <w:szCs w:val="21"/>
          <w:shd w:val="clear" w:color="auto" w:fill="FFFFFF"/>
          <w:vertAlign w:val="subscript"/>
        </w:rPr>
        <w:t>2</w:t>
      </w:r>
      <w:r w:rsidRPr="00A75049">
        <w:rPr>
          <w:rFonts w:asciiTheme="minorEastAsia" w:eastAsiaTheme="minorEastAsia" w:hAnsiTheme="minorEastAsia" w:cs="宋体" w:hint="eastAsia"/>
          <w:color w:val="000000" w:themeColor="text1"/>
          <w:sz w:val="21"/>
          <w:szCs w:val="21"/>
          <w:shd w:val="clear" w:color="auto" w:fill="FFFFFF"/>
        </w:rPr>
        <w:t>的产生场所只有线粒体</w:t>
      </w:r>
    </w:p>
    <w:p w:rsidR="00B0514C" w:rsidRPr="00A75049" w:rsidRDefault="00B0514C" w:rsidP="00415991">
      <w:pPr>
        <w:pStyle w:val="a6"/>
        <w:widowControl/>
        <w:shd w:val="clear" w:color="auto" w:fill="FFFFFF"/>
        <w:spacing w:beforeAutospacing="0" w:afterAutospacing="0"/>
        <w:ind w:firstLineChars="150" w:firstLine="315"/>
        <w:rPr>
          <w:rFonts w:asciiTheme="minorEastAsia" w:eastAsiaTheme="minorEastAsia" w:hAnsiTheme="minorEastAsia" w:cs="宋体"/>
          <w:color w:val="000000" w:themeColor="text1"/>
          <w:sz w:val="21"/>
          <w:szCs w:val="21"/>
          <w:shd w:val="clear" w:color="auto" w:fill="FFFFFF"/>
        </w:rPr>
      </w:pPr>
      <w:r w:rsidRPr="00A75049">
        <w:rPr>
          <w:rFonts w:asciiTheme="minorEastAsia" w:eastAsiaTheme="minorEastAsia" w:hAnsiTheme="minorEastAsia" w:cs="宋体" w:hint="eastAsia"/>
          <w:color w:val="000000" w:themeColor="text1"/>
          <w:sz w:val="21"/>
          <w:szCs w:val="21"/>
          <w:shd w:val="clear" w:color="auto" w:fill="FFFFFF"/>
        </w:rPr>
        <w:t>C.运动时，肌肉细胞中ATP的消耗速率远高于它的合成速率</w:t>
      </w:r>
    </w:p>
    <w:p w:rsidR="00B0514C" w:rsidRPr="00A75049" w:rsidRDefault="00B0514C" w:rsidP="00415991">
      <w:pPr>
        <w:pStyle w:val="a6"/>
        <w:widowControl/>
        <w:shd w:val="clear" w:color="auto" w:fill="FFFFFF"/>
        <w:spacing w:beforeAutospacing="0" w:afterAutospacing="0"/>
        <w:ind w:firstLineChars="150" w:firstLine="315"/>
        <w:rPr>
          <w:rFonts w:asciiTheme="minorEastAsia" w:eastAsiaTheme="minorEastAsia" w:hAnsiTheme="minorEastAsia" w:cs="宋体"/>
          <w:color w:val="000000" w:themeColor="text1"/>
          <w:sz w:val="21"/>
          <w:szCs w:val="21"/>
          <w:shd w:val="clear" w:color="auto" w:fill="FFFFFF"/>
        </w:rPr>
      </w:pPr>
      <w:r w:rsidRPr="00A75049">
        <w:rPr>
          <w:rFonts w:asciiTheme="minorEastAsia" w:eastAsiaTheme="minorEastAsia" w:hAnsiTheme="minorEastAsia" w:cs="宋体" w:hint="eastAsia"/>
          <w:color w:val="000000" w:themeColor="text1"/>
          <w:sz w:val="21"/>
          <w:szCs w:val="21"/>
          <w:shd w:val="clear" w:color="auto" w:fill="FFFFFF"/>
        </w:rPr>
        <w:t>D.线粒体和叶绿体中消耗[H]的过程都伴随着ATP含量增加</w:t>
      </w:r>
    </w:p>
    <w:p w:rsidR="00415991" w:rsidRPr="00A75049" w:rsidRDefault="00415991" w:rsidP="00415991">
      <w:pPr>
        <w:widowControl/>
        <w:ind w:left="210" w:hangingChars="100" w:hanging="210"/>
        <w:jc w:val="left"/>
        <w:rPr>
          <w:rFonts w:asciiTheme="minorEastAsia" w:hAnsiTheme="minorEastAsia" w:hint="eastAsia"/>
          <w:color w:val="000000" w:themeColor="text1"/>
          <w:kern w:val="0"/>
          <w:szCs w:val="21"/>
        </w:rPr>
      </w:pPr>
    </w:p>
    <w:p w:rsidR="00B0514C" w:rsidRPr="00A75049" w:rsidRDefault="00B0514C" w:rsidP="00415991">
      <w:pPr>
        <w:widowControl/>
        <w:ind w:left="210" w:hangingChars="100" w:hanging="210"/>
        <w:jc w:val="left"/>
        <w:rPr>
          <w:rFonts w:asciiTheme="minorEastAsia" w:hAnsiTheme="minorEastAsia"/>
          <w:color w:val="000000" w:themeColor="text1"/>
          <w:kern w:val="0"/>
          <w:szCs w:val="21"/>
        </w:rPr>
      </w:pPr>
      <w:r w:rsidRPr="00A75049">
        <w:rPr>
          <w:rFonts w:asciiTheme="minorEastAsia" w:hAnsiTheme="minorEastAsia"/>
          <w:noProof/>
          <w:color w:val="000000" w:themeColor="text1"/>
          <w:kern w:val="0"/>
          <w:szCs w:val="21"/>
        </w:rPr>
        <w:drawing>
          <wp:anchor distT="0" distB="0" distL="114300" distR="114300" simplePos="0" relativeHeight="251665408" behindDoc="0" locked="0" layoutInCell="1" allowOverlap="1">
            <wp:simplePos x="0" y="0"/>
            <wp:positionH relativeFrom="column">
              <wp:posOffset>3419475</wp:posOffset>
            </wp:positionH>
            <wp:positionV relativeFrom="paragraph">
              <wp:posOffset>280670</wp:posOffset>
            </wp:positionV>
            <wp:extent cx="2302510" cy="1419225"/>
            <wp:effectExtent l="19050" t="0" r="2540" b="0"/>
            <wp:wrapSquare wrapText="bothSides"/>
            <wp:docPr id="29" name="图片 45" descr="光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光合5"/>
                    <pic:cNvPicPr>
                      <a:picLocks noChangeAspect="1" noChangeArrowheads="1"/>
                    </pic:cNvPicPr>
                  </pic:nvPicPr>
                  <pic:blipFill>
                    <a:blip r:embed="rId12" cstate="print"/>
                    <a:srcRect r="4564"/>
                    <a:stretch>
                      <a:fillRect/>
                    </a:stretch>
                  </pic:blipFill>
                  <pic:spPr bwMode="auto">
                    <a:xfrm>
                      <a:off x="0" y="0"/>
                      <a:ext cx="2302510" cy="1419225"/>
                    </a:xfrm>
                    <a:prstGeom prst="rect">
                      <a:avLst/>
                    </a:prstGeom>
                    <a:noFill/>
                  </pic:spPr>
                </pic:pic>
              </a:graphicData>
            </a:graphic>
          </wp:anchor>
        </w:drawing>
      </w:r>
      <w:r w:rsidR="00415991" w:rsidRPr="00A75049">
        <w:rPr>
          <w:rFonts w:asciiTheme="minorEastAsia" w:hAnsiTheme="minorEastAsia" w:hint="eastAsia"/>
          <w:color w:val="000000" w:themeColor="text1"/>
          <w:kern w:val="0"/>
          <w:szCs w:val="21"/>
        </w:rPr>
        <w:t>8</w:t>
      </w:r>
      <w:r w:rsidRPr="00A75049">
        <w:rPr>
          <w:rFonts w:asciiTheme="minorEastAsia" w:hAnsiTheme="minorEastAsia" w:hint="eastAsia"/>
          <w:color w:val="000000" w:themeColor="text1"/>
          <w:kern w:val="0"/>
          <w:szCs w:val="21"/>
        </w:rPr>
        <w:t>．磷酸转运器是叶绿体膜上的重要结构，可将暗反应过程中产生的磷酸丙糖运出，同时将释放的</w:t>
      </w:r>
      <w:r w:rsidRPr="00A75049">
        <w:rPr>
          <w:rFonts w:asciiTheme="minorEastAsia" w:hAnsiTheme="minorEastAsia"/>
          <w:color w:val="000000" w:themeColor="text1"/>
          <w:szCs w:val="21"/>
        </w:rPr>
        <w:t>Pi</w:t>
      </w:r>
      <w:r w:rsidRPr="00A75049">
        <w:rPr>
          <w:rFonts w:asciiTheme="minorEastAsia" w:hAnsiTheme="minorEastAsia" w:hint="eastAsia"/>
          <w:color w:val="000000" w:themeColor="text1"/>
          <w:kern w:val="0"/>
          <w:szCs w:val="21"/>
        </w:rPr>
        <w:t>运回，</w:t>
      </w:r>
      <w:r w:rsidRPr="00A75049">
        <w:rPr>
          <w:rFonts w:asciiTheme="minorEastAsia" w:hAnsiTheme="minorEastAsia"/>
          <w:color w:val="000000" w:themeColor="text1"/>
          <w:szCs w:val="21"/>
        </w:rPr>
        <w:t>Pi</w:t>
      </w:r>
      <w:r w:rsidRPr="00A75049">
        <w:rPr>
          <w:rFonts w:asciiTheme="minorEastAsia" w:hAnsiTheme="minorEastAsia" w:hint="eastAsia"/>
          <w:color w:val="000000" w:themeColor="text1"/>
          <w:kern w:val="0"/>
          <w:szCs w:val="21"/>
        </w:rPr>
        <w:t>和磷酸丙糖通过磷酸转运器的运输，严格按照</w:t>
      </w:r>
      <w:r w:rsidRPr="00A75049">
        <w:rPr>
          <w:rFonts w:asciiTheme="minorEastAsia" w:hAnsiTheme="minorEastAsia"/>
          <w:color w:val="000000" w:themeColor="text1"/>
          <w:szCs w:val="21"/>
        </w:rPr>
        <w:t>1</w:t>
      </w:r>
      <w:r w:rsidRPr="00A75049">
        <w:rPr>
          <w:rFonts w:asciiTheme="minorEastAsia" w:hAnsiTheme="minorEastAsia" w:cs="宋体" w:hint="eastAsia"/>
          <w:color w:val="000000" w:themeColor="text1"/>
          <w:szCs w:val="21"/>
        </w:rPr>
        <w:t>∶</w:t>
      </w:r>
      <w:r w:rsidRPr="00A75049">
        <w:rPr>
          <w:rFonts w:asciiTheme="minorEastAsia" w:hAnsiTheme="minorEastAsia"/>
          <w:color w:val="000000" w:themeColor="text1"/>
          <w:szCs w:val="21"/>
        </w:rPr>
        <w:t xml:space="preserve">1 </w:t>
      </w:r>
      <w:r w:rsidRPr="00A75049">
        <w:rPr>
          <w:rFonts w:asciiTheme="minorEastAsia" w:hAnsiTheme="minorEastAsia" w:hint="eastAsia"/>
          <w:color w:val="000000" w:themeColor="text1"/>
          <w:szCs w:val="21"/>
        </w:rPr>
        <w:t>的</w:t>
      </w:r>
      <w:r w:rsidRPr="00A75049">
        <w:rPr>
          <w:rFonts w:asciiTheme="minorEastAsia" w:hAnsiTheme="minorEastAsia" w:hint="eastAsia"/>
          <w:color w:val="000000" w:themeColor="text1"/>
          <w:kern w:val="0"/>
          <w:szCs w:val="21"/>
        </w:rPr>
        <w:t>反向交换方式进行，如下图所示。下列叙述正确的是</w:t>
      </w:r>
      <w:r w:rsidRPr="00A75049">
        <w:rPr>
          <w:rFonts w:asciiTheme="minorEastAsia" w:hAnsiTheme="minorEastAsia"/>
          <w:color w:val="000000" w:themeColor="text1"/>
          <w:kern w:val="0"/>
          <w:szCs w:val="21"/>
        </w:rPr>
        <w:t xml:space="preserve">    </w:t>
      </w:r>
    </w:p>
    <w:p w:rsidR="00B0514C" w:rsidRPr="00A75049" w:rsidRDefault="00B0514C" w:rsidP="00415991">
      <w:pPr>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A</w:t>
      </w:r>
      <w:r w:rsidRPr="00A75049">
        <w:rPr>
          <w:rFonts w:asciiTheme="minorEastAsia" w:hAnsiTheme="minorEastAsia" w:hint="eastAsia"/>
          <w:color w:val="000000" w:themeColor="text1"/>
          <w:szCs w:val="21"/>
        </w:rPr>
        <w:t>．光合色素吸收、传递和转换光能后激发</w:t>
      </w:r>
      <w:r w:rsidRPr="00A75049">
        <w:rPr>
          <w:rFonts w:asciiTheme="minorEastAsia" w:hAnsiTheme="minorEastAsia"/>
          <w:color w:val="000000" w:themeColor="text1"/>
          <w:szCs w:val="21"/>
        </w:rPr>
        <w:t>A</w:t>
      </w:r>
      <w:r w:rsidRPr="00A75049">
        <w:rPr>
          <w:rFonts w:asciiTheme="minorEastAsia" w:hAnsiTheme="minorEastAsia" w:hint="eastAsia"/>
          <w:color w:val="000000" w:themeColor="text1"/>
          <w:szCs w:val="21"/>
        </w:rPr>
        <w:t>的进入</w:t>
      </w:r>
    </w:p>
    <w:p w:rsidR="00B0514C" w:rsidRPr="00A75049" w:rsidRDefault="00B0514C" w:rsidP="00415991">
      <w:pPr>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B</w:t>
      </w:r>
      <w:r w:rsidRPr="00A75049">
        <w:rPr>
          <w:rFonts w:asciiTheme="minorEastAsia" w:hAnsiTheme="minorEastAsia" w:hint="eastAsia"/>
          <w:color w:val="000000" w:themeColor="text1"/>
          <w:szCs w:val="21"/>
        </w:rPr>
        <w:t>．叶绿体基质中的</w:t>
      </w:r>
      <w:r w:rsidRPr="00A75049">
        <w:rPr>
          <w:rFonts w:asciiTheme="minorEastAsia" w:hAnsiTheme="minorEastAsia"/>
          <w:color w:val="000000" w:themeColor="text1"/>
          <w:szCs w:val="21"/>
        </w:rPr>
        <w:t>CO</w:t>
      </w:r>
      <w:r w:rsidRPr="00A75049">
        <w:rPr>
          <w:rFonts w:asciiTheme="minorEastAsia" w:hAnsiTheme="minorEastAsia"/>
          <w:color w:val="000000" w:themeColor="text1"/>
          <w:szCs w:val="21"/>
          <w:vertAlign w:val="subscript"/>
        </w:rPr>
        <w:t>2</w:t>
      </w:r>
      <w:r w:rsidRPr="00A75049">
        <w:rPr>
          <w:rFonts w:asciiTheme="minorEastAsia" w:hAnsiTheme="minorEastAsia" w:hint="eastAsia"/>
          <w:color w:val="000000" w:themeColor="text1"/>
          <w:szCs w:val="21"/>
        </w:rPr>
        <w:t>直接被光反应产生的</w:t>
      </w:r>
      <w:r w:rsidRPr="00A75049">
        <w:rPr>
          <w:rFonts w:asciiTheme="minorEastAsia" w:hAnsiTheme="minorEastAsia"/>
          <w:color w:val="000000" w:themeColor="text1"/>
          <w:szCs w:val="21"/>
        </w:rPr>
        <w:t>[H]</w:t>
      </w:r>
      <w:r w:rsidRPr="00A75049">
        <w:rPr>
          <w:rFonts w:asciiTheme="minorEastAsia" w:hAnsiTheme="minorEastAsia" w:hint="eastAsia"/>
          <w:color w:val="000000" w:themeColor="text1"/>
          <w:szCs w:val="21"/>
        </w:rPr>
        <w:t>还原</w:t>
      </w:r>
    </w:p>
    <w:p w:rsidR="00B0514C" w:rsidRPr="00A75049" w:rsidRDefault="00B0514C" w:rsidP="00415991">
      <w:pPr>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C</w:t>
      </w:r>
      <w:r w:rsidRPr="00A75049">
        <w:rPr>
          <w:rFonts w:asciiTheme="minorEastAsia" w:hAnsiTheme="minorEastAsia" w:hint="eastAsia"/>
          <w:color w:val="000000" w:themeColor="text1"/>
          <w:szCs w:val="21"/>
        </w:rPr>
        <w:t>．磷酸转运器运输</w:t>
      </w:r>
      <w:r w:rsidRPr="00A75049">
        <w:rPr>
          <w:rFonts w:asciiTheme="minorEastAsia" w:hAnsiTheme="minorEastAsia"/>
          <w:color w:val="000000" w:themeColor="text1"/>
          <w:szCs w:val="21"/>
        </w:rPr>
        <w:t>Pi</w:t>
      </w:r>
      <w:r w:rsidRPr="00A75049">
        <w:rPr>
          <w:rFonts w:asciiTheme="minorEastAsia" w:hAnsiTheme="minorEastAsia" w:hint="eastAsia"/>
          <w:color w:val="000000" w:themeColor="text1"/>
          <w:szCs w:val="21"/>
        </w:rPr>
        <w:t>会造成叶绿体基质中的</w:t>
      </w:r>
      <w:r w:rsidRPr="00A75049">
        <w:rPr>
          <w:rFonts w:asciiTheme="minorEastAsia" w:hAnsiTheme="minorEastAsia"/>
          <w:color w:val="000000" w:themeColor="text1"/>
          <w:szCs w:val="21"/>
        </w:rPr>
        <w:t>Pi</w:t>
      </w:r>
      <w:r w:rsidRPr="00A75049">
        <w:rPr>
          <w:rFonts w:asciiTheme="minorEastAsia" w:hAnsiTheme="minorEastAsia" w:hint="eastAsia"/>
          <w:color w:val="000000" w:themeColor="text1"/>
          <w:szCs w:val="21"/>
        </w:rPr>
        <w:t>堆积</w:t>
      </w:r>
    </w:p>
    <w:p w:rsidR="00B0514C" w:rsidRPr="00A75049" w:rsidRDefault="00B0514C" w:rsidP="00415991">
      <w:pPr>
        <w:widowControl/>
        <w:ind w:firstLineChars="150" w:firstLine="315"/>
        <w:jc w:val="left"/>
        <w:rPr>
          <w:rFonts w:asciiTheme="minorEastAsia" w:hAnsiTheme="minorEastAsia"/>
          <w:color w:val="000000" w:themeColor="text1"/>
          <w:szCs w:val="21"/>
        </w:rPr>
      </w:pPr>
      <w:r w:rsidRPr="00A75049">
        <w:rPr>
          <w:rFonts w:asciiTheme="minorEastAsia" w:hAnsiTheme="minorEastAsia"/>
          <w:color w:val="000000" w:themeColor="text1"/>
          <w:szCs w:val="21"/>
        </w:rPr>
        <w:t>D</w:t>
      </w:r>
      <w:r w:rsidRPr="00A75049">
        <w:rPr>
          <w:rFonts w:asciiTheme="minorEastAsia" w:hAnsiTheme="minorEastAsia" w:hint="eastAsia"/>
          <w:color w:val="000000" w:themeColor="text1"/>
          <w:szCs w:val="21"/>
        </w:rPr>
        <w:t>．磷酸转运器可协调蔗糖合成速率与</w:t>
      </w:r>
      <w:r w:rsidRPr="00A75049">
        <w:rPr>
          <w:rFonts w:asciiTheme="minorEastAsia" w:hAnsiTheme="minorEastAsia"/>
          <w:color w:val="000000" w:themeColor="text1"/>
          <w:szCs w:val="21"/>
        </w:rPr>
        <w:t>CO</w:t>
      </w:r>
      <w:r w:rsidRPr="00A75049">
        <w:rPr>
          <w:rFonts w:asciiTheme="minorEastAsia" w:hAnsiTheme="minorEastAsia"/>
          <w:color w:val="000000" w:themeColor="text1"/>
          <w:szCs w:val="21"/>
          <w:vertAlign w:val="subscript"/>
        </w:rPr>
        <w:t xml:space="preserve">2 </w:t>
      </w:r>
      <w:r w:rsidRPr="00A75049">
        <w:rPr>
          <w:rFonts w:asciiTheme="minorEastAsia" w:hAnsiTheme="minorEastAsia" w:hint="eastAsia"/>
          <w:color w:val="000000" w:themeColor="text1"/>
          <w:szCs w:val="21"/>
        </w:rPr>
        <w:t>固定速率</w:t>
      </w:r>
    </w:p>
    <w:p w:rsidR="00B0514C" w:rsidRPr="00A75049" w:rsidRDefault="00B0514C" w:rsidP="00415991">
      <w:pPr>
        <w:rPr>
          <w:rFonts w:asciiTheme="minorEastAsia" w:hAnsiTheme="minorEastAsia"/>
          <w:color w:val="000000" w:themeColor="text1"/>
          <w:szCs w:val="21"/>
        </w:rPr>
      </w:pPr>
    </w:p>
    <w:p w:rsidR="00B0514C" w:rsidRPr="00A75049" w:rsidRDefault="00415991" w:rsidP="00415991">
      <w:pPr>
        <w:rPr>
          <w:rFonts w:asciiTheme="minorEastAsia" w:hAnsiTheme="minorEastAsia"/>
          <w:color w:val="000000" w:themeColor="text1"/>
          <w:szCs w:val="21"/>
        </w:rPr>
      </w:pPr>
      <w:r w:rsidRPr="00A75049">
        <w:rPr>
          <w:rFonts w:asciiTheme="minorEastAsia" w:hAnsiTheme="minorEastAsia" w:hint="eastAsia"/>
          <w:color w:val="000000" w:themeColor="text1"/>
          <w:szCs w:val="21"/>
        </w:rPr>
        <w:t>9</w:t>
      </w:r>
      <w:r w:rsidR="00B0514C" w:rsidRPr="00A75049">
        <w:rPr>
          <w:rFonts w:asciiTheme="minorEastAsia" w:hAnsiTheme="minorEastAsia" w:hint="eastAsia"/>
          <w:color w:val="000000" w:themeColor="text1"/>
          <w:szCs w:val="21"/>
        </w:rPr>
        <w:t>．下图</w:t>
      </w:r>
      <w:r w:rsidR="00B0514C" w:rsidRPr="00A75049">
        <w:rPr>
          <w:rFonts w:asciiTheme="minorEastAsia" w:hAnsiTheme="minorEastAsia"/>
          <w:color w:val="000000" w:themeColor="text1"/>
          <w:szCs w:val="21"/>
        </w:rPr>
        <w:fldChar w:fldCharType="begin"/>
      </w:r>
      <w:r w:rsidR="00B0514C" w:rsidRPr="00A75049">
        <w:rPr>
          <w:rFonts w:asciiTheme="minorEastAsia" w:hAnsiTheme="minorEastAsia"/>
          <w:color w:val="000000" w:themeColor="text1"/>
          <w:szCs w:val="21"/>
        </w:rPr>
        <w:instrText xml:space="preserve"> </w:instrText>
      </w:r>
      <w:r w:rsidR="00B0514C" w:rsidRPr="00A75049">
        <w:rPr>
          <w:rFonts w:asciiTheme="minorEastAsia" w:hAnsiTheme="minorEastAsia" w:hint="eastAsia"/>
          <w:color w:val="000000" w:themeColor="text1"/>
          <w:szCs w:val="21"/>
        </w:rPr>
        <w:instrText>= 1 \* GB3</w:instrText>
      </w:r>
      <w:r w:rsidR="00B0514C" w:rsidRPr="00A75049">
        <w:rPr>
          <w:rFonts w:asciiTheme="minorEastAsia" w:hAnsiTheme="minorEastAsia"/>
          <w:color w:val="000000" w:themeColor="text1"/>
          <w:szCs w:val="21"/>
        </w:rPr>
        <w:instrText xml:space="preserve"> </w:instrText>
      </w:r>
      <w:r w:rsidR="00B0514C" w:rsidRPr="00A75049">
        <w:rPr>
          <w:rFonts w:asciiTheme="minorEastAsia" w:hAnsiTheme="minorEastAsia"/>
          <w:color w:val="000000" w:themeColor="text1"/>
          <w:szCs w:val="21"/>
        </w:rPr>
        <w:fldChar w:fldCharType="separate"/>
      </w:r>
      <w:r w:rsidR="00B0514C" w:rsidRPr="00A75049">
        <w:rPr>
          <w:rFonts w:asciiTheme="minorEastAsia" w:hAnsiTheme="minorEastAsia" w:hint="eastAsia"/>
          <w:noProof/>
          <w:color w:val="000000" w:themeColor="text1"/>
          <w:szCs w:val="21"/>
        </w:rPr>
        <w:t>①</w:t>
      </w:r>
      <w:r w:rsidR="00B0514C" w:rsidRPr="00A75049">
        <w:rPr>
          <w:rFonts w:asciiTheme="minorEastAsia" w:hAnsiTheme="minorEastAsia"/>
          <w:color w:val="000000" w:themeColor="text1"/>
          <w:szCs w:val="21"/>
        </w:rPr>
        <w:fldChar w:fldCharType="end"/>
      </w:r>
      <w:r w:rsidR="00B0514C" w:rsidRPr="00A75049">
        <w:rPr>
          <w:rFonts w:asciiTheme="minorEastAsia" w:hAnsiTheme="minorEastAsia" w:hint="eastAsia"/>
          <w:color w:val="000000" w:themeColor="text1"/>
          <w:szCs w:val="21"/>
        </w:rPr>
        <w:t>～</w:t>
      </w:r>
      <w:r w:rsidR="00B0514C" w:rsidRPr="00A75049">
        <w:rPr>
          <w:rFonts w:asciiTheme="minorEastAsia" w:hAnsiTheme="minorEastAsia"/>
          <w:color w:val="000000" w:themeColor="text1"/>
          <w:szCs w:val="21"/>
        </w:rPr>
        <w:fldChar w:fldCharType="begin"/>
      </w:r>
      <w:r w:rsidR="00B0514C" w:rsidRPr="00A75049">
        <w:rPr>
          <w:rFonts w:asciiTheme="minorEastAsia" w:hAnsiTheme="minorEastAsia"/>
          <w:color w:val="000000" w:themeColor="text1"/>
          <w:szCs w:val="21"/>
        </w:rPr>
        <w:instrText xml:space="preserve"> </w:instrText>
      </w:r>
      <w:r w:rsidR="00B0514C" w:rsidRPr="00A75049">
        <w:rPr>
          <w:rFonts w:asciiTheme="minorEastAsia" w:hAnsiTheme="minorEastAsia" w:hint="eastAsia"/>
          <w:color w:val="000000" w:themeColor="text1"/>
          <w:szCs w:val="21"/>
        </w:rPr>
        <w:instrText>= 4 \* GB3</w:instrText>
      </w:r>
      <w:r w:rsidR="00B0514C" w:rsidRPr="00A75049">
        <w:rPr>
          <w:rFonts w:asciiTheme="minorEastAsia" w:hAnsiTheme="minorEastAsia"/>
          <w:color w:val="000000" w:themeColor="text1"/>
          <w:szCs w:val="21"/>
        </w:rPr>
        <w:instrText xml:space="preserve"> </w:instrText>
      </w:r>
      <w:r w:rsidR="00B0514C" w:rsidRPr="00A75049">
        <w:rPr>
          <w:rFonts w:asciiTheme="minorEastAsia" w:hAnsiTheme="minorEastAsia"/>
          <w:color w:val="000000" w:themeColor="text1"/>
          <w:szCs w:val="21"/>
        </w:rPr>
        <w:fldChar w:fldCharType="separate"/>
      </w:r>
      <w:r w:rsidR="00B0514C" w:rsidRPr="00A75049">
        <w:rPr>
          <w:rFonts w:asciiTheme="minorEastAsia" w:hAnsiTheme="minorEastAsia" w:hint="eastAsia"/>
          <w:noProof/>
          <w:color w:val="000000" w:themeColor="text1"/>
          <w:szCs w:val="21"/>
        </w:rPr>
        <w:t>④</w:t>
      </w:r>
      <w:r w:rsidR="00B0514C" w:rsidRPr="00A75049">
        <w:rPr>
          <w:rFonts w:asciiTheme="minorEastAsia" w:hAnsiTheme="minorEastAsia"/>
          <w:color w:val="000000" w:themeColor="text1"/>
          <w:szCs w:val="21"/>
        </w:rPr>
        <w:fldChar w:fldCharType="end"/>
      </w:r>
      <w:r w:rsidR="00B0514C" w:rsidRPr="00A75049">
        <w:rPr>
          <w:rFonts w:asciiTheme="minorEastAsia" w:hAnsiTheme="minorEastAsia" w:hint="eastAsia"/>
          <w:color w:val="000000" w:themeColor="text1"/>
          <w:szCs w:val="21"/>
        </w:rPr>
        <w:t>表示不同条件下，植物叶肉细胞的CO</w:t>
      </w:r>
      <w:r w:rsidR="00B0514C" w:rsidRPr="00A75049">
        <w:rPr>
          <w:rFonts w:asciiTheme="minorEastAsia" w:hAnsiTheme="minorEastAsia" w:hint="eastAsia"/>
          <w:color w:val="000000" w:themeColor="text1"/>
          <w:szCs w:val="21"/>
          <w:vertAlign w:val="subscript"/>
        </w:rPr>
        <w:t>2</w:t>
      </w:r>
      <w:r w:rsidR="00B0514C" w:rsidRPr="00A75049">
        <w:rPr>
          <w:rFonts w:asciiTheme="minorEastAsia" w:hAnsiTheme="minorEastAsia" w:hint="eastAsia"/>
          <w:color w:val="000000" w:themeColor="text1"/>
          <w:szCs w:val="21"/>
        </w:rPr>
        <w:t>转移途径。</w:t>
      </w:r>
      <w:r w:rsidR="00B0514C" w:rsidRPr="00A75049">
        <w:rPr>
          <w:rFonts w:asciiTheme="minorEastAsia" w:hAnsiTheme="minorEastAsia"/>
          <w:color w:val="000000" w:themeColor="text1"/>
          <w:szCs w:val="21"/>
        </w:rPr>
        <w:t>某小组在</w:t>
      </w:r>
      <w:r w:rsidR="00B0514C" w:rsidRPr="00A75049">
        <w:rPr>
          <w:rFonts w:asciiTheme="minorEastAsia" w:hAnsiTheme="minorEastAsia" w:hint="eastAsia"/>
          <w:color w:val="000000" w:themeColor="text1"/>
          <w:szCs w:val="21"/>
        </w:rPr>
        <w:t>密闭</w:t>
      </w:r>
      <w:r w:rsidR="00B0514C" w:rsidRPr="00A75049">
        <w:rPr>
          <w:rFonts w:asciiTheme="minorEastAsia" w:hAnsiTheme="minorEastAsia"/>
          <w:color w:val="000000" w:themeColor="text1"/>
          <w:szCs w:val="21"/>
        </w:rPr>
        <w:t>玻璃温室</w:t>
      </w:r>
      <w:r w:rsidR="00B0514C" w:rsidRPr="00A75049">
        <w:rPr>
          <w:rFonts w:asciiTheme="minorEastAsia" w:hAnsiTheme="minorEastAsia" w:hint="eastAsia"/>
          <w:color w:val="000000" w:themeColor="text1"/>
          <w:szCs w:val="21"/>
        </w:rPr>
        <w:t>中</w:t>
      </w:r>
      <w:r w:rsidR="00B0514C" w:rsidRPr="00A75049">
        <w:rPr>
          <w:rFonts w:asciiTheme="minorEastAsia" w:hAnsiTheme="minorEastAsia"/>
          <w:color w:val="000000" w:themeColor="text1"/>
          <w:szCs w:val="21"/>
        </w:rPr>
        <w:t>进行植物栽培实验，他们对室内空气中的CO</w:t>
      </w:r>
      <w:r w:rsidR="00B0514C" w:rsidRPr="00A75049">
        <w:rPr>
          <w:rFonts w:asciiTheme="minorEastAsia" w:hAnsiTheme="minorEastAsia"/>
          <w:color w:val="000000" w:themeColor="text1"/>
          <w:szCs w:val="21"/>
          <w:vertAlign w:val="subscript"/>
        </w:rPr>
        <w:t>2</w:t>
      </w:r>
      <w:r w:rsidR="00B0514C" w:rsidRPr="00A75049">
        <w:rPr>
          <w:rFonts w:asciiTheme="minorEastAsia" w:hAnsiTheme="minorEastAsia"/>
          <w:color w:val="000000" w:themeColor="text1"/>
          <w:szCs w:val="21"/>
        </w:rPr>
        <w:t>含量进行24</w:t>
      </w:r>
      <w:r w:rsidR="00B0514C" w:rsidRPr="00A75049">
        <w:rPr>
          <w:rFonts w:asciiTheme="minorEastAsia" w:hAnsiTheme="minorEastAsia" w:hint="eastAsia"/>
          <w:color w:val="000000" w:themeColor="text1"/>
          <w:szCs w:val="21"/>
        </w:rPr>
        <w:t>小时监测</w:t>
      </w:r>
      <w:r w:rsidR="00B0514C" w:rsidRPr="00A75049">
        <w:rPr>
          <w:rFonts w:asciiTheme="minorEastAsia" w:hAnsiTheme="minorEastAsia"/>
          <w:color w:val="000000" w:themeColor="text1"/>
          <w:szCs w:val="21"/>
        </w:rPr>
        <w:t>，并根据数据绘制了如</w:t>
      </w:r>
      <w:r w:rsidR="00B0514C" w:rsidRPr="00A75049">
        <w:rPr>
          <w:rFonts w:asciiTheme="minorEastAsia" w:hAnsiTheme="minorEastAsia" w:hint="eastAsia"/>
          <w:color w:val="000000" w:themeColor="text1"/>
          <w:szCs w:val="21"/>
        </w:rPr>
        <w:t>下</w:t>
      </w:r>
      <w:r w:rsidR="00B0514C" w:rsidRPr="00A75049">
        <w:rPr>
          <w:rFonts w:asciiTheme="minorEastAsia" w:hAnsiTheme="minorEastAsia"/>
          <w:color w:val="000000" w:themeColor="text1"/>
          <w:szCs w:val="21"/>
        </w:rPr>
        <w:t xml:space="preserve">图所示的曲线。下列分析正确的是 </w:t>
      </w:r>
      <w:r w:rsidR="00B0514C" w:rsidRPr="00A75049">
        <w:rPr>
          <w:rFonts w:asciiTheme="minorEastAsia" w:hAnsiTheme="minorEastAsia" w:hint="eastAsia"/>
          <w:color w:val="000000" w:themeColor="text1"/>
          <w:szCs w:val="21"/>
        </w:rPr>
        <w:t>（忽略土壤微生物代谢活动产生的CO</w:t>
      </w:r>
      <w:r w:rsidR="00B0514C" w:rsidRPr="00A75049">
        <w:rPr>
          <w:rFonts w:asciiTheme="minorEastAsia" w:hAnsiTheme="minorEastAsia" w:hint="eastAsia"/>
          <w:color w:val="000000" w:themeColor="text1"/>
          <w:szCs w:val="21"/>
          <w:vertAlign w:val="subscript"/>
        </w:rPr>
        <w:t>2</w:t>
      </w:r>
      <w:r w:rsidR="00B0514C" w:rsidRPr="00A75049">
        <w:rPr>
          <w:rFonts w:asciiTheme="minorEastAsia" w:hAnsiTheme="minorEastAsia" w:hint="eastAsia"/>
          <w:color w:val="000000" w:themeColor="text1"/>
          <w:szCs w:val="21"/>
        </w:rPr>
        <w:t>量）</w:t>
      </w:r>
    </w:p>
    <w:p w:rsidR="00B0514C" w:rsidRPr="00A75049" w:rsidRDefault="00B0514C" w:rsidP="00415991">
      <w:pPr>
        <w:rPr>
          <w:rFonts w:asciiTheme="minorEastAsia" w:hAnsiTheme="minorEastAsia"/>
          <w:color w:val="000000" w:themeColor="text1"/>
          <w:szCs w:val="21"/>
        </w:rPr>
      </w:pPr>
      <w:r w:rsidRPr="00A75049">
        <w:rPr>
          <w:rFonts w:asciiTheme="minorEastAsia" w:hAnsiTheme="minorEastAsia"/>
          <w:noProof/>
          <w:color w:val="000000" w:themeColor="text1"/>
          <w:szCs w:val="21"/>
        </w:rPr>
        <w:drawing>
          <wp:anchor distT="0" distB="0" distL="114300" distR="114300" simplePos="0" relativeHeight="251661312" behindDoc="0" locked="0" layoutInCell="1" allowOverlap="1">
            <wp:simplePos x="0" y="0"/>
            <wp:positionH relativeFrom="column">
              <wp:posOffset>4057650</wp:posOffset>
            </wp:positionH>
            <wp:positionV relativeFrom="paragraph">
              <wp:posOffset>141605</wp:posOffset>
            </wp:positionV>
            <wp:extent cx="1266825" cy="923925"/>
            <wp:effectExtent l="0" t="0" r="9525" b="0"/>
            <wp:wrapSquare wrapText="bothSides"/>
            <wp:docPr id="1"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3"/>
                    <pic:cNvPicPr>
                      <a:picLocks noChangeAspect="1" noChangeArrowheads="1"/>
                    </pic:cNvPicPr>
                  </pic:nvPicPr>
                  <pic:blipFill>
                    <a:blip r:embed="rId13" cstate="print"/>
                    <a:srcRect r="10464"/>
                    <a:stretch>
                      <a:fillRect/>
                    </a:stretch>
                  </pic:blipFill>
                  <pic:spPr bwMode="auto">
                    <a:xfrm>
                      <a:off x="0" y="0"/>
                      <a:ext cx="1266825" cy="923925"/>
                    </a:xfrm>
                    <a:prstGeom prst="rect">
                      <a:avLst/>
                    </a:prstGeom>
                    <a:noFill/>
                    <a:ln w="9525">
                      <a:noFill/>
                      <a:miter lim="800000"/>
                      <a:headEnd/>
                      <a:tailEnd/>
                    </a:ln>
                  </pic:spPr>
                </pic:pic>
              </a:graphicData>
            </a:graphic>
          </wp:anchor>
        </w:drawing>
      </w:r>
      <w:r w:rsidRPr="00A75049">
        <w:rPr>
          <w:rFonts w:asciiTheme="minorEastAsia" w:hAnsiTheme="minorEastAsia"/>
          <w:noProof/>
          <w:color w:val="000000" w:themeColor="text1"/>
          <w:szCs w:val="21"/>
        </w:rPr>
        <w:drawing>
          <wp:anchor distT="0" distB="0" distL="114300" distR="114300" simplePos="0" relativeHeight="251662336" behindDoc="0" locked="0" layoutInCell="1" allowOverlap="1">
            <wp:simplePos x="0" y="0"/>
            <wp:positionH relativeFrom="column">
              <wp:posOffset>440055</wp:posOffset>
            </wp:positionH>
            <wp:positionV relativeFrom="paragraph">
              <wp:posOffset>40005</wp:posOffset>
            </wp:positionV>
            <wp:extent cx="3095625" cy="704850"/>
            <wp:effectExtent l="19050" t="0" r="9525" b="0"/>
            <wp:wrapSquare wrapText="bothSides"/>
            <wp:docPr id="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14" cstate="print"/>
                    <a:srcRect t="5573" b="5976"/>
                    <a:stretch>
                      <a:fillRect/>
                    </a:stretch>
                  </pic:blipFill>
                  <pic:spPr bwMode="auto">
                    <a:xfrm>
                      <a:off x="0" y="0"/>
                      <a:ext cx="3095625" cy="704850"/>
                    </a:xfrm>
                    <a:prstGeom prst="rect">
                      <a:avLst/>
                    </a:prstGeom>
                    <a:noFill/>
                    <a:ln w="9525">
                      <a:noFill/>
                      <a:miter lim="800000"/>
                      <a:headEnd/>
                      <a:tailEnd/>
                    </a:ln>
                  </pic:spPr>
                </pic:pic>
              </a:graphicData>
            </a:graphic>
          </wp:anchor>
        </w:drawing>
      </w:r>
    </w:p>
    <w:p w:rsidR="00B0514C" w:rsidRPr="00A75049" w:rsidRDefault="00B0514C" w:rsidP="00415991">
      <w:pPr>
        <w:rPr>
          <w:rFonts w:asciiTheme="minorEastAsia" w:hAnsiTheme="minorEastAsia"/>
          <w:color w:val="000000" w:themeColor="text1"/>
          <w:szCs w:val="21"/>
        </w:rPr>
      </w:pPr>
    </w:p>
    <w:p w:rsidR="00B0514C" w:rsidRPr="00A75049" w:rsidRDefault="00B0514C" w:rsidP="00415991">
      <w:pPr>
        <w:rPr>
          <w:rFonts w:asciiTheme="minorEastAsia" w:hAnsiTheme="minorEastAsia"/>
          <w:color w:val="000000" w:themeColor="text1"/>
          <w:szCs w:val="21"/>
        </w:rPr>
      </w:pPr>
    </w:p>
    <w:p w:rsidR="00B0514C" w:rsidRPr="00A75049" w:rsidRDefault="00B0514C" w:rsidP="00415991">
      <w:pPr>
        <w:rPr>
          <w:rFonts w:asciiTheme="minorEastAsia" w:hAnsiTheme="minorEastAsia"/>
          <w:color w:val="000000" w:themeColor="text1"/>
          <w:szCs w:val="21"/>
        </w:rPr>
      </w:pPr>
    </w:p>
    <w:p w:rsidR="00B0514C" w:rsidRPr="00A75049" w:rsidRDefault="00B0514C" w:rsidP="00415991">
      <w:pPr>
        <w:ind w:firstLineChars="150" w:firstLine="315"/>
        <w:rPr>
          <w:rFonts w:asciiTheme="minorEastAsia" w:hAnsiTheme="minorEastAsia"/>
          <w:color w:val="000000" w:themeColor="text1"/>
          <w:szCs w:val="21"/>
        </w:rPr>
      </w:pPr>
      <w:r w:rsidRPr="00A75049">
        <w:rPr>
          <w:rFonts w:asciiTheme="minorEastAsia" w:hAnsiTheme="minorEastAsia" w:hint="eastAsia"/>
          <w:color w:val="000000" w:themeColor="text1"/>
          <w:szCs w:val="21"/>
        </w:rPr>
        <w:t>A．</w:t>
      </w:r>
      <w:r w:rsidRPr="00A75049">
        <w:rPr>
          <w:rFonts w:asciiTheme="minorEastAsia" w:hAnsiTheme="minorEastAsia" w:cs="宋体" w:hint="eastAsia"/>
          <w:color w:val="000000" w:themeColor="text1"/>
          <w:szCs w:val="21"/>
        </w:rPr>
        <w:t>①</w:t>
      </w:r>
      <w:r w:rsidRPr="00A75049">
        <w:rPr>
          <w:rFonts w:asciiTheme="minorEastAsia" w:hAnsiTheme="minorEastAsia"/>
          <w:color w:val="000000" w:themeColor="text1"/>
          <w:szCs w:val="21"/>
        </w:rPr>
        <w:t>与曲线中</w:t>
      </w:r>
      <w:r w:rsidRPr="00A75049">
        <w:rPr>
          <w:rFonts w:asciiTheme="minorEastAsia" w:hAnsiTheme="minorEastAsia" w:hint="eastAsia"/>
          <w:color w:val="000000" w:themeColor="text1"/>
          <w:szCs w:val="21"/>
        </w:rPr>
        <w:t>a点</w:t>
      </w:r>
      <w:r w:rsidRPr="00A75049">
        <w:rPr>
          <w:rFonts w:asciiTheme="minorEastAsia" w:hAnsiTheme="minorEastAsia"/>
          <w:color w:val="000000" w:themeColor="text1"/>
          <w:szCs w:val="21"/>
        </w:rPr>
        <w:t xml:space="preserve">相符         </w:t>
      </w:r>
      <w:r w:rsidRPr="00A75049">
        <w:rPr>
          <w:rFonts w:asciiTheme="minorEastAsia" w:hAnsiTheme="minorEastAsia" w:hint="eastAsia"/>
          <w:color w:val="000000" w:themeColor="text1"/>
          <w:szCs w:val="21"/>
        </w:rPr>
        <w:t xml:space="preserve"> </w:t>
      </w:r>
      <w:r w:rsidRPr="00A75049">
        <w:rPr>
          <w:rFonts w:asciiTheme="minorEastAsia" w:hAnsiTheme="minorEastAsia"/>
          <w:color w:val="000000" w:themeColor="text1"/>
          <w:szCs w:val="21"/>
        </w:rPr>
        <w:t>B．</w:t>
      </w:r>
      <w:r w:rsidRPr="00A75049">
        <w:rPr>
          <w:rFonts w:asciiTheme="minorEastAsia" w:hAnsiTheme="minorEastAsia" w:cs="宋体" w:hint="eastAsia"/>
          <w:color w:val="000000" w:themeColor="text1"/>
          <w:szCs w:val="21"/>
        </w:rPr>
        <w:t>②</w:t>
      </w:r>
      <w:r w:rsidRPr="00A75049">
        <w:rPr>
          <w:rFonts w:asciiTheme="minorEastAsia" w:hAnsiTheme="minorEastAsia"/>
          <w:color w:val="000000" w:themeColor="text1"/>
          <w:szCs w:val="21"/>
        </w:rPr>
        <w:t>与曲线中b点相符</w:t>
      </w:r>
    </w:p>
    <w:p w:rsidR="00B0514C" w:rsidRPr="00A75049" w:rsidRDefault="00B0514C" w:rsidP="00415991">
      <w:pPr>
        <w:ind w:firstLineChars="150" w:firstLine="315"/>
        <w:rPr>
          <w:rFonts w:asciiTheme="minorEastAsia" w:hAnsiTheme="minorEastAsia"/>
          <w:color w:val="000000" w:themeColor="text1"/>
          <w:szCs w:val="21"/>
        </w:rPr>
      </w:pPr>
      <w:r w:rsidRPr="00A75049">
        <w:rPr>
          <w:rFonts w:asciiTheme="minorEastAsia" w:hAnsiTheme="minorEastAsia"/>
          <w:color w:val="000000" w:themeColor="text1"/>
          <w:szCs w:val="21"/>
        </w:rPr>
        <w:t>C．</w:t>
      </w:r>
      <w:r w:rsidRPr="00A75049">
        <w:rPr>
          <w:rFonts w:asciiTheme="minorEastAsia" w:hAnsiTheme="minorEastAsia" w:cs="宋体" w:hint="eastAsia"/>
          <w:color w:val="000000" w:themeColor="text1"/>
          <w:szCs w:val="21"/>
        </w:rPr>
        <w:t>③</w:t>
      </w:r>
      <w:r w:rsidRPr="00A75049">
        <w:rPr>
          <w:rFonts w:asciiTheme="minorEastAsia" w:hAnsiTheme="minorEastAsia"/>
          <w:color w:val="000000" w:themeColor="text1"/>
          <w:szCs w:val="21"/>
        </w:rPr>
        <w:t>与曲线中c点相符          D．</w:t>
      </w:r>
      <w:r w:rsidRPr="00A75049">
        <w:rPr>
          <w:rFonts w:asciiTheme="minorEastAsia" w:hAnsiTheme="minorEastAsia" w:cs="宋体" w:hint="eastAsia"/>
          <w:color w:val="000000" w:themeColor="text1"/>
          <w:szCs w:val="21"/>
        </w:rPr>
        <w:t>④</w:t>
      </w:r>
      <w:r w:rsidRPr="00A75049">
        <w:rPr>
          <w:rFonts w:asciiTheme="minorEastAsia" w:hAnsiTheme="minorEastAsia"/>
          <w:color w:val="000000" w:themeColor="text1"/>
          <w:szCs w:val="21"/>
        </w:rPr>
        <w:t>与曲线中d点相符</w:t>
      </w:r>
    </w:p>
    <w:p w:rsidR="00415991" w:rsidRPr="00A75049" w:rsidRDefault="00415991" w:rsidP="00415991">
      <w:pPr>
        <w:adjustRightInd w:val="0"/>
        <w:ind w:left="315" w:hanging="315"/>
        <w:rPr>
          <w:rFonts w:asciiTheme="minorEastAsia" w:hAnsiTheme="minorEastAsia" w:hint="eastAsia"/>
          <w:color w:val="000000" w:themeColor="text1"/>
          <w:szCs w:val="21"/>
        </w:rPr>
      </w:pPr>
    </w:p>
    <w:p w:rsidR="00313EE8" w:rsidRPr="00A75049" w:rsidRDefault="00313EE8" w:rsidP="00415991">
      <w:pPr>
        <w:adjustRightInd w:val="0"/>
        <w:ind w:left="315" w:hanging="315"/>
        <w:rPr>
          <w:rFonts w:asciiTheme="minorEastAsia" w:hAnsiTheme="minorEastAsia"/>
          <w:color w:val="000000" w:themeColor="text1"/>
          <w:kern w:val="0"/>
          <w:szCs w:val="21"/>
        </w:rPr>
      </w:pPr>
      <w:r w:rsidRPr="00A75049">
        <w:rPr>
          <w:rFonts w:asciiTheme="minorEastAsia" w:hAnsiTheme="minorEastAsia"/>
          <w:noProof/>
          <w:color w:val="000000" w:themeColor="text1"/>
          <w:szCs w:val="21"/>
        </w:rPr>
        <w:drawing>
          <wp:anchor distT="0" distB="0" distL="114300" distR="114300" simplePos="0" relativeHeight="251675648" behindDoc="0" locked="0" layoutInCell="1" allowOverlap="1">
            <wp:simplePos x="0" y="0"/>
            <wp:positionH relativeFrom="column">
              <wp:posOffset>3232150</wp:posOffset>
            </wp:positionH>
            <wp:positionV relativeFrom="paragraph">
              <wp:posOffset>257175</wp:posOffset>
            </wp:positionV>
            <wp:extent cx="1625600" cy="1193800"/>
            <wp:effectExtent l="19050" t="0" r="0" b="0"/>
            <wp:wrapNone/>
            <wp:docPr id="14" name="图片 2426" descr="g3s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6" descr="g3swn"/>
                    <pic:cNvPicPr>
                      <a:picLocks noChangeAspect="1" noChangeArrowheads="1"/>
                    </pic:cNvPicPr>
                  </pic:nvPicPr>
                  <pic:blipFill>
                    <a:blip r:embed="rId15" cstate="print"/>
                    <a:srcRect/>
                    <a:stretch>
                      <a:fillRect/>
                    </a:stretch>
                  </pic:blipFill>
                  <pic:spPr bwMode="auto">
                    <a:xfrm>
                      <a:off x="0" y="0"/>
                      <a:ext cx="1625600" cy="1193800"/>
                    </a:xfrm>
                    <a:prstGeom prst="rect">
                      <a:avLst/>
                    </a:prstGeom>
                    <a:noFill/>
                    <a:ln w="9525">
                      <a:noFill/>
                      <a:miter lim="800000"/>
                      <a:headEnd/>
                      <a:tailEnd/>
                    </a:ln>
                    <a:effectLst/>
                  </pic:spPr>
                </pic:pic>
              </a:graphicData>
            </a:graphic>
          </wp:anchor>
        </w:drawing>
      </w:r>
      <w:r w:rsidR="00415991" w:rsidRPr="00A75049">
        <w:rPr>
          <w:rFonts w:asciiTheme="minorEastAsia" w:hAnsiTheme="minorEastAsia" w:hint="eastAsia"/>
          <w:color w:val="000000" w:themeColor="text1"/>
          <w:szCs w:val="21"/>
        </w:rPr>
        <w:t>10</w:t>
      </w:r>
      <w:r w:rsidRPr="00A75049">
        <w:rPr>
          <w:rFonts w:asciiTheme="minorEastAsia" w:hAnsiTheme="minorEastAsia"/>
          <w:color w:val="000000" w:themeColor="text1"/>
          <w:szCs w:val="21"/>
        </w:rPr>
        <w:t>．</w:t>
      </w:r>
      <w:r w:rsidRPr="00A75049">
        <w:rPr>
          <w:rFonts w:asciiTheme="minorEastAsia" w:hAnsiTheme="minorEastAsia"/>
          <w:color w:val="000000" w:themeColor="text1"/>
          <w:kern w:val="0"/>
          <w:szCs w:val="21"/>
        </w:rPr>
        <w:t>利用水稻品种“两优培九”，</w:t>
      </w:r>
      <w:r w:rsidRPr="00A75049">
        <w:rPr>
          <w:rFonts w:asciiTheme="minorEastAsia" w:hAnsiTheme="minorEastAsia" w:hint="eastAsia"/>
          <w:color w:val="000000" w:themeColor="text1"/>
          <w:kern w:val="0"/>
          <w:szCs w:val="21"/>
        </w:rPr>
        <w:t>研究其叶片</w:t>
      </w:r>
      <w:r w:rsidRPr="00A75049">
        <w:rPr>
          <w:rFonts w:asciiTheme="minorEastAsia" w:hAnsiTheme="minorEastAsia"/>
          <w:color w:val="000000" w:themeColor="text1"/>
          <w:kern w:val="0"/>
          <w:szCs w:val="21"/>
        </w:rPr>
        <w:t>净光合速率与叶温的变化关系，结果如下图。</w:t>
      </w:r>
      <w:r w:rsidRPr="00A75049">
        <w:rPr>
          <w:rFonts w:asciiTheme="minorEastAsia" w:hAnsiTheme="minorEastAsia" w:hint="eastAsia"/>
          <w:color w:val="000000" w:themeColor="text1"/>
          <w:kern w:val="0"/>
          <w:szCs w:val="21"/>
        </w:rPr>
        <w:t>以下叙述正确</w:t>
      </w:r>
      <w:r w:rsidRPr="00A75049">
        <w:rPr>
          <w:rFonts w:asciiTheme="minorEastAsia" w:hAnsiTheme="minorEastAsia"/>
          <w:color w:val="000000" w:themeColor="text1"/>
          <w:kern w:val="0"/>
          <w:szCs w:val="21"/>
        </w:rPr>
        <w:t>的是</w:t>
      </w:r>
    </w:p>
    <w:p w:rsidR="00313EE8" w:rsidRPr="00A75049" w:rsidRDefault="00313EE8" w:rsidP="00415991">
      <w:pPr>
        <w:adjustRightInd w:val="0"/>
        <w:ind w:firstLineChars="200" w:firstLine="420"/>
        <w:rPr>
          <w:rFonts w:asciiTheme="minorEastAsia" w:hAnsiTheme="minorEastAsia"/>
          <w:color w:val="000000" w:themeColor="text1"/>
          <w:szCs w:val="21"/>
        </w:rPr>
      </w:pPr>
    </w:p>
    <w:p w:rsidR="00313EE8" w:rsidRPr="00A75049" w:rsidRDefault="00313EE8" w:rsidP="00415991">
      <w:pPr>
        <w:adjustRightInd w:val="0"/>
        <w:ind w:firstLineChars="200" w:firstLine="420"/>
        <w:rPr>
          <w:rFonts w:asciiTheme="minorEastAsia" w:hAnsiTheme="minorEastAsia"/>
          <w:color w:val="000000" w:themeColor="text1"/>
          <w:szCs w:val="21"/>
        </w:rPr>
      </w:pPr>
      <w:r w:rsidRPr="00A75049">
        <w:rPr>
          <w:rFonts w:asciiTheme="minorEastAsia" w:hAnsiTheme="minorEastAsia"/>
          <w:color w:val="000000" w:themeColor="text1"/>
          <w:szCs w:val="21"/>
        </w:rPr>
        <w:t>A．实验需要</w:t>
      </w:r>
      <w:r w:rsidRPr="00A75049">
        <w:rPr>
          <w:rFonts w:asciiTheme="minorEastAsia" w:hAnsiTheme="minorEastAsia" w:hint="eastAsia"/>
          <w:color w:val="000000" w:themeColor="text1"/>
          <w:szCs w:val="21"/>
        </w:rPr>
        <w:t>控制相同且</w:t>
      </w:r>
      <w:r w:rsidRPr="00A75049">
        <w:rPr>
          <w:rFonts w:asciiTheme="minorEastAsia" w:hAnsiTheme="minorEastAsia"/>
          <w:color w:val="000000" w:themeColor="text1"/>
          <w:szCs w:val="21"/>
        </w:rPr>
        <w:t>适宜的</w:t>
      </w:r>
      <w:r w:rsidRPr="00A75049">
        <w:rPr>
          <w:rFonts w:asciiTheme="minorEastAsia" w:hAnsiTheme="minorEastAsia" w:hint="eastAsia"/>
          <w:color w:val="000000" w:themeColor="text1"/>
          <w:szCs w:val="21"/>
        </w:rPr>
        <w:t>呼吸</w:t>
      </w:r>
      <w:r w:rsidRPr="00A75049">
        <w:rPr>
          <w:rFonts w:asciiTheme="minorEastAsia" w:hAnsiTheme="minorEastAsia"/>
          <w:color w:val="000000" w:themeColor="text1"/>
          <w:szCs w:val="21"/>
        </w:rPr>
        <w:t>强度</w:t>
      </w:r>
    </w:p>
    <w:p w:rsidR="00313EE8" w:rsidRPr="00A75049" w:rsidRDefault="00313EE8" w:rsidP="00415991">
      <w:pPr>
        <w:adjustRightInd w:val="0"/>
        <w:ind w:firstLineChars="200" w:firstLine="420"/>
        <w:rPr>
          <w:rFonts w:asciiTheme="minorEastAsia" w:hAnsiTheme="minorEastAsia"/>
          <w:color w:val="000000" w:themeColor="text1"/>
          <w:szCs w:val="21"/>
        </w:rPr>
      </w:pPr>
      <w:r w:rsidRPr="00A75049">
        <w:rPr>
          <w:rFonts w:asciiTheme="minorEastAsia" w:hAnsiTheme="minorEastAsia"/>
          <w:color w:val="000000" w:themeColor="text1"/>
          <w:szCs w:val="21"/>
        </w:rPr>
        <w:t>B．</w:t>
      </w:r>
      <w:r w:rsidRPr="00A75049">
        <w:rPr>
          <w:rFonts w:asciiTheme="minorEastAsia" w:hAnsiTheme="minorEastAsia" w:hint="eastAsia"/>
          <w:color w:val="000000" w:themeColor="text1"/>
          <w:kern w:val="0"/>
          <w:szCs w:val="21"/>
        </w:rPr>
        <w:t>真</w:t>
      </w:r>
      <w:r w:rsidRPr="00A75049">
        <w:rPr>
          <w:rFonts w:asciiTheme="minorEastAsia" w:hAnsiTheme="minorEastAsia"/>
          <w:color w:val="000000" w:themeColor="text1"/>
          <w:kern w:val="0"/>
          <w:szCs w:val="21"/>
        </w:rPr>
        <w:t>光合速率最适温度出现在33</w:t>
      </w:r>
      <w:r w:rsidRPr="00A75049">
        <w:rPr>
          <w:rFonts w:asciiTheme="minorEastAsia" w:hAnsiTheme="minorEastAsia" w:cs="宋体" w:hint="eastAsia"/>
          <w:color w:val="000000" w:themeColor="text1"/>
          <w:kern w:val="0"/>
          <w:szCs w:val="21"/>
        </w:rPr>
        <w:t>℃</w:t>
      </w:r>
      <w:r w:rsidRPr="00A75049">
        <w:rPr>
          <w:rFonts w:asciiTheme="minorEastAsia" w:hAnsiTheme="minorEastAsia"/>
          <w:color w:val="000000" w:themeColor="text1"/>
          <w:kern w:val="0"/>
          <w:szCs w:val="21"/>
        </w:rPr>
        <w:t>左右</w:t>
      </w:r>
    </w:p>
    <w:p w:rsidR="00313EE8" w:rsidRPr="00A75049" w:rsidRDefault="00313EE8" w:rsidP="00415991">
      <w:pPr>
        <w:adjustRightInd w:val="0"/>
        <w:ind w:firstLineChars="200" w:firstLine="420"/>
        <w:rPr>
          <w:rFonts w:asciiTheme="minorEastAsia" w:hAnsiTheme="minorEastAsia"/>
          <w:color w:val="000000" w:themeColor="text1"/>
          <w:szCs w:val="21"/>
        </w:rPr>
      </w:pPr>
      <w:r w:rsidRPr="00A75049">
        <w:rPr>
          <w:rFonts w:asciiTheme="minorEastAsia" w:hAnsiTheme="minorEastAsia"/>
          <w:color w:val="000000" w:themeColor="text1"/>
          <w:szCs w:val="21"/>
        </w:rPr>
        <w:t>C．15</w:t>
      </w:r>
      <w:r w:rsidRPr="00A75049">
        <w:rPr>
          <w:rFonts w:asciiTheme="minorEastAsia" w:hAnsiTheme="minorEastAsia" w:cs="宋体" w:hint="eastAsia"/>
          <w:color w:val="000000" w:themeColor="text1"/>
          <w:kern w:val="0"/>
          <w:szCs w:val="21"/>
        </w:rPr>
        <w:t>℃</w:t>
      </w:r>
      <w:r w:rsidRPr="00A75049">
        <w:rPr>
          <w:rFonts w:asciiTheme="minorEastAsia" w:hAnsiTheme="minorEastAsia" w:hint="eastAsia"/>
          <w:color w:val="000000" w:themeColor="text1"/>
          <w:szCs w:val="21"/>
        </w:rPr>
        <w:t>时</w:t>
      </w:r>
      <w:r w:rsidRPr="00A75049">
        <w:rPr>
          <w:rFonts w:asciiTheme="minorEastAsia" w:hAnsiTheme="minorEastAsia"/>
          <w:color w:val="000000" w:themeColor="text1"/>
          <w:szCs w:val="21"/>
        </w:rPr>
        <w:t>此植物</w:t>
      </w:r>
      <w:r w:rsidRPr="00A75049">
        <w:rPr>
          <w:rFonts w:asciiTheme="minorEastAsia" w:hAnsiTheme="minorEastAsia" w:hint="eastAsia"/>
          <w:color w:val="000000" w:themeColor="text1"/>
          <w:szCs w:val="21"/>
        </w:rPr>
        <w:t>的ATP仅来自细胞呼吸</w:t>
      </w:r>
    </w:p>
    <w:p w:rsidR="00313EE8" w:rsidRPr="00A75049" w:rsidRDefault="00313EE8" w:rsidP="00415991">
      <w:pPr>
        <w:adjustRightInd w:val="0"/>
        <w:ind w:firstLineChars="200" w:firstLine="420"/>
        <w:rPr>
          <w:rFonts w:asciiTheme="minorEastAsia" w:hAnsiTheme="minorEastAsia"/>
          <w:color w:val="000000" w:themeColor="text1"/>
          <w:szCs w:val="21"/>
        </w:rPr>
      </w:pPr>
      <w:r w:rsidRPr="00A75049">
        <w:rPr>
          <w:rFonts w:asciiTheme="minorEastAsia" w:hAnsiTheme="minorEastAsia"/>
          <w:color w:val="000000" w:themeColor="text1"/>
          <w:szCs w:val="21"/>
        </w:rPr>
        <w:t>D．</w:t>
      </w:r>
      <w:r w:rsidRPr="00A75049">
        <w:rPr>
          <w:rFonts w:asciiTheme="minorEastAsia" w:hAnsiTheme="minorEastAsia" w:hint="eastAsia"/>
          <w:color w:val="000000" w:themeColor="text1"/>
          <w:szCs w:val="21"/>
        </w:rPr>
        <w:t>曲线下降可能因为呼吸</w:t>
      </w:r>
      <w:r w:rsidRPr="00A75049">
        <w:rPr>
          <w:rFonts w:asciiTheme="minorEastAsia" w:hAnsiTheme="minorEastAsia"/>
          <w:color w:val="000000" w:themeColor="text1"/>
          <w:szCs w:val="21"/>
        </w:rPr>
        <w:t>速率增加更</w:t>
      </w:r>
      <w:r w:rsidRPr="00A75049">
        <w:rPr>
          <w:rFonts w:asciiTheme="minorEastAsia" w:hAnsiTheme="minorEastAsia" w:hint="eastAsia"/>
          <w:color w:val="000000" w:themeColor="text1"/>
          <w:szCs w:val="21"/>
        </w:rPr>
        <w:t>多</w:t>
      </w:r>
    </w:p>
    <w:p w:rsidR="00313EE8" w:rsidRPr="00A75049" w:rsidRDefault="00313EE8" w:rsidP="00313EE8">
      <w:pPr>
        <w:adjustRightInd w:val="0"/>
        <w:ind w:firstLineChars="200" w:firstLine="420"/>
        <w:rPr>
          <w:rFonts w:asciiTheme="minorEastAsia" w:hAnsiTheme="minorEastAsia"/>
          <w:color w:val="000000" w:themeColor="text1"/>
          <w:szCs w:val="21"/>
        </w:rPr>
      </w:pPr>
    </w:p>
    <w:p w:rsidR="0064085B" w:rsidRPr="00A75049" w:rsidRDefault="00106A45" w:rsidP="00284C59">
      <w:pPr>
        <w:ind w:leftChars="100" w:left="210" w:firstLineChars="100" w:firstLine="281"/>
        <w:rPr>
          <w:rFonts w:hint="eastAsia"/>
          <w:b/>
          <w:bCs/>
          <w:color w:val="000000" w:themeColor="text1"/>
          <w:sz w:val="28"/>
          <w:szCs w:val="36"/>
        </w:rPr>
      </w:pPr>
      <w:r w:rsidRPr="00A75049">
        <w:rPr>
          <w:rFonts w:hint="eastAsia"/>
          <w:b/>
          <w:bCs/>
          <w:color w:val="000000" w:themeColor="text1"/>
          <w:sz w:val="28"/>
          <w:szCs w:val="36"/>
        </w:rPr>
        <w:t xml:space="preserve"> </w:t>
      </w: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spacing w:line="276" w:lineRule="auto"/>
        <w:rPr>
          <w:rFonts w:asciiTheme="minorEastAsia" w:hAnsiTheme="minorEastAsia" w:hint="eastAsia"/>
          <w:color w:val="000000" w:themeColor="text1"/>
          <w:szCs w:val="21"/>
        </w:rPr>
      </w:pPr>
    </w:p>
    <w:p w:rsidR="005E25CF" w:rsidRPr="00A75049" w:rsidRDefault="005E25CF" w:rsidP="005E25CF">
      <w:pPr>
        <w:adjustRightInd w:val="0"/>
        <w:snapToGrid w:val="0"/>
        <w:ind w:left="420" w:hangingChars="200" w:hanging="420"/>
        <w:rPr>
          <w:rFonts w:asciiTheme="minorEastAsia" w:hAnsiTheme="minorEastAsia"/>
          <w:color w:val="000000" w:themeColor="text1"/>
        </w:rPr>
      </w:pPr>
      <w:r w:rsidRPr="00A75049">
        <w:rPr>
          <w:rFonts w:asciiTheme="minorEastAsia" w:hAnsiTheme="minorEastAsia" w:hint="eastAsia"/>
          <w:color w:val="000000" w:themeColor="text1"/>
        </w:rPr>
        <w:lastRenderedPageBreak/>
        <w:t>11</w:t>
      </w:r>
      <w:r w:rsidRPr="00A75049">
        <w:rPr>
          <w:rFonts w:asciiTheme="minorEastAsia" w:hAnsiTheme="minorEastAsia"/>
          <w:color w:val="000000" w:themeColor="text1"/>
        </w:rPr>
        <w:t xml:space="preserve">．下图为有氧呼吸的部分过程示意图。 </w:t>
      </w:r>
    </w:p>
    <w:p w:rsidR="005E25CF" w:rsidRPr="00A75049" w:rsidRDefault="005E25CF" w:rsidP="005E25CF">
      <w:pPr>
        <w:adjustRightInd w:val="0"/>
        <w:snapToGrid w:val="0"/>
        <w:ind w:left="525" w:hangingChars="250" w:hanging="525"/>
        <w:rPr>
          <w:rFonts w:hAnsi="宋体"/>
          <w:color w:val="000000" w:themeColor="text1"/>
          <w:szCs w:val="21"/>
        </w:rPr>
      </w:pPr>
      <w:r w:rsidRPr="00A75049">
        <w:rPr>
          <w:rFonts w:hAnsi="宋体"/>
          <w:noProof/>
          <w:color w:val="000000" w:themeColor="text1"/>
          <w:szCs w:val="21"/>
        </w:rPr>
        <w:drawing>
          <wp:anchor distT="0" distB="0" distL="114300" distR="114300" simplePos="0" relativeHeight="251677696" behindDoc="0" locked="0" layoutInCell="1" allowOverlap="1">
            <wp:simplePos x="0" y="0"/>
            <wp:positionH relativeFrom="column">
              <wp:posOffset>573405</wp:posOffset>
            </wp:positionH>
            <wp:positionV relativeFrom="paragraph">
              <wp:posOffset>72390</wp:posOffset>
            </wp:positionV>
            <wp:extent cx="4683125" cy="2076450"/>
            <wp:effectExtent l="19050" t="0" r="3175" b="0"/>
            <wp:wrapSquare wrapText="bothSides"/>
            <wp:docPr id="25" name="图片 30" descr="G:\本地磁盘 (F)\D盘\高三\我的高三\2018-2019\题\期中\期中题稿\期中终稿\期中题图\sw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本地磁盘 (F)\D盘\高三\我的高三\2018-2019\题\期中\期中题稿\期中终稿\期中题图\sw13.tif"/>
                    <pic:cNvPicPr>
                      <a:picLocks noChangeAspect="1" noChangeArrowheads="1"/>
                    </pic:cNvPicPr>
                  </pic:nvPicPr>
                  <pic:blipFill>
                    <a:blip r:embed="rId16"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3111"/>
                    <a:stretch>
                      <a:fillRect/>
                    </a:stretch>
                  </pic:blipFill>
                  <pic:spPr>
                    <a:xfrm>
                      <a:off x="0" y="0"/>
                      <a:ext cx="4683125" cy="2076450"/>
                    </a:xfrm>
                    <a:prstGeom prst="rect">
                      <a:avLst/>
                    </a:prstGeom>
                    <a:noFill/>
                    <a:ln>
                      <a:noFill/>
                    </a:ln>
                  </pic:spPr>
                </pic:pic>
              </a:graphicData>
            </a:graphic>
          </wp:anchor>
        </w:drawing>
      </w: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ind w:left="525" w:hangingChars="250" w:hanging="525"/>
        <w:rPr>
          <w:rFonts w:hAnsi="宋体"/>
          <w:color w:val="000000" w:themeColor="text1"/>
          <w:szCs w:val="21"/>
        </w:rPr>
      </w:pPr>
    </w:p>
    <w:p w:rsidR="005E25CF" w:rsidRPr="00A75049" w:rsidRDefault="005E25CF" w:rsidP="005E25CF">
      <w:pPr>
        <w:adjustRightInd w:val="0"/>
        <w:snapToGrid w:val="0"/>
        <w:spacing w:line="360" w:lineRule="exact"/>
        <w:rPr>
          <w:rFonts w:hAnsi="宋体"/>
          <w:color w:val="000000" w:themeColor="text1"/>
          <w:szCs w:val="21"/>
        </w:rPr>
      </w:pPr>
    </w:p>
    <w:p w:rsidR="005E25CF" w:rsidRPr="00A75049" w:rsidRDefault="005E25CF" w:rsidP="005E25CF">
      <w:pPr>
        <w:adjustRightInd w:val="0"/>
        <w:snapToGrid w:val="0"/>
        <w:spacing w:line="360" w:lineRule="exact"/>
        <w:ind w:left="525" w:hangingChars="250" w:hanging="525"/>
        <w:rPr>
          <w:color w:val="000000" w:themeColor="text1"/>
          <w:szCs w:val="21"/>
        </w:rPr>
      </w:pPr>
      <w:r w:rsidRPr="00A75049">
        <w:rPr>
          <w:rFonts w:hAnsi="宋体"/>
          <w:color w:val="000000" w:themeColor="text1"/>
          <w:szCs w:val="21"/>
        </w:rPr>
        <w:t>（</w:t>
      </w:r>
      <w:r w:rsidRPr="00A75049">
        <w:rPr>
          <w:color w:val="000000" w:themeColor="text1"/>
          <w:szCs w:val="21"/>
        </w:rPr>
        <w:t>1</w:t>
      </w:r>
      <w:r w:rsidRPr="00A75049">
        <w:rPr>
          <w:rFonts w:hAnsi="宋体"/>
          <w:color w:val="000000" w:themeColor="text1"/>
          <w:szCs w:val="21"/>
        </w:rPr>
        <w:t>）图示为有氧呼吸过程的第</w:t>
      </w:r>
      <w:r w:rsidRPr="00A75049">
        <w:rPr>
          <w:rFonts w:hint="eastAsia"/>
          <w:color w:val="000000" w:themeColor="text1"/>
          <w:u w:val="single"/>
        </w:rPr>
        <w:t xml:space="preserve">         </w:t>
      </w:r>
      <w:r w:rsidRPr="00A75049">
        <w:rPr>
          <w:rFonts w:hAnsi="宋体"/>
          <w:color w:val="000000" w:themeColor="text1"/>
          <w:szCs w:val="21"/>
        </w:rPr>
        <w:t>阶段，通过</w:t>
      </w:r>
      <w:r w:rsidRPr="00A75049">
        <w:rPr>
          <w:rFonts w:ascii="宋体" w:hAnsi="宋体" w:cs="宋体" w:hint="eastAsia"/>
          <w:color w:val="000000" w:themeColor="text1"/>
          <w:szCs w:val="21"/>
        </w:rPr>
        <w:t>Ⅰ</w:t>
      </w:r>
      <w:r w:rsidRPr="00A75049">
        <w:rPr>
          <w:rFonts w:hAnsi="宋体"/>
          <w:color w:val="000000" w:themeColor="text1"/>
          <w:szCs w:val="21"/>
        </w:rPr>
        <w:t>、</w:t>
      </w:r>
      <w:r w:rsidRPr="00A75049">
        <w:rPr>
          <w:rFonts w:ascii="宋体" w:hAnsi="宋体" w:cs="宋体" w:hint="eastAsia"/>
          <w:color w:val="000000" w:themeColor="text1"/>
          <w:szCs w:val="21"/>
        </w:rPr>
        <w:t>Ⅲ</w:t>
      </w:r>
      <w:r w:rsidRPr="00A75049">
        <w:rPr>
          <w:rFonts w:hAnsi="宋体"/>
          <w:color w:val="000000" w:themeColor="text1"/>
          <w:szCs w:val="21"/>
        </w:rPr>
        <w:t>、</w:t>
      </w:r>
      <w:r w:rsidRPr="00A75049">
        <w:rPr>
          <w:rFonts w:ascii="宋体" w:hAnsi="宋体" w:cs="宋体" w:hint="eastAsia"/>
          <w:color w:val="000000" w:themeColor="text1"/>
          <w:szCs w:val="21"/>
        </w:rPr>
        <w:t>Ⅳ</w:t>
      </w:r>
      <w:r w:rsidRPr="00A75049">
        <w:rPr>
          <w:rFonts w:hAnsi="宋体"/>
          <w:color w:val="000000" w:themeColor="text1"/>
          <w:szCs w:val="21"/>
        </w:rPr>
        <w:t>的作用，</w:t>
      </w:r>
      <w:r w:rsidRPr="00A75049">
        <w:rPr>
          <w:rFonts w:hint="eastAsia"/>
          <w:color w:val="000000" w:themeColor="text1"/>
          <w:u w:val="single"/>
        </w:rPr>
        <w:t xml:space="preserve">          </w:t>
      </w:r>
      <w:r w:rsidRPr="00A75049">
        <w:rPr>
          <w:rFonts w:hAnsi="宋体"/>
          <w:color w:val="000000" w:themeColor="text1"/>
          <w:szCs w:val="21"/>
        </w:rPr>
        <w:t>（增大</w:t>
      </w:r>
      <w:r w:rsidRPr="00A75049">
        <w:rPr>
          <w:color w:val="000000" w:themeColor="text1"/>
          <w:szCs w:val="21"/>
        </w:rPr>
        <w:t>/</w:t>
      </w:r>
      <w:r w:rsidRPr="00A75049">
        <w:rPr>
          <w:rFonts w:hAnsi="宋体"/>
          <w:color w:val="000000" w:themeColor="text1"/>
          <w:szCs w:val="21"/>
        </w:rPr>
        <w:t>减少）</w:t>
      </w:r>
      <w:r w:rsidRPr="00A75049">
        <w:rPr>
          <w:rFonts w:hAnsi="宋体" w:hint="eastAsia"/>
          <w:color w:val="000000" w:themeColor="text1"/>
          <w:szCs w:val="21"/>
        </w:rPr>
        <w:t>该细胞器的</w:t>
      </w:r>
      <w:r w:rsidRPr="00A75049">
        <w:rPr>
          <w:rFonts w:hint="eastAsia"/>
          <w:color w:val="000000" w:themeColor="text1"/>
          <w:u w:val="single"/>
        </w:rPr>
        <w:t xml:space="preserve">           </w:t>
      </w:r>
      <w:r w:rsidRPr="00A75049">
        <w:rPr>
          <w:rFonts w:hAnsi="宋体"/>
          <w:color w:val="000000" w:themeColor="text1"/>
          <w:szCs w:val="21"/>
        </w:rPr>
        <w:t>两侧氢离子浓度差，形成电位差得以合成</w:t>
      </w:r>
      <w:r w:rsidRPr="00A75049">
        <w:rPr>
          <w:color w:val="000000" w:themeColor="text1"/>
          <w:szCs w:val="21"/>
        </w:rPr>
        <w:t>ATP</w:t>
      </w:r>
      <w:r w:rsidRPr="00A75049">
        <w:rPr>
          <w:rFonts w:hAnsi="宋体"/>
          <w:color w:val="000000" w:themeColor="text1"/>
          <w:szCs w:val="21"/>
        </w:rPr>
        <w:t>。</w:t>
      </w:r>
    </w:p>
    <w:p w:rsidR="005E25CF" w:rsidRPr="00A75049" w:rsidRDefault="005E25CF" w:rsidP="005E25CF">
      <w:pPr>
        <w:adjustRightInd w:val="0"/>
        <w:snapToGrid w:val="0"/>
        <w:spacing w:line="360" w:lineRule="exact"/>
        <w:ind w:left="420" w:hangingChars="200" w:hanging="420"/>
        <w:rPr>
          <w:rFonts w:hAnsi="宋体"/>
          <w:color w:val="000000" w:themeColor="text1"/>
          <w:szCs w:val="21"/>
        </w:rPr>
      </w:pPr>
      <w:r w:rsidRPr="00A75049">
        <w:rPr>
          <w:rFonts w:hAnsi="宋体"/>
          <w:color w:val="000000" w:themeColor="text1"/>
          <w:szCs w:val="21"/>
        </w:rPr>
        <w:t>（</w:t>
      </w:r>
      <w:r w:rsidRPr="00A75049">
        <w:rPr>
          <w:color w:val="000000" w:themeColor="text1"/>
          <w:szCs w:val="21"/>
        </w:rPr>
        <w:t>2</w:t>
      </w:r>
      <w:r w:rsidRPr="00A75049">
        <w:rPr>
          <w:rFonts w:hAnsi="宋体"/>
          <w:color w:val="000000" w:themeColor="text1"/>
          <w:szCs w:val="21"/>
        </w:rPr>
        <w:t>）</w:t>
      </w:r>
      <w:r w:rsidRPr="00A75049">
        <w:rPr>
          <w:color w:val="000000" w:themeColor="text1"/>
          <w:szCs w:val="21"/>
        </w:rPr>
        <w:t>UCP</w:t>
      </w:r>
      <w:r w:rsidRPr="00A75049">
        <w:rPr>
          <w:rFonts w:hAnsi="宋体"/>
          <w:color w:val="000000" w:themeColor="text1"/>
          <w:szCs w:val="21"/>
        </w:rPr>
        <w:t>是分布在</w:t>
      </w:r>
      <w:r w:rsidRPr="00A75049">
        <w:rPr>
          <w:rFonts w:ascii="宋体" w:hAnsi="宋体"/>
          <w:color w:val="000000" w:themeColor="text1"/>
        </w:rPr>
        <w:t>②</w:t>
      </w:r>
      <w:r w:rsidRPr="00A75049">
        <w:rPr>
          <w:rFonts w:hAnsi="宋体"/>
          <w:color w:val="000000" w:themeColor="text1"/>
          <w:szCs w:val="21"/>
        </w:rPr>
        <w:t>上的载体蛋白。</w:t>
      </w:r>
      <w:r w:rsidRPr="00A75049">
        <w:rPr>
          <w:color w:val="000000" w:themeColor="text1"/>
          <w:szCs w:val="21"/>
        </w:rPr>
        <w:t>UCP</w:t>
      </w:r>
      <w:r w:rsidRPr="00A75049">
        <w:rPr>
          <w:rFonts w:hAnsi="宋体"/>
          <w:color w:val="000000" w:themeColor="text1"/>
          <w:szCs w:val="21"/>
        </w:rPr>
        <w:t>基因在酵母菌中过量表达，可降低酵母菌</w:t>
      </w:r>
      <w:r w:rsidRPr="00A75049">
        <w:rPr>
          <w:rFonts w:hAnsi="宋体" w:hint="eastAsia"/>
          <w:color w:val="000000" w:themeColor="text1"/>
          <w:szCs w:val="21"/>
        </w:rPr>
        <w:t>的</w:t>
      </w:r>
      <w:r w:rsidRPr="00A75049">
        <w:rPr>
          <w:rFonts w:ascii="宋体" w:hAnsi="宋体"/>
          <w:color w:val="000000" w:themeColor="text1"/>
        </w:rPr>
        <w:t>②</w:t>
      </w:r>
      <w:r w:rsidRPr="00A75049">
        <w:rPr>
          <w:rFonts w:hAnsi="宋体"/>
          <w:color w:val="000000" w:themeColor="text1"/>
          <w:szCs w:val="21"/>
        </w:rPr>
        <w:t>内外电位差，表明</w:t>
      </w:r>
      <w:r w:rsidRPr="00A75049">
        <w:rPr>
          <w:color w:val="000000" w:themeColor="text1"/>
          <w:szCs w:val="21"/>
        </w:rPr>
        <w:t>UCP</w:t>
      </w:r>
      <w:r w:rsidRPr="00A75049">
        <w:rPr>
          <w:rFonts w:hint="eastAsia"/>
          <w:color w:val="000000" w:themeColor="text1"/>
          <w:szCs w:val="21"/>
        </w:rPr>
        <w:t>运输的物质及方向是</w:t>
      </w:r>
      <w:r w:rsidRPr="00A75049">
        <w:rPr>
          <w:rFonts w:hint="eastAsia"/>
          <w:color w:val="000000" w:themeColor="text1"/>
          <w:u w:val="single"/>
        </w:rPr>
        <w:t xml:space="preserve">                </w:t>
      </w:r>
      <w:r w:rsidRPr="00A75049">
        <w:rPr>
          <w:rFonts w:hAnsi="宋体"/>
          <w:color w:val="000000" w:themeColor="text1"/>
          <w:szCs w:val="21"/>
        </w:rPr>
        <w:t>，</w:t>
      </w:r>
      <w:r w:rsidRPr="00A75049">
        <w:rPr>
          <w:rFonts w:hAnsi="宋体" w:hint="eastAsia"/>
          <w:color w:val="000000" w:themeColor="text1"/>
          <w:szCs w:val="21"/>
        </w:rPr>
        <w:t>从而</w:t>
      </w:r>
      <w:r w:rsidRPr="00A75049">
        <w:rPr>
          <w:rFonts w:hAnsi="宋体"/>
          <w:color w:val="000000" w:themeColor="text1"/>
          <w:szCs w:val="21"/>
        </w:rPr>
        <w:t>使生成</w:t>
      </w:r>
      <w:r w:rsidRPr="00A75049">
        <w:rPr>
          <w:color w:val="000000" w:themeColor="text1"/>
          <w:szCs w:val="21"/>
        </w:rPr>
        <w:t>ATP</w:t>
      </w:r>
      <w:r w:rsidRPr="00A75049">
        <w:rPr>
          <w:rFonts w:hAnsi="宋体"/>
          <w:color w:val="000000" w:themeColor="text1"/>
          <w:szCs w:val="21"/>
        </w:rPr>
        <w:t>的效率</w:t>
      </w:r>
      <w:r w:rsidRPr="00A75049">
        <w:rPr>
          <w:rFonts w:hint="eastAsia"/>
          <w:color w:val="000000" w:themeColor="text1"/>
          <w:u w:val="single"/>
        </w:rPr>
        <w:t xml:space="preserve">                  </w:t>
      </w:r>
      <w:r w:rsidRPr="00A75049">
        <w:rPr>
          <w:rFonts w:hAnsi="宋体"/>
          <w:color w:val="000000" w:themeColor="text1"/>
          <w:szCs w:val="21"/>
        </w:rPr>
        <w:t>，能量以热能形式释放。</w:t>
      </w:r>
    </w:p>
    <w:p w:rsidR="005E25CF" w:rsidRPr="00A75049" w:rsidRDefault="005E25CF" w:rsidP="005E25CF">
      <w:pPr>
        <w:adjustRightInd w:val="0"/>
        <w:snapToGrid w:val="0"/>
        <w:spacing w:line="360" w:lineRule="exact"/>
        <w:ind w:left="525" w:hangingChars="250" w:hanging="525"/>
        <w:rPr>
          <w:rFonts w:hAnsi="宋体"/>
          <w:color w:val="000000" w:themeColor="text1"/>
          <w:szCs w:val="21"/>
        </w:rPr>
      </w:pPr>
      <w:r w:rsidRPr="00A75049">
        <w:rPr>
          <w:rFonts w:hAnsi="宋体"/>
          <w:color w:val="000000" w:themeColor="text1"/>
          <w:szCs w:val="21"/>
        </w:rPr>
        <w:t>（</w:t>
      </w:r>
      <w:r w:rsidRPr="00A75049">
        <w:rPr>
          <w:color w:val="000000" w:themeColor="text1"/>
          <w:szCs w:val="21"/>
        </w:rPr>
        <w:t>3</w:t>
      </w:r>
      <w:r w:rsidRPr="00A75049">
        <w:rPr>
          <w:rFonts w:hAnsi="宋体"/>
          <w:color w:val="000000" w:themeColor="text1"/>
          <w:szCs w:val="21"/>
        </w:rPr>
        <w:t>）肥胖抵抗即吃高脂肪食物而不发生肥胖的现象。科研人员筛选出高脂饮食肥胖大鼠、高脂饮食肥胖抵抗大鼠，探究不同饲料饲喂后，检测大鼠</w:t>
      </w:r>
      <w:r w:rsidRPr="00A75049">
        <w:rPr>
          <w:color w:val="000000" w:themeColor="text1"/>
          <w:szCs w:val="21"/>
        </w:rPr>
        <w:t>UCP</w:t>
      </w:r>
      <w:r w:rsidRPr="00A75049">
        <w:rPr>
          <w:rFonts w:hAnsi="宋体"/>
          <w:color w:val="000000" w:themeColor="text1"/>
          <w:szCs w:val="21"/>
        </w:rPr>
        <w:t>基因的</w:t>
      </w:r>
      <w:r w:rsidRPr="00A75049">
        <w:rPr>
          <w:color w:val="000000" w:themeColor="text1"/>
          <w:szCs w:val="21"/>
        </w:rPr>
        <w:t>mRNA</w:t>
      </w:r>
      <w:r w:rsidRPr="00A75049">
        <w:rPr>
          <w:rFonts w:hAnsi="宋体"/>
          <w:color w:val="000000" w:themeColor="text1"/>
          <w:szCs w:val="21"/>
        </w:rPr>
        <w:t>表达量变化（以峰面积表示表达量；</w:t>
      </w:r>
      <w:r w:rsidRPr="00A75049">
        <w:rPr>
          <w:color w:val="000000" w:themeColor="text1"/>
          <w:szCs w:val="21"/>
        </w:rPr>
        <w:t>UCP1</w:t>
      </w:r>
      <w:r w:rsidRPr="00A75049">
        <w:rPr>
          <w:rFonts w:hAnsi="宋体"/>
          <w:color w:val="000000" w:themeColor="text1"/>
          <w:szCs w:val="21"/>
        </w:rPr>
        <w:t>基因主要在褐色脂肪组织中表达，</w:t>
      </w:r>
      <w:r w:rsidRPr="00A75049">
        <w:rPr>
          <w:color w:val="000000" w:themeColor="text1"/>
          <w:szCs w:val="21"/>
        </w:rPr>
        <w:t>UCP2</w:t>
      </w:r>
      <w:r w:rsidRPr="00A75049">
        <w:rPr>
          <w:rFonts w:hAnsi="宋体"/>
          <w:color w:val="000000" w:themeColor="text1"/>
          <w:szCs w:val="21"/>
        </w:rPr>
        <w:t>基因主要在白色脂肪组织中表达，</w:t>
      </w:r>
      <w:r w:rsidRPr="00A75049">
        <w:rPr>
          <w:color w:val="000000" w:themeColor="text1"/>
          <w:szCs w:val="21"/>
        </w:rPr>
        <w:t>UCP3</w:t>
      </w:r>
      <w:r w:rsidRPr="00A75049">
        <w:rPr>
          <w:rFonts w:hAnsi="宋体"/>
          <w:color w:val="000000" w:themeColor="text1"/>
          <w:szCs w:val="21"/>
        </w:rPr>
        <w:t>基因主要在骨骼肌中表达），结果如下图所示。</w:t>
      </w:r>
    </w:p>
    <w:p w:rsidR="005E25CF" w:rsidRPr="00A75049" w:rsidRDefault="005E25CF" w:rsidP="005E25CF">
      <w:pPr>
        <w:adjustRightInd w:val="0"/>
        <w:snapToGrid w:val="0"/>
        <w:spacing w:line="360" w:lineRule="exact"/>
        <w:ind w:left="525" w:hangingChars="250" w:hanging="525"/>
        <w:rPr>
          <w:rFonts w:hAnsi="宋体"/>
          <w:color w:val="000000" w:themeColor="text1"/>
          <w:szCs w:val="21"/>
        </w:rPr>
      </w:pPr>
    </w:p>
    <w:p w:rsidR="005E25CF" w:rsidRPr="00A75049" w:rsidRDefault="005E25CF" w:rsidP="005E25CF">
      <w:pPr>
        <w:adjustRightInd w:val="0"/>
        <w:snapToGrid w:val="0"/>
        <w:ind w:leftChars="200" w:left="630" w:hangingChars="100" w:hanging="210"/>
        <w:jc w:val="center"/>
        <w:rPr>
          <w:rFonts w:ascii="宋体" w:hAnsi="宋体"/>
          <w:color w:val="000000" w:themeColor="text1"/>
          <w:szCs w:val="21"/>
        </w:rPr>
      </w:pPr>
      <w:r w:rsidRPr="00A75049">
        <w:rPr>
          <w:rFonts w:ascii="宋体" w:hAnsi="宋体"/>
          <w:noProof/>
          <w:color w:val="000000" w:themeColor="text1"/>
          <w:szCs w:val="21"/>
        </w:rPr>
        <w:drawing>
          <wp:inline distT="0" distB="0" distL="0" distR="0">
            <wp:extent cx="3181350" cy="1172957"/>
            <wp:effectExtent l="19050" t="0" r="0" b="0"/>
            <wp:docPr id="30" name="图片 35" descr="G:\本地磁盘 (F)\D盘\高三\我的高三\2018-2019\题\期中\期中题稿\期中终稿\期中题图\sw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本地磁盘 (F)\D盘\高三\我的高三\2018-2019\题\期中\期中题稿\期中终稿\期中题图\sw14.t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77892" cy="1171682"/>
                    </a:xfrm>
                    <a:prstGeom prst="rect">
                      <a:avLst/>
                    </a:prstGeom>
                    <a:noFill/>
                    <a:ln>
                      <a:noFill/>
                    </a:ln>
                  </pic:spPr>
                </pic:pic>
              </a:graphicData>
            </a:graphic>
          </wp:inline>
        </w:drawing>
      </w:r>
    </w:p>
    <w:p w:rsidR="005E25CF" w:rsidRPr="00A75049" w:rsidRDefault="005E25CF" w:rsidP="005E25CF">
      <w:pPr>
        <w:adjustRightInd w:val="0"/>
        <w:snapToGrid w:val="0"/>
        <w:spacing w:line="360" w:lineRule="exact"/>
        <w:ind w:leftChars="133" w:left="489" w:hangingChars="100" w:hanging="210"/>
        <w:rPr>
          <w:rFonts w:ascii="宋体" w:hAnsi="宋体"/>
          <w:color w:val="000000" w:themeColor="text1"/>
          <w:szCs w:val="21"/>
        </w:rPr>
      </w:pPr>
    </w:p>
    <w:p w:rsidR="005E25CF" w:rsidRPr="00A75049" w:rsidRDefault="005E25CF" w:rsidP="005E25CF">
      <w:pPr>
        <w:adjustRightInd w:val="0"/>
        <w:snapToGrid w:val="0"/>
        <w:spacing w:line="360" w:lineRule="exact"/>
        <w:ind w:leftChars="133" w:left="489" w:hangingChars="100" w:hanging="210"/>
        <w:rPr>
          <w:color w:val="000000" w:themeColor="text1"/>
          <w:szCs w:val="21"/>
          <w:u w:val="single"/>
        </w:rPr>
      </w:pPr>
      <w:r w:rsidRPr="00A75049">
        <w:rPr>
          <w:rFonts w:ascii="宋体" w:hAnsi="宋体"/>
          <w:color w:val="000000" w:themeColor="text1"/>
          <w:szCs w:val="21"/>
        </w:rPr>
        <w:t>①</w:t>
      </w:r>
      <w:r w:rsidRPr="00A75049">
        <w:rPr>
          <w:rFonts w:hAnsi="宋体"/>
          <w:color w:val="000000" w:themeColor="text1"/>
          <w:szCs w:val="21"/>
        </w:rPr>
        <w:t>据图可知，高脂饮食肥胖组与基础饮食组相比，高脂饮食肥胖组</w:t>
      </w:r>
      <w:r w:rsidRPr="00A75049">
        <w:rPr>
          <w:color w:val="000000" w:themeColor="text1"/>
          <w:szCs w:val="21"/>
        </w:rPr>
        <w:t>UCP1</w:t>
      </w:r>
      <w:r w:rsidRPr="00A75049">
        <w:rPr>
          <w:rFonts w:hAnsi="宋体"/>
          <w:color w:val="000000" w:themeColor="text1"/>
          <w:szCs w:val="21"/>
        </w:rPr>
        <w:t>～</w:t>
      </w:r>
      <w:r w:rsidRPr="00A75049">
        <w:rPr>
          <w:color w:val="000000" w:themeColor="text1"/>
          <w:szCs w:val="21"/>
        </w:rPr>
        <w:t>3</w:t>
      </w:r>
      <w:r w:rsidRPr="00A75049">
        <w:rPr>
          <w:rFonts w:hAnsi="宋体"/>
          <w:color w:val="000000" w:themeColor="text1"/>
          <w:szCs w:val="21"/>
        </w:rPr>
        <w:t>基因的表达情况是</w:t>
      </w:r>
      <w:r w:rsidRPr="00A75049">
        <w:rPr>
          <w:rFonts w:hint="eastAsia"/>
          <w:color w:val="000000" w:themeColor="text1"/>
          <w:u w:val="single"/>
        </w:rPr>
        <w:t xml:space="preserve">                                                             </w:t>
      </w:r>
      <w:r w:rsidRPr="00A75049">
        <w:rPr>
          <w:rFonts w:hAnsi="宋体"/>
          <w:color w:val="000000" w:themeColor="text1"/>
          <w:szCs w:val="21"/>
        </w:rPr>
        <w:t>。</w:t>
      </w:r>
    </w:p>
    <w:p w:rsidR="005E25CF" w:rsidRPr="00A75049" w:rsidRDefault="005E25CF" w:rsidP="005E25CF">
      <w:pPr>
        <w:adjustRightInd w:val="0"/>
        <w:snapToGrid w:val="0"/>
        <w:spacing w:line="360" w:lineRule="exact"/>
        <w:ind w:leftChars="133" w:left="384" w:hangingChars="50" w:hanging="105"/>
        <w:rPr>
          <w:rFonts w:hAnsi="宋体"/>
          <w:color w:val="000000" w:themeColor="text1"/>
          <w:szCs w:val="21"/>
        </w:rPr>
      </w:pPr>
      <w:r w:rsidRPr="00A75049">
        <w:rPr>
          <w:rFonts w:ascii="宋体" w:hAnsi="宋体"/>
          <w:color w:val="000000" w:themeColor="text1"/>
          <w:szCs w:val="21"/>
        </w:rPr>
        <w:t>②</w:t>
      </w:r>
      <w:r w:rsidRPr="00A75049">
        <w:rPr>
          <w:rFonts w:hAnsi="宋体"/>
          <w:color w:val="000000" w:themeColor="text1"/>
          <w:szCs w:val="21"/>
        </w:rPr>
        <w:t>由实验结果可知，高能量摄入的条件下，高脂饮食肥胖抵抗</w:t>
      </w:r>
      <w:r w:rsidRPr="00A75049">
        <w:rPr>
          <w:rFonts w:hAnsi="宋体" w:hint="eastAsia"/>
          <w:color w:val="000000" w:themeColor="text1"/>
          <w:szCs w:val="21"/>
        </w:rPr>
        <w:t>组</w:t>
      </w:r>
      <w:r w:rsidRPr="00A75049">
        <w:rPr>
          <w:rFonts w:hAnsi="宋体"/>
          <w:color w:val="000000" w:themeColor="text1"/>
          <w:szCs w:val="21"/>
        </w:rPr>
        <w:t>大鼠</w:t>
      </w:r>
      <w:r w:rsidRPr="00A75049">
        <w:rPr>
          <w:color w:val="000000" w:themeColor="text1"/>
          <w:szCs w:val="21"/>
        </w:rPr>
        <w:t>UCP</w:t>
      </w:r>
      <w:r w:rsidRPr="00A75049">
        <w:rPr>
          <w:rFonts w:hAnsi="宋体"/>
          <w:color w:val="000000" w:themeColor="text1"/>
          <w:szCs w:val="21"/>
        </w:rPr>
        <w:t>基因的表达量</w:t>
      </w:r>
      <w:r w:rsidRPr="00A75049">
        <w:rPr>
          <w:rFonts w:hint="eastAsia"/>
          <w:color w:val="000000" w:themeColor="text1"/>
          <w:u w:val="single"/>
        </w:rPr>
        <w:t xml:space="preserve">         </w:t>
      </w:r>
      <w:r w:rsidRPr="00A75049">
        <w:rPr>
          <w:rFonts w:hAnsi="宋体"/>
          <w:color w:val="000000" w:themeColor="text1"/>
          <w:szCs w:val="21"/>
        </w:rPr>
        <w:t>。</w:t>
      </w:r>
      <w:r w:rsidRPr="00A75049">
        <w:rPr>
          <w:rFonts w:hAnsi="宋体" w:hint="eastAsia"/>
          <w:color w:val="000000" w:themeColor="text1"/>
          <w:szCs w:val="21"/>
        </w:rPr>
        <w:t>基于酵母菌中</w:t>
      </w:r>
      <w:r w:rsidRPr="00A75049">
        <w:rPr>
          <w:rFonts w:hAnsi="宋体" w:hint="eastAsia"/>
          <w:color w:val="000000" w:themeColor="text1"/>
          <w:szCs w:val="21"/>
        </w:rPr>
        <w:t>UCP</w:t>
      </w:r>
      <w:r w:rsidRPr="00A75049">
        <w:rPr>
          <w:rFonts w:hAnsi="宋体" w:hint="eastAsia"/>
          <w:color w:val="000000" w:themeColor="text1"/>
          <w:szCs w:val="21"/>
        </w:rPr>
        <w:t>的作用及</w:t>
      </w:r>
      <w:r w:rsidRPr="00A75049">
        <w:rPr>
          <w:rFonts w:hAnsi="宋体"/>
          <w:color w:val="000000" w:themeColor="text1"/>
          <w:szCs w:val="21"/>
        </w:rPr>
        <w:t>以上</w:t>
      </w:r>
      <w:r w:rsidRPr="00A75049">
        <w:rPr>
          <w:rFonts w:hAnsi="宋体" w:hint="eastAsia"/>
          <w:color w:val="000000" w:themeColor="text1"/>
          <w:szCs w:val="21"/>
        </w:rPr>
        <w:t>以大鼠为实验材料的</w:t>
      </w:r>
      <w:r w:rsidRPr="00A75049">
        <w:rPr>
          <w:rFonts w:hAnsi="宋体"/>
          <w:color w:val="000000" w:themeColor="text1"/>
          <w:szCs w:val="21"/>
        </w:rPr>
        <w:t>研究结果推测，高脂饮食肥胖抵抗</w:t>
      </w:r>
      <w:r w:rsidRPr="00A75049">
        <w:rPr>
          <w:rFonts w:hAnsi="宋体" w:hint="eastAsia"/>
          <w:color w:val="000000" w:themeColor="text1"/>
          <w:szCs w:val="21"/>
        </w:rPr>
        <w:t>组大</w:t>
      </w:r>
      <w:r w:rsidRPr="00A75049">
        <w:rPr>
          <w:rFonts w:hAnsi="宋体"/>
          <w:color w:val="000000" w:themeColor="text1"/>
          <w:szCs w:val="21"/>
        </w:rPr>
        <w:t>鼠在高能量摄入</w:t>
      </w:r>
      <w:r w:rsidRPr="00A75049">
        <w:rPr>
          <w:rFonts w:hAnsi="宋体" w:hint="eastAsia"/>
          <w:color w:val="000000" w:themeColor="text1"/>
          <w:szCs w:val="21"/>
        </w:rPr>
        <w:t>的</w:t>
      </w:r>
      <w:r w:rsidRPr="00A75049">
        <w:rPr>
          <w:rFonts w:hAnsi="宋体"/>
          <w:color w:val="000000" w:themeColor="text1"/>
          <w:szCs w:val="21"/>
        </w:rPr>
        <w:t>条件下，未出现肥胖现象的原因</w:t>
      </w:r>
      <w:r w:rsidRPr="00A75049">
        <w:rPr>
          <w:rFonts w:hAnsi="宋体" w:hint="eastAsia"/>
          <w:color w:val="000000" w:themeColor="text1"/>
          <w:szCs w:val="21"/>
        </w:rPr>
        <w:t>是</w:t>
      </w:r>
    </w:p>
    <w:p w:rsidR="005E25CF" w:rsidRPr="00A75049" w:rsidRDefault="005E25CF" w:rsidP="005E25CF">
      <w:pPr>
        <w:adjustRightInd w:val="0"/>
        <w:snapToGrid w:val="0"/>
        <w:spacing w:line="360" w:lineRule="exact"/>
        <w:ind w:leftChars="133" w:left="279"/>
        <w:rPr>
          <w:rFonts w:hAnsi="宋体"/>
          <w:color w:val="000000" w:themeColor="text1"/>
          <w:szCs w:val="21"/>
        </w:rPr>
      </w:pPr>
      <w:r w:rsidRPr="00A75049">
        <w:rPr>
          <w:rFonts w:hAnsi="宋体" w:hint="eastAsia"/>
          <w:color w:val="000000" w:themeColor="text1"/>
          <w:szCs w:val="21"/>
        </w:rPr>
        <w:t xml:space="preserve"> </w:t>
      </w:r>
      <w:r w:rsidRPr="00A75049">
        <w:rPr>
          <w:rFonts w:hAnsi="宋体" w:hint="eastAsia"/>
          <w:color w:val="000000" w:themeColor="text1"/>
          <w:szCs w:val="21"/>
          <w:u w:val="single"/>
        </w:rPr>
        <w:t xml:space="preserve">                                                                          </w:t>
      </w:r>
      <w:r w:rsidRPr="00A75049">
        <w:rPr>
          <w:rFonts w:hAnsi="宋体" w:hint="eastAsia"/>
          <w:color w:val="000000" w:themeColor="text1"/>
          <w:szCs w:val="21"/>
        </w:rPr>
        <w:t>。</w:t>
      </w:r>
    </w:p>
    <w:p w:rsidR="005E25CF" w:rsidRPr="00A75049" w:rsidRDefault="005E25CF" w:rsidP="005E25CF">
      <w:pPr>
        <w:adjustRightInd w:val="0"/>
        <w:snapToGrid w:val="0"/>
        <w:spacing w:line="360" w:lineRule="exact"/>
        <w:ind w:left="525" w:hangingChars="250" w:hanging="525"/>
        <w:rPr>
          <w:rFonts w:hAnsi="宋体"/>
          <w:color w:val="000000" w:themeColor="text1"/>
          <w:szCs w:val="21"/>
        </w:rPr>
      </w:pPr>
      <w:r w:rsidRPr="00A75049">
        <w:rPr>
          <w:rFonts w:hAnsi="宋体"/>
          <w:color w:val="000000" w:themeColor="text1"/>
          <w:szCs w:val="21"/>
        </w:rPr>
        <w:t>（</w:t>
      </w:r>
      <w:r w:rsidRPr="00A75049">
        <w:rPr>
          <w:color w:val="000000" w:themeColor="text1"/>
          <w:szCs w:val="21"/>
        </w:rPr>
        <w:t>4</w:t>
      </w:r>
      <w:r w:rsidRPr="00A75049">
        <w:rPr>
          <w:rFonts w:hAnsi="宋体"/>
          <w:color w:val="000000" w:themeColor="text1"/>
          <w:szCs w:val="21"/>
        </w:rPr>
        <w:t>）</w:t>
      </w:r>
      <w:r w:rsidRPr="00A75049">
        <w:rPr>
          <w:rFonts w:hAnsi="宋体" w:hint="eastAsia"/>
          <w:color w:val="000000" w:themeColor="text1"/>
          <w:szCs w:val="21"/>
        </w:rPr>
        <w:t>以上推测需</w:t>
      </w:r>
      <w:r w:rsidRPr="00A75049">
        <w:rPr>
          <w:rFonts w:hAnsi="宋体"/>
          <w:color w:val="000000" w:themeColor="text1"/>
          <w:szCs w:val="21"/>
        </w:rPr>
        <w:t>进一步研究大鼠</w:t>
      </w:r>
      <w:r w:rsidRPr="00A75049">
        <w:rPr>
          <w:color w:val="000000" w:themeColor="text1"/>
          <w:szCs w:val="21"/>
        </w:rPr>
        <w:t>UCP</w:t>
      </w:r>
      <w:r w:rsidRPr="00A75049">
        <w:rPr>
          <w:rFonts w:hAnsi="宋体"/>
          <w:color w:val="000000" w:themeColor="text1"/>
          <w:szCs w:val="21"/>
        </w:rPr>
        <w:t>基因与肥胖抵抗的关系</w:t>
      </w:r>
      <w:r w:rsidRPr="00A75049">
        <w:rPr>
          <w:rFonts w:hAnsi="宋体" w:hint="eastAsia"/>
          <w:color w:val="000000" w:themeColor="text1"/>
          <w:szCs w:val="21"/>
        </w:rPr>
        <w:t>。</w:t>
      </w:r>
      <w:r w:rsidRPr="00A75049">
        <w:rPr>
          <w:rFonts w:hAnsi="宋体"/>
          <w:color w:val="000000" w:themeColor="text1"/>
          <w:szCs w:val="21"/>
        </w:rPr>
        <w:t>请提出</w:t>
      </w:r>
      <w:r w:rsidRPr="00A75049">
        <w:rPr>
          <w:rFonts w:hAnsi="宋体" w:hint="eastAsia"/>
          <w:color w:val="000000" w:themeColor="text1"/>
          <w:szCs w:val="21"/>
        </w:rPr>
        <w:t>欲</w:t>
      </w:r>
      <w:r w:rsidRPr="00A75049">
        <w:rPr>
          <w:rFonts w:hAnsi="宋体"/>
          <w:color w:val="000000" w:themeColor="text1"/>
          <w:szCs w:val="21"/>
        </w:rPr>
        <w:t>研究的课题：</w:t>
      </w:r>
    </w:p>
    <w:p w:rsidR="005E25CF" w:rsidRPr="00A75049" w:rsidRDefault="005E25CF" w:rsidP="005E25CF">
      <w:pPr>
        <w:adjustRightInd w:val="0"/>
        <w:snapToGrid w:val="0"/>
        <w:spacing w:line="360" w:lineRule="exact"/>
        <w:ind w:leftChars="150" w:left="525" w:hangingChars="100" w:hanging="210"/>
        <w:rPr>
          <w:rFonts w:hAnsi="宋体"/>
          <w:color w:val="000000" w:themeColor="text1"/>
        </w:rPr>
      </w:pPr>
      <w:r w:rsidRPr="00A75049">
        <w:rPr>
          <w:rFonts w:hint="eastAsia"/>
          <w:color w:val="000000" w:themeColor="text1"/>
          <w:u w:val="single"/>
        </w:rPr>
        <w:t xml:space="preserve">                                                                           </w:t>
      </w:r>
      <w:r w:rsidRPr="00A75049">
        <w:rPr>
          <w:rFonts w:hAnsi="宋体"/>
          <w:color w:val="000000" w:themeColor="text1"/>
        </w:rPr>
        <w:t>。</w:t>
      </w:r>
    </w:p>
    <w:p w:rsidR="005E25CF" w:rsidRPr="00A75049" w:rsidRDefault="005E25CF" w:rsidP="005E25CF">
      <w:pPr>
        <w:spacing w:line="276" w:lineRule="auto"/>
        <w:rPr>
          <w:rFonts w:asciiTheme="minorEastAsia" w:hAnsiTheme="minorEastAsia"/>
          <w:color w:val="000000" w:themeColor="text1"/>
          <w:szCs w:val="21"/>
        </w:rPr>
      </w:pPr>
    </w:p>
    <w:p w:rsidR="005E25CF" w:rsidRPr="00A75049" w:rsidRDefault="005E25CF" w:rsidP="005E25CF">
      <w:pPr>
        <w:spacing w:line="276" w:lineRule="auto"/>
        <w:rPr>
          <w:rFonts w:asciiTheme="minorEastAsia" w:hAnsiTheme="minorEastAsia"/>
          <w:color w:val="000000" w:themeColor="text1"/>
          <w:szCs w:val="21"/>
        </w:rPr>
      </w:pPr>
    </w:p>
    <w:p w:rsidR="005E25CF" w:rsidRPr="00A75049" w:rsidRDefault="005E25CF" w:rsidP="005E25CF">
      <w:pPr>
        <w:spacing w:line="276" w:lineRule="auto"/>
        <w:rPr>
          <w:rFonts w:asciiTheme="minorEastAsia" w:hAnsiTheme="minorEastAsia"/>
          <w:color w:val="000000" w:themeColor="text1"/>
          <w:szCs w:val="21"/>
        </w:rPr>
      </w:pPr>
    </w:p>
    <w:p w:rsidR="005E25CF" w:rsidRPr="00A75049" w:rsidRDefault="005E25CF" w:rsidP="005E25CF">
      <w:pPr>
        <w:spacing w:line="276" w:lineRule="auto"/>
        <w:rPr>
          <w:rFonts w:asciiTheme="minorEastAsia" w:hAnsiTheme="minorEastAsia"/>
          <w:color w:val="000000" w:themeColor="text1"/>
          <w:szCs w:val="21"/>
        </w:rPr>
      </w:pPr>
    </w:p>
    <w:p w:rsidR="00CF7565" w:rsidRPr="00A75049" w:rsidRDefault="00CF7565" w:rsidP="00CF7565">
      <w:pPr>
        <w:spacing w:line="312" w:lineRule="auto"/>
        <w:rPr>
          <w:rFonts w:asciiTheme="minorEastAsia" w:hAnsiTheme="minorEastAsia"/>
          <w:color w:val="000000" w:themeColor="text1"/>
          <w:szCs w:val="21"/>
        </w:rPr>
      </w:pPr>
      <w:r w:rsidRPr="00A75049">
        <w:rPr>
          <w:rFonts w:asciiTheme="minorEastAsia" w:hAnsiTheme="minorEastAsia" w:hint="eastAsia"/>
          <w:color w:val="000000" w:themeColor="text1"/>
          <w:szCs w:val="21"/>
        </w:rPr>
        <w:lastRenderedPageBreak/>
        <w:t>12.科研人员发现植物的细胞呼吸除具有与动物细胞相同的途径外，还包含另一条借助交替氧化酶（AOX）的途径。</w:t>
      </w:r>
    </w:p>
    <w:p w:rsidR="00CF7565" w:rsidRPr="00A75049" w:rsidRDefault="00CF7565" w:rsidP="00CF7565">
      <w:pPr>
        <w:spacing w:line="312" w:lineRule="auto"/>
        <w:rPr>
          <w:rFonts w:asciiTheme="minorEastAsia" w:hAnsiTheme="minorEastAsia"/>
          <w:color w:val="000000" w:themeColor="text1"/>
          <w:szCs w:val="21"/>
        </w:rPr>
      </w:pPr>
      <w:r w:rsidRPr="00A75049">
        <w:rPr>
          <w:rFonts w:asciiTheme="minorEastAsia" w:hAnsiTheme="minorEastAsia" w:hint="eastAsia"/>
          <w:color w:val="000000" w:themeColor="text1"/>
          <w:szCs w:val="21"/>
        </w:rPr>
        <w:t>（1）交替氧化酶（AOX）分布在植物细胞线粒体内膜上，它可以催化</w:t>
      </w:r>
      <w:r w:rsidRPr="00A75049">
        <w:rPr>
          <w:rFonts w:asciiTheme="minorEastAsia" w:hAnsiTheme="minorEastAsia" w:cs="Times New Roman"/>
          <w:color w:val="000000" w:themeColor="text1"/>
          <w:szCs w:val="21"/>
        </w:rPr>
        <w:t>O</w:t>
      </w:r>
      <w:r w:rsidRPr="00A75049">
        <w:rPr>
          <w:rFonts w:asciiTheme="minorEastAsia" w:hAnsiTheme="minorEastAsia" w:cs="Times New Roman"/>
          <w:color w:val="000000" w:themeColor="text1"/>
          <w:szCs w:val="21"/>
          <w:vertAlign w:val="subscript"/>
        </w:rPr>
        <w:t>2</w:t>
      </w:r>
      <w:r w:rsidRPr="00A75049">
        <w:rPr>
          <w:rFonts w:asciiTheme="minorEastAsia" w:hAnsiTheme="minorEastAsia" w:hint="eastAsia"/>
          <w:color w:val="000000" w:themeColor="text1"/>
          <w:szCs w:val="21"/>
        </w:rPr>
        <w:t>与[H]生成</w:t>
      </w:r>
      <w:r w:rsidRPr="00A75049">
        <w:rPr>
          <w:rFonts w:asciiTheme="minorEastAsia" w:hAnsiTheme="minorEastAsia" w:hint="eastAsia"/>
          <w:color w:val="000000" w:themeColor="text1"/>
          <w:szCs w:val="21"/>
          <w:u w:val="single"/>
        </w:rPr>
        <w:t xml:space="preserve">        </w:t>
      </w:r>
      <w:r w:rsidRPr="00A75049">
        <w:rPr>
          <w:rFonts w:asciiTheme="minorEastAsia" w:hAnsiTheme="minorEastAsia" w:hint="eastAsia"/>
          <w:color w:val="000000" w:themeColor="text1"/>
          <w:szCs w:val="21"/>
        </w:rPr>
        <w:t>，并使细胞呼吸释放的能量更多以热能形式散失，生成ATP所占的比例</w:t>
      </w:r>
      <w:r w:rsidRPr="00A75049">
        <w:rPr>
          <w:rFonts w:asciiTheme="minorEastAsia" w:hAnsiTheme="minorEastAsia" w:hint="eastAsia"/>
          <w:color w:val="000000" w:themeColor="text1"/>
          <w:szCs w:val="21"/>
          <w:u w:val="single"/>
        </w:rPr>
        <w:t xml:space="preserve">        </w:t>
      </w:r>
      <w:r w:rsidRPr="00A75049">
        <w:rPr>
          <w:rFonts w:asciiTheme="minorEastAsia" w:hAnsiTheme="minorEastAsia" w:hint="eastAsia"/>
          <w:color w:val="000000" w:themeColor="text1"/>
          <w:szCs w:val="21"/>
        </w:rPr>
        <w:t>。在寒冷</w:t>
      </w:r>
      <w:r w:rsidRPr="00A75049">
        <w:rPr>
          <w:rFonts w:asciiTheme="minorEastAsia" w:hAnsiTheme="minorEastAsia" w:hint="eastAsia"/>
          <w:color w:val="000000" w:themeColor="text1"/>
        </w:rPr>
        <w:t>早春，某些植物的花细胞中</w:t>
      </w:r>
      <w:r w:rsidRPr="00A75049">
        <w:rPr>
          <w:rFonts w:asciiTheme="minorEastAsia" w:hAnsiTheme="minorEastAsia" w:hint="eastAsia"/>
          <w:color w:val="000000" w:themeColor="text1"/>
          <w:szCs w:val="21"/>
        </w:rPr>
        <w:t>AOX基因的表达会</w:t>
      </w:r>
      <w:r w:rsidRPr="00A75049">
        <w:rPr>
          <w:rFonts w:asciiTheme="minorEastAsia" w:hAnsiTheme="minorEastAsia" w:hint="eastAsia"/>
          <w:color w:val="000000" w:themeColor="text1"/>
          <w:szCs w:val="21"/>
          <w:u w:val="single"/>
        </w:rPr>
        <w:t xml:space="preserve">           </w:t>
      </w:r>
      <w:r w:rsidRPr="00A75049">
        <w:rPr>
          <w:rFonts w:asciiTheme="minorEastAsia" w:hAnsiTheme="minorEastAsia" w:hint="eastAsia"/>
          <w:color w:val="000000" w:themeColor="text1"/>
          <w:szCs w:val="21"/>
        </w:rPr>
        <w:t>，利于提高花序温度，吸引昆虫传粉。</w:t>
      </w:r>
    </w:p>
    <w:p w:rsidR="00CF7565" w:rsidRPr="00A75049" w:rsidRDefault="00CF7565" w:rsidP="00CF7565">
      <w:pPr>
        <w:spacing w:line="312" w:lineRule="auto"/>
        <w:rPr>
          <w:rFonts w:asciiTheme="minorEastAsia" w:hAnsiTheme="minorEastAsia"/>
          <w:color w:val="000000" w:themeColor="text1"/>
          <w:szCs w:val="21"/>
        </w:rPr>
      </w:pPr>
      <w:r w:rsidRPr="00A75049">
        <w:rPr>
          <w:rFonts w:asciiTheme="minorEastAsia" w:hAnsiTheme="minorEastAsia" w:hint="eastAsia"/>
          <w:color w:val="000000" w:themeColor="text1"/>
          <w:szCs w:val="21"/>
        </w:rPr>
        <w:t>（2）进一步研究表明，AOX途径可能与光合作用有关，科研人员对此进行深入研究。</w:t>
      </w:r>
    </w:p>
    <w:p w:rsidR="00CF7565" w:rsidRPr="00A75049" w:rsidRDefault="00CF7565" w:rsidP="00CF7565">
      <w:pPr>
        <w:spacing w:line="312" w:lineRule="auto"/>
        <w:ind w:firstLineChars="100" w:firstLine="210"/>
        <w:rPr>
          <w:rFonts w:asciiTheme="minorEastAsia" w:hAnsiTheme="minorEastAsia"/>
          <w:color w:val="000000" w:themeColor="text1"/>
          <w:szCs w:val="21"/>
        </w:rPr>
      </w:pPr>
      <w:r w:rsidRPr="00A75049">
        <w:rPr>
          <w:rFonts w:asciiTheme="minorEastAsia" w:hAnsiTheme="minorEastAsia" w:hint="eastAsia"/>
          <w:color w:val="000000" w:themeColor="text1"/>
          <w:szCs w:val="21"/>
        </w:rPr>
        <w:t>①光合作用过程中，光能被分布于叶绿体</w:t>
      </w:r>
      <w:r w:rsidRPr="00A75049">
        <w:rPr>
          <w:rFonts w:asciiTheme="minorEastAsia" w:hAnsiTheme="minorEastAsia" w:hint="eastAsia"/>
          <w:color w:val="000000" w:themeColor="text1"/>
          <w:szCs w:val="21"/>
          <w:u w:val="single"/>
        </w:rPr>
        <w:t xml:space="preserve">             </w:t>
      </w:r>
      <w:r w:rsidRPr="00A75049">
        <w:rPr>
          <w:rFonts w:asciiTheme="minorEastAsia" w:hAnsiTheme="minorEastAsia" w:hint="eastAsia"/>
          <w:color w:val="000000" w:themeColor="text1"/>
          <w:szCs w:val="21"/>
        </w:rPr>
        <w:t>上的光合色素吸收，并转变为ATP中的</w:t>
      </w:r>
      <w:r w:rsidRPr="00A75049">
        <w:rPr>
          <w:rFonts w:asciiTheme="minorEastAsia" w:hAnsiTheme="minorEastAsia" w:hint="eastAsia"/>
          <w:color w:val="000000" w:themeColor="text1"/>
          <w:szCs w:val="21"/>
          <w:u w:val="single"/>
        </w:rPr>
        <w:t xml:space="preserve">              </w:t>
      </w:r>
      <w:r w:rsidRPr="00A75049">
        <w:rPr>
          <w:rFonts w:asciiTheme="minorEastAsia" w:hAnsiTheme="minorEastAsia" w:hint="eastAsia"/>
          <w:color w:val="000000" w:themeColor="text1"/>
          <w:szCs w:val="21"/>
        </w:rPr>
        <w:t>，经过暗反应，能量最终被储存在</w:t>
      </w:r>
      <w:r w:rsidRPr="00A75049">
        <w:rPr>
          <w:rFonts w:asciiTheme="minorEastAsia" w:hAnsiTheme="minorEastAsia" w:hint="eastAsia"/>
          <w:color w:val="000000" w:themeColor="text1"/>
          <w:szCs w:val="21"/>
          <w:u w:val="single"/>
        </w:rPr>
        <w:t xml:space="preserve">               </w:t>
      </w:r>
      <w:r w:rsidRPr="00A75049">
        <w:rPr>
          <w:rFonts w:asciiTheme="minorEastAsia" w:hAnsiTheme="minorEastAsia" w:hint="eastAsia"/>
          <w:color w:val="000000" w:themeColor="text1"/>
          <w:szCs w:val="21"/>
        </w:rPr>
        <w:t>中。一般情况下，植物叶片的光合作用随光照强度的增强而增强，但光照强度过高时，光合作用减弱。</w:t>
      </w:r>
    </w:p>
    <w:p w:rsidR="00CF7565" w:rsidRPr="00A75049" w:rsidRDefault="00CF7565" w:rsidP="00CF7565">
      <w:pPr>
        <w:spacing w:line="312" w:lineRule="auto"/>
        <w:ind w:firstLineChars="100" w:firstLine="210"/>
        <w:rPr>
          <w:rFonts w:asciiTheme="minorEastAsia" w:hAnsiTheme="minorEastAsia"/>
          <w:color w:val="000000" w:themeColor="text1"/>
          <w:szCs w:val="21"/>
        </w:rPr>
      </w:pPr>
      <w:r w:rsidRPr="00A75049">
        <w:rPr>
          <w:rFonts w:asciiTheme="minorEastAsia" w:hAnsiTheme="minorEastAsia" w:hint="eastAsia"/>
          <w:color w:val="000000" w:themeColor="text1"/>
        </w:rPr>
        <w:t>②科研人员将正常光照下发育的叶片分为4组，用</w:t>
      </w:r>
      <w:r w:rsidRPr="00A75049">
        <w:rPr>
          <w:rFonts w:asciiTheme="minorEastAsia" w:hAnsiTheme="minorEastAsia" w:hint="eastAsia"/>
          <w:color w:val="000000" w:themeColor="text1"/>
          <w:szCs w:val="21"/>
        </w:rPr>
        <w:t>AOX途径抑制剂处理A组和C组叶片的左侧，然后将4组叶片</w:t>
      </w:r>
      <w:r w:rsidRPr="00A75049">
        <w:rPr>
          <w:rFonts w:asciiTheme="minorEastAsia" w:hAnsiTheme="minorEastAsia" w:hint="eastAsia"/>
          <w:color w:val="000000" w:themeColor="text1"/>
        </w:rPr>
        <w:t>离体，叶柄插入盛满水的试管中，</w:t>
      </w:r>
      <w:r w:rsidRPr="00A75049">
        <w:rPr>
          <w:rFonts w:asciiTheme="minorEastAsia" w:hAnsiTheme="minorEastAsia" w:hint="eastAsia"/>
          <w:color w:val="000000" w:themeColor="text1"/>
          <w:szCs w:val="21"/>
        </w:rPr>
        <w:t>左侧置于</w:t>
      </w:r>
      <w:r w:rsidRPr="00A75049">
        <w:rPr>
          <w:rFonts w:asciiTheme="minorEastAsia" w:hAnsiTheme="minorEastAsia" w:hint="eastAsia"/>
          <w:color w:val="000000" w:themeColor="text1"/>
        </w:rPr>
        <w:t>正常光照</w:t>
      </w:r>
      <w:r w:rsidRPr="00A75049">
        <w:rPr>
          <w:rFonts w:asciiTheme="minorEastAsia" w:hAnsiTheme="minorEastAsia" w:hint="eastAsia"/>
          <w:color w:val="000000" w:themeColor="text1"/>
          <w:szCs w:val="21"/>
        </w:rPr>
        <w:t>下，右侧置于</w:t>
      </w:r>
      <w:r w:rsidRPr="00A75049">
        <w:rPr>
          <w:rFonts w:asciiTheme="minorEastAsia" w:hAnsiTheme="minorEastAsia" w:hint="eastAsia"/>
          <w:color w:val="000000" w:themeColor="text1"/>
        </w:rPr>
        <w:t>正常光照</w:t>
      </w:r>
      <w:r w:rsidRPr="00A75049">
        <w:rPr>
          <w:rFonts w:asciiTheme="minorEastAsia" w:hAnsiTheme="minorEastAsia" w:hint="eastAsia"/>
          <w:color w:val="000000" w:themeColor="text1"/>
          <w:szCs w:val="21"/>
        </w:rPr>
        <w:t>或高光下（图1），40分钟后测量叶片左侧光合色素的光能捕获效率（图2）。</w:t>
      </w:r>
    </w:p>
    <w:p w:rsidR="00CF7565" w:rsidRPr="00A75049" w:rsidRDefault="00CF7565" w:rsidP="00CF7565">
      <w:pPr>
        <w:spacing w:line="312" w:lineRule="auto"/>
        <w:ind w:firstLine="482"/>
        <w:rPr>
          <w:rFonts w:asciiTheme="minorEastAsia" w:hAnsiTheme="minorEastAsia"/>
          <w:color w:val="000000" w:themeColor="text1"/>
        </w:rPr>
      </w:pPr>
      <w:r w:rsidRPr="00A75049">
        <w:rPr>
          <w:rFonts w:asciiTheme="minorEastAsia" w:hAnsiTheme="minorEastAsia"/>
          <w:noProof/>
          <w:color w:val="000000" w:themeColor="text1"/>
        </w:rPr>
        <w:drawing>
          <wp:inline distT="0" distB="0" distL="0" distR="0">
            <wp:extent cx="5270500" cy="1303020"/>
            <wp:effectExtent l="19050" t="0" r="6350" b="0"/>
            <wp:docPr id="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8" cstate="print"/>
                    <a:srcRect/>
                    <a:stretch>
                      <a:fillRect/>
                    </a:stretch>
                  </pic:blipFill>
                  <pic:spPr>
                    <a:xfrm>
                      <a:off x="0" y="0"/>
                      <a:ext cx="5270500" cy="1303020"/>
                    </a:xfrm>
                    <a:prstGeom prst="rect">
                      <a:avLst/>
                    </a:prstGeom>
                    <a:noFill/>
                    <a:ln w="9525">
                      <a:noFill/>
                      <a:miter lim="800000"/>
                      <a:headEnd/>
                      <a:tailEnd/>
                    </a:ln>
                  </pic:spPr>
                </pic:pic>
              </a:graphicData>
            </a:graphic>
          </wp:inline>
        </w:drawing>
      </w:r>
    </w:p>
    <w:p w:rsidR="00CF7565" w:rsidRPr="00A75049" w:rsidRDefault="00CF7565" w:rsidP="00CF7565">
      <w:pPr>
        <w:spacing w:line="312" w:lineRule="auto"/>
        <w:ind w:firstLine="482"/>
        <w:rPr>
          <w:rFonts w:asciiTheme="minorEastAsia" w:hAnsiTheme="minorEastAsia"/>
          <w:color w:val="000000" w:themeColor="text1"/>
        </w:rPr>
      </w:pPr>
      <w:r w:rsidRPr="00A75049">
        <w:rPr>
          <w:rFonts w:asciiTheme="minorEastAsia" w:hAnsiTheme="minorEastAsia"/>
          <w:noProof/>
          <w:color w:val="000000" w:themeColor="text1"/>
        </w:rPr>
        <w:drawing>
          <wp:inline distT="0" distB="0" distL="0" distR="0">
            <wp:extent cx="2380615" cy="1656080"/>
            <wp:effectExtent l="19050" t="0" r="635" b="0"/>
            <wp:docPr id="2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noChangeArrowheads="1"/>
                    </pic:cNvPicPr>
                  </pic:nvPicPr>
                  <pic:blipFill>
                    <a:blip r:embed="rId19" cstate="print"/>
                    <a:srcRect/>
                    <a:stretch>
                      <a:fillRect/>
                    </a:stretch>
                  </pic:blipFill>
                  <pic:spPr>
                    <a:xfrm>
                      <a:off x="0" y="0"/>
                      <a:ext cx="2380615" cy="1656080"/>
                    </a:xfrm>
                    <a:prstGeom prst="rect">
                      <a:avLst/>
                    </a:prstGeom>
                    <a:noFill/>
                    <a:ln w="9525">
                      <a:noFill/>
                      <a:miter lim="800000"/>
                      <a:headEnd/>
                      <a:tailEnd/>
                    </a:ln>
                  </pic:spPr>
                </pic:pic>
              </a:graphicData>
            </a:graphic>
          </wp:inline>
        </w:drawing>
      </w:r>
    </w:p>
    <w:p w:rsidR="00CF7565" w:rsidRPr="00A75049" w:rsidRDefault="00CF7565" w:rsidP="00CF7565">
      <w:pPr>
        <w:spacing w:line="312" w:lineRule="auto"/>
        <w:ind w:firstLine="482"/>
        <w:rPr>
          <w:rFonts w:asciiTheme="minorEastAsia" w:hAnsiTheme="minorEastAsia"/>
          <w:color w:val="000000" w:themeColor="text1"/>
        </w:rPr>
      </w:pPr>
      <w:r w:rsidRPr="00A75049">
        <w:rPr>
          <w:rFonts w:asciiTheme="minorEastAsia" w:hAnsiTheme="minorEastAsia" w:hint="eastAsia"/>
          <w:color w:val="000000" w:themeColor="text1"/>
        </w:rPr>
        <w:t>根据</w:t>
      </w:r>
      <w:r w:rsidRPr="00A75049">
        <w:rPr>
          <w:rFonts w:asciiTheme="minorEastAsia" w:hAnsiTheme="minorEastAsia" w:hint="eastAsia"/>
          <w:color w:val="000000" w:themeColor="text1"/>
          <w:u w:val="single"/>
        </w:rPr>
        <w:t xml:space="preserve">            </w:t>
      </w:r>
      <w:r w:rsidRPr="00A75049">
        <w:rPr>
          <w:rFonts w:asciiTheme="minorEastAsia" w:hAnsiTheme="minorEastAsia" w:hint="eastAsia"/>
          <w:color w:val="000000" w:themeColor="text1"/>
        </w:rPr>
        <w:t>组的实验数据可以推测，在夏季晴天，若树木中层叶片的部分区域被高光照射，叶面出现光斑，则可能会使邻近组织的光合作用减弱。</w:t>
      </w:r>
    </w:p>
    <w:p w:rsidR="00CF7565" w:rsidRPr="00A75049" w:rsidRDefault="00CF7565" w:rsidP="00CF7565">
      <w:pPr>
        <w:spacing w:line="312" w:lineRule="auto"/>
        <w:ind w:firstLine="482"/>
        <w:rPr>
          <w:rFonts w:asciiTheme="minorEastAsia" w:hAnsiTheme="minorEastAsia"/>
          <w:color w:val="000000" w:themeColor="text1"/>
        </w:rPr>
      </w:pPr>
      <w:r w:rsidRPr="00A75049">
        <w:rPr>
          <w:rFonts w:asciiTheme="minorEastAsia" w:hAnsiTheme="minorEastAsia" w:hint="eastAsia"/>
          <w:color w:val="000000" w:themeColor="text1"/>
        </w:rPr>
        <w:t>实验说明，AOX途径可以</w:t>
      </w:r>
      <w:r w:rsidRPr="00A75049">
        <w:rPr>
          <w:rFonts w:asciiTheme="minorEastAsia" w:hAnsiTheme="minorEastAsia" w:hint="eastAsia"/>
          <w:color w:val="000000" w:themeColor="text1"/>
          <w:u w:val="single"/>
        </w:rPr>
        <w:t xml:space="preserve">                                                   </w:t>
      </w:r>
      <w:r w:rsidRPr="00A75049">
        <w:rPr>
          <w:rFonts w:asciiTheme="minorEastAsia" w:hAnsiTheme="minorEastAsia" w:hint="eastAsia"/>
          <w:color w:val="000000" w:themeColor="text1"/>
        </w:rPr>
        <w:t>。</w:t>
      </w: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p w:rsidR="00CF7565" w:rsidRPr="00A75049" w:rsidRDefault="00CF7565" w:rsidP="005E25CF">
      <w:pPr>
        <w:rPr>
          <w:rFonts w:asciiTheme="minorEastAsia" w:hAnsiTheme="minorEastAsia" w:hint="eastAsia"/>
          <w:color w:val="000000" w:themeColor="text1"/>
          <w:szCs w:val="21"/>
        </w:rPr>
      </w:pPr>
    </w:p>
    <w:sectPr w:rsidR="00CF7565" w:rsidRPr="00A75049" w:rsidSect="0064085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D1A" w:rsidRDefault="00AC6D1A" w:rsidP="00284C59">
      <w:r>
        <w:separator/>
      </w:r>
    </w:p>
  </w:endnote>
  <w:endnote w:type="continuationSeparator" w:id="0">
    <w:p w:rsidR="00AC6D1A" w:rsidRDefault="00AC6D1A" w:rsidP="00284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D1A" w:rsidRDefault="00AC6D1A" w:rsidP="00284C59">
      <w:r>
        <w:separator/>
      </w:r>
    </w:p>
  </w:footnote>
  <w:footnote w:type="continuationSeparator" w:id="0">
    <w:p w:rsidR="00AC6D1A" w:rsidRDefault="00AC6D1A" w:rsidP="00284C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505943"/>
    <w:multiLevelType w:val="singleLevel"/>
    <w:tmpl w:val="F2505943"/>
    <w:lvl w:ilvl="0">
      <w:start w:val="2"/>
      <w:numFmt w:val="chineseCounting"/>
      <w:suff w:val="nothing"/>
      <w:lvlText w:val="%1、"/>
      <w:lvlJc w:val="left"/>
      <w:rPr>
        <w:rFonts w:hint="eastAsia"/>
      </w:rPr>
    </w:lvl>
  </w:abstractNum>
  <w:abstractNum w:abstractNumId="1">
    <w:nsid w:val="2E2D5770"/>
    <w:multiLevelType w:val="singleLevel"/>
    <w:tmpl w:val="2E2D5770"/>
    <w:lvl w:ilvl="0">
      <w:start w:val="1"/>
      <w:numFmt w:val="decimal"/>
      <w:suff w:val="space"/>
      <w:lvlText w:val="（%1）"/>
      <w:lvlJc w:val="left"/>
    </w:lvl>
  </w:abstractNum>
  <w:abstractNum w:abstractNumId="2">
    <w:nsid w:val="4C5D0101"/>
    <w:multiLevelType w:val="singleLevel"/>
    <w:tmpl w:val="4C5D0101"/>
    <w:lvl w:ilvl="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85B"/>
    <w:rsid w:val="00046192"/>
    <w:rsid w:val="00106A45"/>
    <w:rsid w:val="002323CA"/>
    <w:rsid w:val="00273F89"/>
    <w:rsid w:val="00284C59"/>
    <w:rsid w:val="00313EE8"/>
    <w:rsid w:val="00415991"/>
    <w:rsid w:val="0059696B"/>
    <w:rsid w:val="005E25CF"/>
    <w:rsid w:val="00620344"/>
    <w:rsid w:val="00640228"/>
    <w:rsid w:val="0064085B"/>
    <w:rsid w:val="007101BB"/>
    <w:rsid w:val="007371C8"/>
    <w:rsid w:val="00A75049"/>
    <w:rsid w:val="00AA287B"/>
    <w:rsid w:val="00AB4FC7"/>
    <w:rsid w:val="00AC6D1A"/>
    <w:rsid w:val="00B0514C"/>
    <w:rsid w:val="00CB45D0"/>
    <w:rsid w:val="00CF7565"/>
    <w:rsid w:val="00E14F16"/>
    <w:rsid w:val="020F1B9C"/>
    <w:rsid w:val="037B0072"/>
    <w:rsid w:val="11D33EF0"/>
    <w:rsid w:val="123D7D58"/>
    <w:rsid w:val="17260B48"/>
    <w:rsid w:val="1C427312"/>
    <w:rsid w:val="209329E9"/>
    <w:rsid w:val="410A1BB8"/>
    <w:rsid w:val="47E510E9"/>
    <w:rsid w:val="4819687E"/>
    <w:rsid w:val="50324986"/>
    <w:rsid w:val="565B6BD2"/>
    <w:rsid w:val="57896474"/>
    <w:rsid w:val="601D18D7"/>
    <w:rsid w:val="63B240C5"/>
    <w:rsid w:val="6A1C7DF8"/>
    <w:rsid w:val="6B6626CF"/>
    <w:rsid w:val="6F3E0355"/>
    <w:rsid w:val="70654D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85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4085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284C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84C59"/>
    <w:rPr>
      <w:rFonts w:asciiTheme="minorHAnsi" w:eastAsiaTheme="minorEastAsia" w:hAnsiTheme="minorHAnsi" w:cstheme="minorBidi"/>
      <w:kern w:val="2"/>
      <w:sz w:val="18"/>
      <w:szCs w:val="18"/>
    </w:rPr>
  </w:style>
  <w:style w:type="paragraph" w:styleId="a5">
    <w:name w:val="footer"/>
    <w:basedOn w:val="a"/>
    <w:link w:val="Char0"/>
    <w:rsid w:val="00284C59"/>
    <w:pPr>
      <w:tabs>
        <w:tab w:val="center" w:pos="4153"/>
        <w:tab w:val="right" w:pos="8306"/>
      </w:tabs>
      <w:snapToGrid w:val="0"/>
      <w:jc w:val="left"/>
    </w:pPr>
    <w:rPr>
      <w:sz w:val="18"/>
      <w:szCs w:val="18"/>
    </w:rPr>
  </w:style>
  <w:style w:type="character" w:customStyle="1" w:styleId="Char0">
    <w:name w:val="页脚 Char"/>
    <w:basedOn w:val="a0"/>
    <w:link w:val="a5"/>
    <w:rsid w:val="00284C59"/>
    <w:rPr>
      <w:rFonts w:asciiTheme="minorHAnsi" w:eastAsiaTheme="minorEastAsia" w:hAnsiTheme="minorHAnsi" w:cstheme="minorBidi"/>
      <w:kern w:val="2"/>
      <w:sz w:val="18"/>
      <w:szCs w:val="18"/>
    </w:rPr>
  </w:style>
  <w:style w:type="paragraph" w:styleId="a6">
    <w:name w:val="Normal (Web)"/>
    <w:aliases w:val="普通(Web) Char,普通(Web) Char Char Char Char,普通(Web) Char Char,普通(网站)1,普通 (Web)1,普通(Web) Char Char Char Char Char Char Char Char,普通(Web) Char Char Char Char Char Char Char Char Char,普通(Web) Char Char Char Char Char Char Char,普通 (Web),普通(Web)"/>
    <w:basedOn w:val="a"/>
    <w:link w:val="Char1"/>
    <w:uiPriority w:val="99"/>
    <w:qFormat/>
    <w:rsid w:val="00B0514C"/>
    <w:pPr>
      <w:spacing w:beforeAutospacing="1" w:afterAutospacing="1"/>
      <w:jc w:val="left"/>
    </w:pPr>
    <w:rPr>
      <w:rFonts w:ascii="Calibri" w:eastAsia="宋体" w:hAnsi="Calibri" w:cs="Times New Roman"/>
      <w:kern w:val="0"/>
      <w:sz w:val="24"/>
    </w:rPr>
  </w:style>
  <w:style w:type="character" w:customStyle="1" w:styleId="Char1">
    <w:name w:val="普通(网站) Char"/>
    <w:aliases w:val="普通(Web) Char Char1,普通(Web) Char Char Char Char Char,普通(Web) Char Char Char,普通(网站)1 Char,普通 (Web)1 Char,普通(Web) Char Char Char Char Char Char Char Char Char1,普通(Web) Char Char Char Char Char Char Char Char Char Char,普通 (Web) Char"/>
    <w:link w:val="a6"/>
    <w:uiPriority w:val="99"/>
    <w:rsid w:val="00B0514C"/>
    <w:rPr>
      <w:rFonts w:ascii="Calibri" w:hAnsi="Calibri"/>
      <w:sz w:val="24"/>
      <w:szCs w:val="24"/>
    </w:rPr>
  </w:style>
  <w:style w:type="paragraph" w:customStyle="1" w:styleId="1">
    <w:name w:val="列出段落1"/>
    <w:basedOn w:val="a"/>
    <w:uiPriority w:val="34"/>
    <w:qFormat/>
    <w:rsid w:val="00AB4FC7"/>
    <w:pPr>
      <w:ind w:firstLineChars="200" w:firstLine="420"/>
    </w:pPr>
    <w:rPr>
      <w:szCs w:val="22"/>
    </w:rPr>
  </w:style>
  <w:style w:type="paragraph" w:customStyle="1" w:styleId="2">
    <w:name w:val="列出段落2"/>
    <w:basedOn w:val="a"/>
    <w:uiPriority w:val="34"/>
    <w:qFormat/>
    <w:rsid w:val="00313EE8"/>
    <w:pPr>
      <w:ind w:firstLineChars="200" w:firstLine="420"/>
    </w:pPr>
    <w:rPr>
      <w:rFonts w:ascii="Calibri" w:eastAsia="宋体" w:hAnsi="Calibri" w:cs="Calibri"/>
      <w:szCs w:val="21"/>
    </w:rPr>
  </w:style>
  <w:style w:type="paragraph" w:styleId="a7">
    <w:name w:val="Balloon Text"/>
    <w:basedOn w:val="a"/>
    <w:link w:val="Char2"/>
    <w:rsid w:val="005E25CF"/>
    <w:rPr>
      <w:sz w:val="18"/>
      <w:szCs w:val="18"/>
    </w:rPr>
  </w:style>
  <w:style w:type="character" w:customStyle="1" w:styleId="Char2">
    <w:name w:val="批注框文本 Char"/>
    <w:basedOn w:val="a0"/>
    <w:link w:val="a7"/>
    <w:rsid w:val="005E25C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451</Words>
  <Characters>2577</Characters>
  <Application>Microsoft Office Word</Application>
  <DocSecurity>0</DocSecurity>
  <Lines>21</Lines>
  <Paragraphs>6</Paragraphs>
  <ScaleCrop>false</ScaleCrop>
  <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c:creator>
  <cp:lastModifiedBy>Administrator</cp:lastModifiedBy>
  <cp:revision>8</cp:revision>
  <dcterms:created xsi:type="dcterms:W3CDTF">2014-10-29T12:08:00Z</dcterms:created>
  <dcterms:modified xsi:type="dcterms:W3CDTF">2020-02-08T12:56:00Z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