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0F" w:rsidRPr="00FC7BBC" w:rsidRDefault="00A67C0F" w:rsidP="00A67C0F">
      <w:pPr>
        <w:widowControl/>
        <w:tabs>
          <w:tab w:val="left" w:pos="2178"/>
        </w:tabs>
        <w:autoSpaceDE w:val="0"/>
        <w:autoSpaceDN w:val="0"/>
        <w:adjustRightInd w:val="0"/>
        <w:spacing w:after="240"/>
        <w:jc w:val="center"/>
        <w:rPr>
          <w:rFonts w:ascii="宋体" w:hAnsi="宋体"/>
          <w:b/>
          <w:bCs/>
          <w:sz w:val="28"/>
          <w:szCs w:val="28"/>
        </w:rPr>
      </w:pPr>
      <w:r w:rsidRPr="00FC7BBC">
        <w:rPr>
          <w:rFonts w:ascii="宋体" w:hAnsi="宋体" w:hint="eastAsia"/>
          <w:b/>
          <w:bCs/>
          <w:sz w:val="28"/>
          <w:szCs w:val="28"/>
        </w:rPr>
        <w:t>《发展中国特色社会主义文化》重难点拓展提升任务</w:t>
      </w:r>
      <w:r>
        <w:rPr>
          <w:rFonts w:ascii="宋体" w:hAnsi="宋体" w:hint="eastAsia"/>
          <w:b/>
          <w:bCs/>
          <w:sz w:val="28"/>
          <w:szCs w:val="28"/>
        </w:rPr>
        <w:t>答案</w:t>
      </w:r>
    </w:p>
    <w:p w:rsidR="00A67C0F" w:rsidRDefault="00A67C0F" w:rsidP="00A67C0F">
      <w:pPr>
        <w:rPr>
          <w:rFonts w:ascii="宋体" w:hAnsi="宋体"/>
          <w:color w:val="000000" w:themeColor="text1"/>
          <w:szCs w:val="21"/>
        </w:rPr>
      </w:pPr>
      <w:r>
        <w:rPr>
          <w:b/>
          <w:bCs/>
        </w:rPr>
        <w:t>【任务</w:t>
      </w:r>
      <w:r>
        <w:rPr>
          <w:rFonts w:hint="eastAsia"/>
          <w:b/>
          <w:bCs/>
        </w:rPr>
        <w:t>二</w:t>
      </w:r>
      <w:r>
        <w:rPr>
          <w:b/>
          <w:bCs/>
        </w:rPr>
        <w:t>】</w:t>
      </w:r>
      <w:r>
        <w:rPr>
          <w:rFonts w:ascii="宋体" w:hAnsi="宋体" w:hint="eastAsia"/>
          <w:b/>
          <w:bCs/>
          <w:color w:val="000000" w:themeColor="text1"/>
          <w:szCs w:val="21"/>
        </w:rPr>
        <w:t>非选择题训练</w:t>
      </w:r>
    </w:p>
    <w:p w:rsidR="009B2948" w:rsidRPr="00A67C0F" w:rsidRDefault="009B2948" w:rsidP="00A67C0F">
      <w:pPr>
        <w:widowControl/>
        <w:autoSpaceDE w:val="0"/>
        <w:autoSpaceDN w:val="0"/>
        <w:adjustRightInd w:val="0"/>
        <w:jc w:val="left"/>
        <w:rPr>
          <w:rFonts w:ascii="宋体" w:hAnsi="宋体" w:cs="Times"/>
          <w:color w:val="000000" w:themeColor="text1"/>
          <w:kern w:val="0"/>
          <w:szCs w:val="21"/>
        </w:rPr>
      </w:pPr>
      <w:r w:rsidRPr="00A67C0F">
        <w:rPr>
          <w:rFonts w:ascii="宋体" w:hAnsi="宋体" w:cs="Times" w:hint="eastAsia"/>
          <w:color w:val="000000" w:themeColor="text1"/>
          <w:kern w:val="0"/>
          <w:szCs w:val="21"/>
        </w:rPr>
        <w:t>1.【答案】①开展多种形式的学雷锋活动，推动学雷锋活动常态化。</w:t>
      </w:r>
    </w:p>
    <w:p w:rsidR="009B2948" w:rsidRPr="00A67C0F" w:rsidRDefault="009B2948" w:rsidP="00A67C0F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 w:cs="Times"/>
          <w:color w:val="000000" w:themeColor="text1"/>
          <w:kern w:val="0"/>
          <w:szCs w:val="21"/>
        </w:rPr>
      </w:pPr>
      <w:r w:rsidRPr="00A67C0F">
        <w:rPr>
          <w:rFonts w:ascii="宋体" w:hAnsi="宋体" w:cs="Times" w:hint="eastAsia"/>
          <w:color w:val="000000" w:themeColor="text1"/>
          <w:kern w:val="0"/>
          <w:szCs w:val="21"/>
        </w:rPr>
        <w:t>②努力提高自身的科学文化修养和思想道德修养。</w:t>
      </w:r>
    </w:p>
    <w:p w:rsidR="009B2948" w:rsidRPr="00A67C0F" w:rsidRDefault="009B2948" w:rsidP="00A67C0F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 w:cs="Times"/>
          <w:color w:val="000000" w:themeColor="text1"/>
          <w:kern w:val="0"/>
          <w:szCs w:val="21"/>
        </w:rPr>
      </w:pPr>
      <w:r w:rsidRPr="00A67C0F">
        <w:rPr>
          <w:rFonts w:ascii="宋体" w:hAnsi="宋体" w:cs="Times" w:hint="eastAsia"/>
          <w:color w:val="000000" w:themeColor="text1"/>
          <w:kern w:val="0"/>
          <w:szCs w:val="21"/>
        </w:rPr>
        <w:t>③弘扬以爱国主义为核心的民族精神，赋予雷锋精神新的时代内涵。</w:t>
      </w:r>
    </w:p>
    <w:p w:rsidR="009B2948" w:rsidRPr="00A67C0F" w:rsidRDefault="009B2948" w:rsidP="00A67C0F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 w:cs="Times"/>
          <w:color w:val="000000" w:themeColor="text1"/>
          <w:kern w:val="0"/>
          <w:szCs w:val="21"/>
        </w:rPr>
      </w:pPr>
      <w:r w:rsidRPr="00A67C0F">
        <w:rPr>
          <w:rFonts w:ascii="宋体" w:hAnsi="宋体" w:cs="Times" w:hint="eastAsia"/>
          <w:color w:val="000000" w:themeColor="text1"/>
          <w:kern w:val="0"/>
          <w:szCs w:val="21"/>
        </w:rPr>
        <w:t>④用社会主义荣辱观引领风尚，建设社会主义核心价值体系。</w:t>
      </w:r>
    </w:p>
    <w:p w:rsidR="009B2948" w:rsidRPr="00A67C0F" w:rsidRDefault="009B2948" w:rsidP="00A67C0F">
      <w:pPr>
        <w:widowControl/>
        <w:autoSpaceDE w:val="0"/>
        <w:autoSpaceDN w:val="0"/>
        <w:adjustRightInd w:val="0"/>
        <w:ind w:firstLineChars="200" w:firstLine="420"/>
        <w:jc w:val="left"/>
        <w:rPr>
          <w:rFonts w:ascii="宋体" w:hAnsi="宋体" w:cs="Times"/>
          <w:color w:val="000000" w:themeColor="text1"/>
          <w:kern w:val="0"/>
          <w:szCs w:val="21"/>
        </w:rPr>
      </w:pPr>
      <w:r w:rsidRPr="00A67C0F">
        <w:rPr>
          <w:rFonts w:ascii="宋体" w:hAnsi="宋体" w:cs="Times" w:hint="eastAsia"/>
          <w:color w:val="000000" w:themeColor="text1"/>
          <w:kern w:val="0"/>
          <w:szCs w:val="21"/>
        </w:rPr>
        <w:t>⑤脚踏实地，从身边做起、从现在做起、从小事做起。</w:t>
      </w:r>
    </w:p>
    <w:p w:rsidR="009B2948" w:rsidRPr="00A67C0F" w:rsidRDefault="009B2948" w:rsidP="00A67C0F">
      <w:pPr>
        <w:pStyle w:val="a5"/>
        <w:shd w:val="clear" w:color="auto" w:fill="FFFFFF"/>
        <w:jc w:val="left"/>
        <w:rPr>
          <w:rStyle w:val="a6"/>
          <w:rFonts w:ascii="宋体" w:hAnsi="宋体"/>
          <w:color w:val="000000" w:themeColor="text1"/>
          <w:sz w:val="21"/>
          <w:szCs w:val="21"/>
        </w:rPr>
      </w:pPr>
      <w:r w:rsidRPr="00A67C0F">
        <w:rPr>
          <w:rFonts w:ascii="宋体" w:hAnsi="宋体" w:hint="eastAsia"/>
          <w:color w:val="000000" w:themeColor="text1"/>
          <w:sz w:val="21"/>
          <w:szCs w:val="21"/>
        </w:rPr>
        <w:t>【解析】本题属于</w:t>
      </w:r>
      <w:r w:rsidRPr="00A67C0F">
        <w:rPr>
          <w:rStyle w:val="a6"/>
          <w:rFonts w:ascii="宋体" w:hAnsi="宋体" w:hint="eastAsia"/>
          <w:color w:val="000000" w:themeColor="text1"/>
          <w:sz w:val="21"/>
          <w:szCs w:val="21"/>
        </w:rPr>
        <w:t>“探究类”主观题。</w:t>
      </w:r>
    </w:p>
    <w:p w:rsidR="009B2948" w:rsidRPr="00A67C0F" w:rsidRDefault="009B2948" w:rsidP="00A67C0F">
      <w:pPr>
        <w:pStyle w:val="a5"/>
        <w:shd w:val="clear" w:color="auto" w:fill="FFFFFF"/>
        <w:jc w:val="left"/>
        <w:rPr>
          <w:rFonts w:ascii="宋体" w:hAnsi="宋体"/>
          <w:color w:val="000000" w:themeColor="text1"/>
          <w:sz w:val="21"/>
          <w:szCs w:val="21"/>
        </w:rPr>
      </w:pPr>
      <w:r w:rsidRPr="00A67C0F">
        <w:rPr>
          <w:rFonts w:ascii="宋体" w:hAnsi="宋体" w:hint="eastAsia"/>
          <w:color w:val="000000" w:themeColor="text1"/>
          <w:sz w:val="21"/>
          <w:szCs w:val="21"/>
        </w:rPr>
        <w:t>本题中，考生可能把它看作是语文科中倡议书的写作要求。其实题目要求写内容提纲，重点在于如何“弘扬雷锋精神，促进社会文明”。如果懂得转换题型，这道题目应该不会太难。“弘扬雷锋精神”，涉及到弘扬民族精神的知识点，“促进社会文明”，涉及到文化生活中第四单元“发展特色中国社会主义文化”的有关知识，包括社会主义荣辱观、社会主义核心价值体系、精神文明创建、思想道德建设、追求更高的思想道德目标等知识。</w:t>
      </w:r>
    </w:p>
    <w:p w:rsidR="009B2948" w:rsidRPr="00A67C0F" w:rsidRDefault="009B2948" w:rsidP="00A67C0F">
      <w:pPr>
        <w:widowControl/>
        <w:ind w:left="440" w:hangingChars="200" w:hanging="440"/>
        <w:jc w:val="left"/>
        <w:rPr>
          <w:rFonts w:ascii="宋体" w:hAnsi="宋体" w:cs="宋体"/>
          <w:color w:val="000000" w:themeColor="text1"/>
          <w:kern w:val="0"/>
          <w:sz w:val="22"/>
        </w:rPr>
      </w:pPr>
    </w:p>
    <w:p w:rsidR="00A67C0F" w:rsidRDefault="00A67C0F" w:rsidP="00A67C0F">
      <w:pPr>
        <w:pStyle w:val="a5"/>
        <w:shd w:val="clear" w:color="auto" w:fill="FFFFFF"/>
        <w:jc w:val="left"/>
        <w:rPr>
          <w:rFonts w:ascii="宋体" w:hAnsi="宋体" w:hint="eastAsia"/>
          <w:color w:val="333333"/>
          <w:sz w:val="21"/>
          <w:szCs w:val="21"/>
        </w:rPr>
      </w:pPr>
    </w:p>
    <w:p w:rsidR="00A67C0F" w:rsidRDefault="00A67C0F" w:rsidP="00A67C0F">
      <w:pPr>
        <w:pStyle w:val="a5"/>
        <w:shd w:val="clear" w:color="auto" w:fill="FFFFFF"/>
        <w:jc w:val="left"/>
        <w:rPr>
          <w:rFonts w:ascii="宋体" w:hAnsi="宋体" w:hint="eastAsia"/>
          <w:color w:val="333333"/>
          <w:sz w:val="21"/>
          <w:szCs w:val="21"/>
        </w:rPr>
      </w:pPr>
      <w:r>
        <w:rPr>
          <w:rFonts w:ascii="宋体" w:hAnsi="宋体" w:hint="eastAsia"/>
          <w:color w:val="333333"/>
          <w:sz w:val="21"/>
          <w:szCs w:val="21"/>
        </w:rPr>
        <w:t>2.</w:t>
      </w:r>
      <w:r w:rsidRPr="00A67C0F">
        <w:rPr>
          <w:rFonts w:ascii="宋体" w:hAnsi="宋体" w:hint="eastAsia"/>
          <w:color w:val="333333"/>
          <w:sz w:val="21"/>
          <w:szCs w:val="21"/>
        </w:rPr>
        <w:t>文化自信来自对时代发展趋势、中国特色社会主义实践的深刻把握，对自身文化价值的充分肯定，对自身文化生命力的坚定信念。</w:t>
      </w:r>
    </w:p>
    <w:p w:rsidR="00A67C0F" w:rsidRDefault="00A67C0F" w:rsidP="00A67C0F">
      <w:pPr>
        <w:pStyle w:val="a5"/>
        <w:shd w:val="clear" w:color="auto" w:fill="FFFFFF"/>
        <w:ind w:firstLineChars="200" w:firstLine="420"/>
        <w:jc w:val="left"/>
        <w:rPr>
          <w:rFonts w:ascii="宋体" w:hAnsi="宋体" w:hint="eastAsia"/>
          <w:color w:val="333333"/>
          <w:sz w:val="21"/>
          <w:szCs w:val="21"/>
        </w:rPr>
      </w:pPr>
      <w:r w:rsidRPr="00A67C0F">
        <w:rPr>
          <w:rFonts w:ascii="宋体" w:hAnsi="宋体" w:hint="eastAsia"/>
          <w:color w:val="333333"/>
          <w:sz w:val="21"/>
          <w:szCs w:val="21"/>
        </w:rPr>
        <w:t>研发团队创新创造、不懈奋斗，领跑优质杂交水稻品种培育，创立了杂交水稻的中国科技文化品牌，充分体现了伟大民族精神的时代价值和强大生命力。</w:t>
      </w:r>
    </w:p>
    <w:p w:rsidR="00A67C0F" w:rsidRPr="00A67C0F" w:rsidRDefault="00A67C0F" w:rsidP="00A67C0F">
      <w:pPr>
        <w:pStyle w:val="a5"/>
        <w:shd w:val="clear" w:color="auto" w:fill="FFFFFF"/>
        <w:ind w:firstLineChars="200" w:firstLine="420"/>
        <w:jc w:val="left"/>
        <w:rPr>
          <w:rFonts w:ascii="宋体" w:hAnsi="宋体" w:hint="eastAsia"/>
          <w:color w:val="333333"/>
          <w:sz w:val="26"/>
          <w:szCs w:val="26"/>
        </w:rPr>
      </w:pPr>
      <w:r w:rsidRPr="00A67C0F">
        <w:rPr>
          <w:rFonts w:ascii="宋体" w:hAnsi="宋体" w:hint="eastAsia"/>
          <w:color w:val="333333"/>
          <w:sz w:val="21"/>
          <w:szCs w:val="21"/>
        </w:rPr>
        <w:t>通过举办国际杂交水稻技术培训班等多种形式，指导各国杂交水稻研究与生产，促进文化交流和传播，彰显了中国文化的价值。</w:t>
      </w:r>
    </w:p>
    <w:p w:rsidR="00A67C0F" w:rsidRPr="00A67C0F" w:rsidRDefault="00A67C0F" w:rsidP="00A67C0F">
      <w:pPr>
        <w:jc w:val="left"/>
        <w:rPr>
          <w:rFonts w:ascii="宋体" w:hAnsi="宋体"/>
          <w:color w:val="000000" w:themeColor="text1"/>
          <w:szCs w:val="21"/>
        </w:rPr>
      </w:pPr>
    </w:p>
    <w:p w:rsidR="00A67C0F" w:rsidRPr="00A67C0F" w:rsidRDefault="00A67C0F" w:rsidP="00A67C0F">
      <w:pPr>
        <w:jc w:val="left"/>
        <w:rPr>
          <w:rFonts w:ascii="宋体" w:hAnsi="宋体"/>
        </w:rPr>
      </w:pPr>
    </w:p>
    <w:p w:rsidR="009B2948" w:rsidRPr="00A67C0F" w:rsidRDefault="009B2948" w:rsidP="00A67C0F">
      <w:pPr>
        <w:jc w:val="left"/>
        <w:rPr>
          <w:rFonts w:ascii="宋体" w:hAnsi="宋体"/>
          <w:color w:val="000000" w:themeColor="text1"/>
          <w:szCs w:val="21"/>
        </w:rPr>
      </w:pPr>
    </w:p>
    <w:p w:rsidR="00B65640" w:rsidRPr="00A67C0F" w:rsidRDefault="00B65640" w:rsidP="00A67C0F">
      <w:pPr>
        <w:jc w:val="left"/>
        <w:rPr>
          <w:rFonts w:ascii="宋体" w:hAnsi="宋体"/>
        </w:rPr>
      </w:pPr>
    </w:p>
    <w:sectPr w:rsidR="00B65640" w:rsidRPr="00A67C0F" w:rsidSect="00CD30F9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FC" w:rsidRDefault="00961AFC" w:rsidP="009B2948">
      <w:r>
        <w:separator/>
      </w:r>
    </w:p>
  </w:endnote>
  <w:endnote w:type="continuationSeparator" w:id="0">
    <w:p w:rsidR="00961AFC" w:rsidRDefault="00961AFC" w:rsidP="009B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F9" w:rsidRDefault="00867D9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D30F9" w:rsidRDefault="00867D9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66AC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67C0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FC" w:rsidRDefault="00961AFC" w:rsidP="009B2948">
      <w:r>
        <w:separator/>
      </w:r>
    </w:p>
  </w:footnote>
  <w:footnote w:type="continuationSeparator" w:id="0">
    <w:p w:rsidR="00961AFC" w:rsidRDefault="00961AFC" w:rsidP="009B2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948"/>
    <w:rsid w:val="00266ACF"/>
    <w:rsid w:val="00867D9D"/>
    <w:rsid w:val="00961AFC"/>
    <w:rsid w:val="009B2948"/>
    <w:rsid w:val="00A67C0F"/>
    <w:rsid w:val="00AB1566"/>
    <w:rsid w:val="00B65640"/>
    <w:rsid w:val="00DF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4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B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9B2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2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B294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B2948"/>
    <w:rPr>
      <w:sz w:val="24"/>
      <w:szCs w:val="20"/>
    </w:rPr>
  </w:style>
  <w:style w:type="character" w:styleId="a6">
    <w:name w:val="Strong"/>
    <w:basedOn w:val="a0"/>
    <w:uiPriority w:val="22"/>
    <w:qFormat/>
    <w:rsid w:val="009B2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2020-02-20T03:17:00Z</dcterms:created>
  <dcterms:modified xsi:type="dcterms:W3CDTF">2020-02-20T03:46:00Z</dcterms:modified>
</cp:coreProperties>
</file>