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7年级英语第20课时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《小小设计师—畅想未来学校生活》评价试题</w:t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单项填空。从下面各题所给的A、B、C三个选项中，选择最佳选项。</w:t>
      </w:r>
    </w:p>
    <w:p>
      <w:pPr>
        <w:spacing w:line="360" w:lineRule="auto"/>
        <w:rPr>
          <w:sz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lang w:val="en-GB"/>
        </w:rPr>
        <w:t xml:space="preserve"> </w:t>
      </w:r>
      <w:r>
        <w:rPr>
          <w:rFonts w:hint="eastAsia"/>
          <w:sz w:val="24"/>
          <w:lang w:val="en-US" w:eastAsia="zh-CN"/>
        </w:rPr>
        <w:t>In thirty years, maybe there _______ be any schools.</w:t>
      </w:r>
    </w:p>
    <w:p>
      <w:pPr>
        <w:spacing w:line="360" w:lineRule="auto"/>
        <w:ind w:left="420" w:leftChars="0" w:firstLine="420" w:firstLineChars="0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will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won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>t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/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2. </w:t>
      </w:r>
      <w:r>
        <w:rPr>
          <w:rFonts w:hint="eastAsia"/>
          <w:sz w:val="24"/>
          <w:lang w:val="en-US" w:eastAsia="zh-CN"/>
        </w:rPr>
        <w:t>Everyone will _______ at home.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studies</w:t>
      </w:r>
      <w:r>
        <w:rPr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studying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study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3. </w:t>
      </w:r>
      <w:r>
        <w:rPr>
          <w:rFonts w:hint="eastAsia"/>
          <w:sz w:val="24"/>
          <w:lang w:val="en-US" w:eastAsia="zh-CN"/>
        </w:rPr>
        <w:t>Teachers won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>t use chalk _______ blackboards.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or</w:t>
      </w:r>
      <w:r>
        <w:rPr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and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with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4. </w:t>
      </w:r>
      <w:r>
        <w:rPr>
          <w:rFonts w:hint="eastAsia"/>
          <w:sz w:val="24"/>
          <w:lang w:val="en-US" w:eastAsia="zh-CN"/>
        </w:rPr>
        <w:t>Will the school life _______ different in the future?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is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be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are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5. </w:t>
      </w:r>
      <w:r>
        <w:rPr>
          <w:rFonts w:hint="eastAsia"/>
          <w:sz w:val="24"/>
          <w:lang w:val="en-US" w:eastAsia="zh-CN"/>
        </w:rPr>
        <w:t>— _______ will students learn then?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— They will learn on the Internet.</w:t>
      </w:r>
      <w:r>
        <w:rPr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A. What</w:t>
      </w:r>
      <w:r>
        <w:rPr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Why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How</w:t>
      </w:r>
    </w:p>
    <w:p>
      <w:pPr>
        <w:spacing w:line="360" w:lineRule="auto"/>
        <w:rPr>
          <w:sz w:val="24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6. </w:t>
      </w:r>
      <w:r>
        <w:rPr>
          <w:rFonts w:hint="eastAsia"/>
          <w:sz w:val="24"/>
          <w:lang w:val="en-US" w:eastAsia="zh-CN"/>
        </w:rPr>
        <w:t>There will _______ many changes in the future.</w:t>
      </w:r>
      <w:r>
        <w:rPr>
          <w:sz w:val="24"/>
        </w:rPr>
        <w:t xml:space="preserve"> 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has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have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 xml:space="preserve">be  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(    ) 7. </w:t>
      </w:r>
      <w:r>
        <w:rPr>
          <w:rFonts w:hint="eastAsia"/>
          <w:sz w:val="24"/>
        </w:rPr>
        <w:t xml:space="preserve">They will use computers to learn, </w:t>
      </w:r>
      <w:r>
        <w:rPr>
          <w:rFonts w:hint="eastAsia"/>
          <w:sz w:val="24"/>
          <w:lang w:val="en-US" w:eastAsia="zh-CN"/>
        </w:rPr>
        <w:t>_______</w:t>
      </w:r>
      <w:r>
        <w:rPr>
          <w:rFonts w:hint="eastAsia"/>
          <w:sz w:val="24"/>
        </w:rPr>
        <w:t xml:space="preserve"> there is no need to bring pens, </w:t>
      </w:r>
      <w:r>
        <w:rPr>
          <w:rFonts w:hint="eastAsia"/>
          <w:sz w:val="24"/>
          <w:lang w:val="en-US" w:eastAsia="zh-CN"/>
        </w:rPr>
        <w:tab/>
        <w:t/>
      </w:r>
      <w:r>
        <w:rPr>
          <w:rFonts w:hint="eastAsia"/>
          <w:sz w:val="24"/>
          <w:lang w:val="en-US" w:eastAsia="zh-CN"/>
        </w:rPr>
        <w:tab/>
        <w:t xml:space="preserve">  </w:t>
      </w:r>
      <w:bookmarkStart w:id="0" w:name="_GoBack"/>
      <w:bookmarkEnd w:id="0"/>
      <w:r>
        <w:rPr>
          <w:rFonts w:hint="eastAsia"/>
          <w:sz w:val="24"/>
        </w:rPr>
        <w:t>paper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or erasers any more.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   A. </w:t>
      </w:r>
      <w:r>
        <w:rPr>
          <w:rFonts w:hint="eastAsia"/>
          <w:sz w:val="24"/>
          <w:lang w:val="en-US" w:eastAsia="zh-CN"/>
        </w:rPr>
        <w:t>so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but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because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8. </w:t>
      </w:r>
      <w:r>
        <w:rPr>
          <w:rFonts w:hint="eastAsia"/>
          <w:sz w:val="24"/>
          <w:lang w:val="en-US" w:eastAsia="zh-CN"/>
        </w:rPr>
        <w:t>They will have _______ free time to do whatever they want.</w:t>
      </w:r>
    </w:p>
    <w:p>
      <w:pPr>
        <w:spacing w:line="360" w:lineRule="auto"/>
        <w:ind w:left="420" w:leftChars="0" w:firstLine="420" w:firstLineChars="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A. </w:t>
      </w:r>
      <w:r>
        <w:rPr>
          <w:rFonts w:hint="eastAsia"/>
          <w:sz w:val="24"/>
          <w:lang w:val="en-US" w:eastAsia="zh-CN"/>
        </w:rPr>
        <w:t>a lots of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a lot of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few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9. </w:t>
      </w:r>
      <w:r>
        <w:rPr>
          <w:rFonts w:hint="eastAsia"/>
          <w:sz w:val="24"/>
          <w:lang w:val="en-US" w:eastAsia="zh-CN"/>
        </w:rPr>
        <w:t>I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>m looking forward to _______ in the future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A. </w:t>
      </w:r>
      <w:r>
        <w:rPr>
          <w:rFonts w:hint="eastAsia"/>
          <w:sz w:val="24"/>
          <w:lang w:val="en-US" w:eastAsia="zh-CN"/>
        </w:rPr>
        <w:t>live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living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lives</w:t>
      </w:r>
      <w:r>
        <w:rPr>
          <w:sz w:val="24"/>
        </w:rPr>
        <w:t xml:space="preserve">         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</w:rPr>
        <w:t>(    )</w:t>
      </w:r>
      <w:r>
        <w:rPr>
          <w:rFonts w:hint="eastAsia"/>
          <w:sz w:val="24"/>
          <w:lang w:val="en-US" w:eastAsia="zh-CN"/>
        </w:rPr>
        <w:t xml:space="preserve"> 10. — Will Tony go to school tomorrow? 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— No, _______.</w:t>
      </w:r>
    </w:p>
    <w:p>
      <w:pPr>
        <w:spacing w:line="360" w:lineRule="auto"/>
        <w:rPr>
          <w:rFonts w:hint="default"/>
          <w:sz w:val="24"/>
          <w:lang w:val="en-US"/>
        </w:rPr>
      </w:pPr>
      <w:r>
        <w:rPr>
          <w:sz w:val="24"/>
        </w:rPr>
        <w:t xml:space="preserve">       A. </w:t>
      </w:r>
      <w:r>
        <w:rPr>
          <w:rFonts w:hint="eastAsia"/>
          <w:sz w:val="24"/>
          <w:lang w:val="en-US" w:eastAsia="zh-CN"/>
        </w:rPr>
        <w:t>he won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>t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>he will</w:t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 xml:space="preserve">C. </w:t>
      </w:r>
      <w:r>
        <w:rPr>
          <w:rFonts w:hint="eastAsia"/>
          <w:sz w:val="24"/>
          <w:lang w:val="en-US" w:eastAsia="zh-CN"/>
        </w:rPr>
        <w:t>he doesn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>t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-186690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67C7"/>
    <w:rsid w:val="00970FAC"/>
    <w:rsid w:val="00A60617"/>
    <w:rsid w:val="00C477D7"/>
    <w:rsid w:val="00F16BD2"/>
    <w:rsid w:val="01B33E0F"/>
    <w:rsid w:val="0D1439D9"/>
    <w:rsid w:val="1CB97EFD"/>
    <w:rsid w:val="240E6283"/>
    <w:rsid w:val="29345238"/>
    <w:rsid w:val="2AF40B88"/>
    <w:rsid w:val="30657CEF"/>
    <w:rsid w:val="32504485"/>
    <w:rsid w:val="364F284F"/>
    <w:rsid w:val="38A2228E"/>
    <w:rsid w:val="3ED97E76"/>
    <w:rsid w:val="45D1783B"/>
    <w:rsid w:val="480C523D"/>
    <w:rsid w:val="4CFD5001"/>
    <w:rsid w:val="529A6324"/>
    <w:rsid w:val="532E59E6"/>
    <w:rsid w:val="58727D46"/>
    <w:rsid w:val="5885074F"/>
    <w:rsid w:val="5AF50169"/>
    <w:rsid w:val="601C5BDD"/>
    <w:rsid w:val="603C6457"/>
    <w:rsid w:val="61567590"/>
    <w:rsid w:val="6A664B18"/>
    <w:rsid w:val="730216D0"/>
    <w:rsid w:val="765B6A9F"/>
    <w:rsid w:val="78090E14"/>
    <w:rsid w:val="7B8505A6"/>
    <w:rsid w:val="7D54712D"/>
    <w:rsid w:val="7E666DFE"/>
    <w:rsid w:val="7FC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975</Characters>
  <Lines>8</Lines>
  <Paragraphs>2</Paragraphs>
  <TotalTime>1</TotalTime>
  <ScaleCrop>false</ScaleCrop>
  <LinksUpToDate>false</LinksUpToDate>
  <CharactersWithSpaces>1144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2020-01-31T12:27:00Z</dcterms:created>
  <dc:creator>孙燕梅</dc:creator>
  <cp:lastModifiedBy>Maggie</cp:lastModifiedBy>
  <dcterms:modified xsi:type="dcterms:W3CDTF">2020-02-13T11:55:36Z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