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31" w:rsidRPr="00C46766" w:rsidRDefault="008D4131" w:rsidP="008D4131">
      <w:pPr>
        <w:spacing w:line="380" w:lineRule="exact"/>
        <w:ind w:left="422" w:hangingChars="200" w:hanging="422"/>
        <w:rPr>
          <w:rFonts w:ascii="IPAPANNEW" w:eastAsia="仿宋_GB2312" w:hAnsi="IPAPANNEW"/>
          <w:b/>
        </w:rPr>
      </w:pPr>
      <w:r w:rsidRPr="00C46766">
        <w:rPr>
          <w:rFonts w:ascii="IPAPANNEW" w:eastAsia="仿宋_GB2312" w:hAnsi="IPAPANNEW"/>
          <w:b/>
        </w:rPr>
        <w:t>[</w:t>
      </w:r>
      <w:r w:rsidRPr="00C46766">
        <w:rPr>
          <w:rFonts w:ascii="IPAPANNEW" w:eastAsia="仿宋_GB2312" w:hAnsi="IPAPANNEW" w:hint="eastAsia"/>
          <w:b/>
        </w:rPr>
        <w:t>高考链接</w:t>
      </w:r>
      <w:r w:rsidRPr="00C46766">
        <w:rPr>
          <w:rFonts w:ascii="IPAPANNEW" w:eastAsia="仿宋_GB2312" w:hAnsi="IPAPANNEW"/>
          <w:b/>
        </w:rPr>
        <w:t>]</w:t>
      </w:r>
    </w:p>
    <w:p w:rsidR="008D4131" w:rsidRPr="009A5CCA" w:rsidRDefault="008D4131" w:rsidP="008D4131">
      <w:pPr>
        <w:snapToGrid w:val="0"/>
        <w:spacing w:line="367" w:lineRule="auto"/>
        <w:rPr>
          <w:szCs w:val="21"/>
        </w:rPr>
      </w:pPr>
      <w:r>
        <w:rPr>
          <w:rFonts w:hint="eastAsia"/>
          <w:szCs w:val="21"/>
        </w:rPr>
        <w:t>1</w:t>
      </w:r>
      <w:r w:rsidRPr="004C290C">
        <w:rPr>
          <w:rFonts w:hint="eastAsia"/>
          <w:szCs w:val="21"/>
        </w:rPr>
        <w:t>、</w:t>
      </w:r>
      <w:r w:rsidRPr="009A5CCA">
        <w:rPr>
          <w:b/>
          <w:szCs w:val="21"/>
        </w:rPr>
        <w:t>【</w:t>
      </w:r>
      <w:r w:rsidRPr="009A5CCA">
        <w:rPr>
          <w:b/>
          <w:szCs w:val="21"/>
        </w:rPr>
        <w:t>201</w:t>
      </w:r>
      <w:r w:rsidRPr="009A5CCA">
        <w:rPr>
          <w:rFonts w:hint="eastAsia"/>
          <w:b/>
          <w:szCs w:val="21"/>
        </w:rPr>
        <w:t>9</w:t>
      </w:r>
      <w:r w:rsidRPr="009A5CCA">
        <w:rPr>
          <w:b/>
          <w:szCs w:val="21"/>
        </w:rPr>
        <w:t>年高考</w:t>
      </w:r>
      <w:r w:rsidRPr="009A5CCA">
        <w:rPr>
          <w:rFonts w:hint="eastAsia"/>
          <w:b/>
          <w:szCs w:val="21"/>
        </w:rPr>
        <w:t>北京</w:t>
      </w:r>
      <w:r w:rsidRPr="009A5CCA">
        <w:rPr>
          <w:b/>
          <w:szCs w:val="21"/>
        </w:rPr>
        <w:t>卷】</w:t>
      </w:r>
      <w:r w:rsidRPr="009A5CCA">
        <w:rPr>
          <w:rFonts w:hint="eastAsia"/>
          <w:szCs w:val="21"/>
        </w:rPr>
        <w:t xml:space="preserve"> </w:t>
      </w:r>
    </w:p>
    <w:p w:rsidR="008D4131" w:rsidRPr="004C290C" w:rsidRDefault="008D4131" w:rsidP="008D4131">
      <w:pPr>
        <w:spacing w:line="360" w:lineRule="auto"/>
        <w:ind w:firstLineChars="1500" w:firstLine="3162"/>
        <w:textAlignment w:val="center"/>
        <w:rPr>
          <w:b/>
        </w:rPr>
      </w:pPr>
      <w:r w:rsidRPr="004C290C">
        <w:rPr>
          <w:rFonts w:hint="eastAsia"/>
          <w:b/>
        </w:rPr>
        <w:t>北京的</w:t>
      </w:r>
      <w:r w:rsidRPr="004C290C">
        <w:rPr>
          <w:rFonts w:ascii="宋体" w:hAnsi="宋体" w:hint="eastAsia"/>
          <w:b/>
        </w:rPr>
        <w:t>“</w:t>
      </w:r>
      <w:r w:rsidRPr="004C290C">
        <w:rPr>
          <w:rFonts w:hint="eastAsia"/>
          <w:b/>
        </w:rPr>
        <w:t>大</w:t>
      </w:r>
      <w:r w:rsidRPr="004C290C">
        <w:rPr>
          <w:rFonts w:ascii="宋体" w:hAnsi="宋体" w:hint="eastAsia"/>
          <w:b/>
        </w:rPr>
        <w:t>”</w:t>
      </w:r>
      <w:r w:rsidRPr="004C290C">
        <w:rPr>
          <w:rFonts w:hint="eastAsia"/>
          <w:b/>
        </w:rPr>
        <w:t>与</w:t>
      </w:r>
      <w:r w:rsidRPr="004C290C">
        <w:rPr>
          <w:rFonts w:ascii="宋体" w:hAnsi="宋体" w:hint="eastAsia"/>
          <w:b/>
        </w:rPr>
        <w:t>“</w:t>
      </w:r>
      <w:r w:rsidRPr="004C290C">
        <w:rPr>
          <w:rFonts w:hint="eastAsia"/>
          <w:b/>
        </w:rPr>
        <w:t>深</w:t>
      </w:r>
      <w:r w:rsidRPr="004C290C">
        <w:rPr>
          <w:rFonts w:ascii="宋体" w:hAnsi="宋体" w:hint="eastAsia"/>
          <w:b/>
        </w:rPr>
        <w:t>”</w:t>
      </w:r>
    </w:p>
    <w:p w:rsidR="008D4131" w:rsidRPr="004C290C" w:rsidRDefault="008D4131" w:rsidP="008D4131">
      <w:pPr>
        <w:spacing w:line="360" w:lineRule="auto"/>
        <w:ind w:firstLineChars="200" w:firstLine="420"/>
        <w:textAlignment w:val="center"/>
        <w:rPr>
          <w:rFonts w:ascii="楷体" w:eastAsia="楷体" w:hAnsi="楷体"/>
        </w:rPr>
      </w:pPr>
      <w:r w:rsidRPr="004C290C">
        <w:rPr>
          <w:rFonts w:ascii="楷体" w:eastAsia="楷体" w:hAnsi="楷体"/>
        </w:rPr>
        <w:t>以外地人前后</w:t>
      </w:r>
      <w:proofErr w:type="gramStart"/>
      <w:r w:rsidRPr="004C290C">
        <w:rPr>
          <w:rFonts w:ascii="楷体" w:eastAsia="楷体" w:hAnsi="楷体"/>
        </w:rPr>
        <w:t>居京近二十年</w:t>
      </w:r>
      <w:proofErr w:type="gramEnd"/>
      <w:r w:rsidRPr="004C290C">
        <w:rPr>
          <w:rFonts w:ascii="楷体" w:eastAsia="楷体" w:hAnsi="楷体"/>
        </w:rPr>
        <w:t>，感触最深的，是北京的大。每次出差回来，无论出</w:t>
      </w:r>
      <w:proofErr w:type="gramStart"/>
      <w:r w:rsidRPr="004C290C">
        <w:rPr>
          <w:rFonts w:ascii="楷体" w:eastAsia="楷体" w:hAnsi="楷体"/>
        </w:rPr>
        <w:t>北京站奔长安街</w:t>
      </w:r>
      <w:proofErr w:type="gramEnd"/>
      <w:r w:rsidRPr="004C290C">
        <w:rPr>
          <w:rFonts w:ascii="楷体" w:eastAsia="楷体" w:hAnsi="楷体"/>
        </w:rPr>
        <w:t>，还是乘车过机场路</w:t>
      </w:r>
      <w:bookmarkStart w:id="0" w:name="_GoBack"/>
      <w:bookmarkEnd w:id="0"/>
      <w:r w:rsidRPr="004C290C">
        <w:rPr>
          <w:rFonts w:ascii="楷体" w:eastAsia="楷体" w:hAnsi="楷体"/>
        </w:rPr>
        <w:t>，都会顿觉呼吸顺畅。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顺畅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本应是空间印象，却由复杂的文化感受作了底子。日本鹤见祐辅有一篇《北京的魅力》，其中说，若是旅行者于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看过雄浑的都市和皇城之后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，去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凝视那生息于此的几百万北京人的生活与感情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，会由中国人的生活之中，发现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日本人所难以企及的‘大’和‘深’在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。</w:t>
      </w:r>
    </w:p>
    <w:p w:rsidR="008D4131" w:rsidRPr="004C290C" w:rsidRDefault="008D4131" w:rsidP="008D4131">
      <w:pPr>
        <w:spacing w:line="360" w:lineRule="auto"/>
        <w:ind w:firstLineChars="200" w:firstLine="420"/>
        <w:textAlignment w:val="center"/>
        <w:rPr>
          <w:rFonts w:ascii="楷体" w:eastAsia="楷体" w:hAnsi="楷体"/>
        </w:rPr>
      </w:pPr>
      <w:r w:rsidRPr="004C290C">
        <w:rPr>
          <w:rFonts w:ascii="楷体" w:eastAsia="楷体" w:hAnsi="楷体"/>
        </w:rPr>
        <w:t>外国观光客如何感觉北京姑置不论，来自人口稠密的江南城镇而又略具历史知识的本国旅游者，他们所感到的北京的大，多少应当由元明清三代帝都的那种皇城气象而来。初进北京，你会觉得马路广场无不大，甚至感到过于空阔，大而无当，大得近于浪费。由天安门下穿过故宫，则像是走过了极长的一段历史。于是你又由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大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中感到了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深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。</w:t>
      </w:r>
    </w:p>
    <w:p w:rsidR="008D4131" w:rsidRPr="004C290C" w:rsidRDefault="008D4131" w:rsidP="008D4131">
      <w:pPr>
        <w:spacing w:line="360" w:lineRule="auto"/>
        <w:ind w:firstLineChars="300" w:firstLine="630"/>
        <w:textAlignment w:val="center"/>
        <w:rPr>
          <w:rFonts w:ascii="楷体" w:eastAsia="楷体" w:hAnsi="楷体"/>
        </w:rPr>
      </w:pPr>
      <w:r w:rsidRPr="004C290C">
        <w:rPr>
          <w:rFonts w:ascii="楷体" w:eastAsia="楷体" w:hAnsi="楷体"/>
        </w:rPr>
        <w:t>久住北京，已习惯于其阔大，所感的大，也渐渐地偏于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内在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。似乎是汪曾祺吧，于香港街头见老人提鸟笼，竟有点神思恍惚，因这种情景像是只宜在北京见到。无论世事有怎样的变幻，护城河边，元大都的土城一带，大小公园里，以至闹市区马路边人行道上，都会有老人提着鸟笼悠悠然而过，并无寂寞之色，倒是常有自得其乐的安详宁静。老派北京人即以这安详宁静的神情风度，与北京的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大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和谐。</w:t>
      </w:r>
    </w:p>
    <w:p w:rsidR="008D4131" w:rsidRPr="004C290C" w:rsidRDefault="008D4131" w:rsidP="008D4131">
      <w:pPr>
        <w:spacing w:line="360" w:lineRule="auto"/>
        <w:ind w:firstLineChars="200" w:firstLine="420"/>
        <w:textAlignment w:val="center"/>
        <w:rPr>
          <w:rFonts w:ascii="楷体" w:eastAsia="楷体" w:hAnsi="楷体"/>
        </w:rPr>
      </w:pPr>
      <w:r w:rsidRPr="004C290C">
        <w:rPr>
          <w:rFonts w:ascii="楷体" w:eastAsia="楷体" w:hAnsi="楷体"/>
        </w:rPr>
        <w:t>大，即能包容。也因大，无所损益，也就不在细小处计较。北京的大，北京人的大气，多少应缘于此的吧。跻身学界，对于北京城中学界这一角的大，更有会心。北京学界的大，也</w:t>
      </w:r>
      <w:proofErr w:type="gramStart"/>
      <w:r w:rsidRPr="004C290C">
        <w:rPr>
          <w:rFonts w:ascii="楷体" w:eastAsia="楷体" w:hAnsi="楷体"/>
        </w:rPr>
        <w:t>不只因</w:t>
      </w:r>
      <w:proofErr w:type="gramEnd"/>
      <w:r w:rsidRPr="004C290C">
        <w:rPr>
          <w:rFonts w:ascii="楷体" w:eastAsia="楷体" w:hAnsi="楷体"/>
        </w:rPr>
        <w:t>了能作大题目大文章发大议论，凭借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中心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的优势而着眼处大，人才荟萃而气象阔大，更因其富于包容，较之别处更能接纳</w:t>
      </w:r>
      <w:r w:rsidRPr="004C290C">
        <w:rPr>
          <w:rFonts w:ascii="楷体" w:eastAsia="楷体" w:hAnsi="楷体"/>
          <w:em w:val="dot"/>
        </w:rPr>
        <w:t>后进</w:t>
      </w:r>
      <w:r w:rsidRPr="004C290C">
        <w:rPr>
          <w:rFonts w:ascii="楷体" w:eastAsia="楷体" w:hAnsi="楷体"/>
        </w:rPr>
        <w:t>。哲学家任继愈写北大的大，引蔡元培语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大学者，囊括大典，网罗众家之学府也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，说</w:t>
      </w:r>
      <w:r w:rsidRPr="004C290C">
        <w:rPr>
          <w:rFonts w:ascii="宋体" w:hAnsi="宋体"/>
        </w:rPr>
        <w:t>“</w:t>
      </w:r>
      <w:r w:rsidRPr="004C290C">
        <w:rPr>
          <w:rFonts w:ascii="楷体" w:eastAsia="楷体" w:hAnsi="楷体"/>
        </w:rPr>
        <w:t>北大的‘大’，不是校舍恢宏，而是学术气度广大</w:t>
      </w:r>
      <w:r w:rsidRPr="004C290C">
        <w:rPr>
          <w:rFonts w:ascii="宋体" w:hAnsi="宋体"/>
        </w:rPr>
        <w:t>”</w:t>
      </w:r>
      <w:r w:rsidRPr="004C290C">
        <w:rPr>
          <w:rFonts w:ascii="楷体" w:eastAsia="楷体" w:hAnsi="楷体"/>
        </w:rPr>
        <w:t>。北大的大，也因北京的大。当年蔡元培先生的治校原则，或许最能代表北京的一种文化精神。</w:t>
      </w:r>
    </w:p>
    <w:p w:rsidR="008D4131" w:rsidRPr="004C290C" w:rsidRDefault="008D4131" w:rsidP="008D413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/>
          <w:szCs w:val="21"/>
        </w:rPr>
        <w:t>至于其“深”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天然的是一种内在境界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非具备相应的知识并有体会时的细心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即不能领略。天下的帝都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大致都在</w:t>
      </w:r>
      <w:r w:rsidRPr="004C290C">
        <w:rPr>
          <w:rFonts w:ascii="楷体" w:eastAsia="楷体" w:hAnsi="楷体"/>
          <w:szCs w:val="21"/>
          <w:em w:val="dot"/>
        </w:rPr>
        <w:t>形胜</w:t>
      </w:r>
      <w:r w:rsidRPr="004C290C">
        <w:rPr>
          <w:rFonts w:ascii="楷体" w:eastAsia="楷体" w:hAnsi="楷体"/>
          <w:szCs w:val="21"/>
        </w:rPr>
        <w:t>之地。龚自珍写京畿一带的形势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说</w:t>
      </w:r>
      <w:r w:rsidRPr="004C290C">
        <w:rPr>
          <w:rFonts w:ascii="楷体" w:eastAsia="楷体" w:hAnsi="楷体" w:hint="eastAsia"/>
          <w:szCs w:val="21"/>
        </w:rPr>
        <w:t>“</w:t>
      </w:r>
      <w:r w:rsidRPr="004C290C">
        <w:rPr>
          <w:rFonts w:ascii="楷体" w:eastAsia="楷体" w:hAnsi="楷体"/>
          <w:szCs w:val="21"/>
        </w:rPr>
        <w:t>畿辅千山互长雄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太行一臂怒趋东</w:t>
      </w:r>
      <w:r w:rsidRPr="004C290C">
        <w:rPr>
          <w:rFonts w:ascii="楷体" w:eastAsia="楷体" w:hAnsi="楷体" w:hint="eastAsia"/>
          <w:szCs w:val="21"/>
        </w:rPr>
        <w:t>”；</w:t>
      </w:r>
      <w:r w:rsidRPr="004C290C">
        <w:rPr>
          <w:rFonts w:ascii="楷体" w:eastAsia="楷体" w:hAnsi="楷体"/>
          <w:szCs w:val="21"/>
        </w:rPr>
        <w:t>还说</w:t>
      </w:r>
      <w:r w:rsidRPr="004C290C">
        <w:rPr>
          <w:rFonts w:ascii="楷体" w:eastAsia="楷体" w:hAnsi="楷体" w:hint="eastAsia"/>
          <w:szCs w:val="21"/>
        </w:rPr>
        <w:t>“</w:t>
      </w:r>
      <w:r w:rsidRPr="004C290C">
        <w:rPr>
          <w:rFonts w:ascii="楷体" w:eastAsia="楷体" w:hAnsi="楷体"/>
          <w:szCs w:val="21"/>
        </w:rPr>
        <w:t>太行一脉走</w:t>
      </w:r>
      <w:r w:rsidRPr="004C290C">
        <w:rPr>
          <w:rFonts w:ascii="楷体" w:eastAsia="楷体" w:hAnsi="楷体" w:hint="eastAsia"/>
          <w:color w:val="000000"/>
          <w:szCs w:val="21"/>
        </w:rPr>
        <w:t>蝹</w:t>
      </w:r>
      <w:proofErr w:type="gramStart"/>
      <w:r w:rsidRPr="004C290C">
        <w:rPr>
          <w:rFonts w:ascii="楷体" w:eastAsia="楷体" w:hAnsi="楷体"/>
          <w:szCs w:val="21"/>
        </w:rPr>
        <w:t>蜿</w:t>
      </w:r>
      <w:proofErr w:type="gramEnd"/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莽莽</w:t>
      </w:r>
      <w:proofErr w:type="gramStart"/>
      <w:r w:rsidRPr="004C290C">
        <w:rPr>
          <w:rFonts w:ascii="楷体" w:eastAsia="楷体" w:hAnsi="楷体"/>
          <w:szCs w:val="21"/>
        </w:rPr>
        <w:t>畿</w:t>
      </w:r>
      <w:proofErr w:type="gramEnd"/>
      <w:r w:rsidRPr="004C290C">
        <w:rPr>
          <w:rFonts w:ascii="楷体" w:eastAsia="楷体" w:hAnsi="楷体"/>
          <w:szCs w:val="21"/>
        </w:rPr>
        <w:t>西虎气蹲</w:t>
      </w:r>
      <w:r w:rsidRPr="004C290C">
        <w:rPr>
          <w:rFonts w:ascii="楷体" w:eastAsia="楷体" w:hAnsi="楷体" w:hint="eastAsia"/>
          <w:szCs w:val="21"/>
        </w:rPr>
        <w:t>”</w:t>
      </w:r>
      <w:r w:rsidRPr="004C290C">
        <w:rPr>
          <w:rFonts w:ascii="楷体" w:eastAsia="楷体" w:hAnsi="楷体"/>
          <w:szCs w:val="21"/>
        </w:rPr>
        <w:t>。见惯了大山巨岭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会以为如北京西山者不便名</w:t>
      </w:r>
      <w:r w:rsidRPr="004C290C">
        <w:rPr>
          <w:rFonts w:ascii="楷体" w:eastAsia="楷体" w:hAnsi="楷体" w:hint="eastAsia"/>
          <w:szCs w:val="21"/>
        </w:rPr>
        <w:t>“山”，</w:t>
      </w:r>
      <w:r w:rsidRPr="004C290C">
        <w:rPr>
          <w:rFonts w:ascii="楷体" w:eastAsia="楷体" w:hAnsi="楷体"/>
          <w:szCs w:val="21"/>
        </w:rPr>
        <w:t>但这一带山却给京城气象平添了森严。居住城中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瓦舍明窗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但见</w:t>
      </w:r>
      <w:r w:rsidRPr="004C290C">
        <w:rPr>
          <w:rFonts w:ascii="楷体" w:eastAsia="楷体" w:hAnsi="楷体" w:hint="eastAsia"/>
          <w:szCs w:val="21"/>
        </w:rPr>
        <w:t>“</w:t>
      </w:r>
      <w:r w:rsidRPr="004C290C">
        <w:rPr>
          <w:rFonts w:ascii="楷体" w:eastAsia="楷体" w:hAnsi="楷体"/>
          <w:szCs w:val="21"/>
        </w:rPr>
        <w:t>西山有时渺然隔云汉外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有时苍然堕几</w:t>
      </w:r>
      <w:proofErr w:type="gramStart"/>
      <w:r w:rsidRPr="004C290C">
        <w:rPr>
          <w:rFonts w:ascii="楷体" w:eastAsia="楷体" w:hAnsi="楷体"/>
          <w:szCs w:val="21"/>
        </w:rPr>
        <w:t>榻</w:t>
      </w:r>
      <w:proofErr w:type="gramEnd"/>
      <w:r w:rsidRPr="004C290C">
        <w:rPr>
          <w:rFonts w:ascii="楷体" w:eastAsia="楷体" w:hAnsi="楷体"/>
          <w:szCs w:val="21"/>
        </w:rPr>
        <w:t>前</w:t>
      </w:r>
      <w:r w:rsidRPr="004C290C">
        <w:rPr>
          <w:rFonts w:ascii="楷体" w:eastAsia="楷体" w:hAnsi="楷体" w:hint="eastAsia"/>
          <w:szCs w:val="21"/>
        </w:rPr>
        <w:t>”</w:t>
      </w:r>
      <w:r w:rsidRPr="004C290C">
        <w:rPr>
          <w:rFonts w:ascii="楷体" w:eastAsia="楷体" w:hAnsi="楷体"/>
          <w:szCs w:val="21"/>
        </w:rPr>
        <w:t>。于薄幕时分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华灯初上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独立苍茫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遥望远山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是不能不有世事沧桑之感的。即使你无意于作悠远之想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走在马路上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时见飞檐雕</w:t>
      </w:r>
      <w:r w:rsidRPr="004C290C">
        <w:rPr>
          <w:rFonts w:ascii="楷体" w:eastAsia="楷体" w:hAnsi="楷体"/>
          <w:szCs w:val="21"/>
        </w:rPr>
        <w:lastRenderedPageBreak/>
        <w:t>梁的楼宇</w:t>
      </w:r>
      <w:r w:rsidRPr="004C290C">
        <w:rPr>
          <w:rFonts w:ascii="楷体" w:eastAsia="楷体" w:hAnsi="楷体" w:hint="eastAsia"/>
          <w:szCs w:val="21"/>
        </w:rPr>
        <w:t>、</w:t>
      </w:r>
      <w:proofErr w:type="gramStart"/>
      <w:r w:rsidRPr="004C290C">
        <w:rPr>
          <w:rFonts w:ascii="楷体" w:eastAsia="楷体" w:hAnsi="楷体"/>
          <w:szCs w:val="21"/>
        </w:rPr>
        <w:t>红漆金钉</w:t>
      </w:r>
      <w:proofErr w:type="gramEnd"/>
      <w:r w:rsidRPr="004C290C">
        <w:rPr>
          <w:rFonts w:ascii="楷体" w:eastAsia="楷体" w:hAnsi="楷体"/>
          <w:szCs w:val="21"/>
        </w:rPr>
        <w:t>的大门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也会不期然地想到古城所拥有的历史纵深。</w:t>
      </w:r>
    </w:p>
    <w:p w:rsidR="008D4131" w:rsidRPr="004C290C" w:rsidRDefault="008D4131" w:rsidP="008D413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/>
          <w:szCs w:val="21"/>
        </w:rPr>
        <w:t>直到此时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你还未走进胡同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看那些个精致的四合院和拥塞不堪的大小杂院。胡同人家是北京文化的保存者。四合院是一种人生境界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有形呈现的人生境界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生动地展示着北京市民的安分、平和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彼此间的有限依存和有节制的呼应。老舍《四世同堂》中的英国人表述其</w:t>
      </w:r>
    </w:p>
    <w:p w:rsidR="008D4131" w:rsidRPr="004C290C" w:rsidRDefault="008D4131" w:rsidP="008D4131">
      <w:pPr>
        <w:spacing w:line="360" w:lineRule="auto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/>
          <w:szCs w:val="21"/>
        </w:rPr>
        <w:t>对中国式家庭关系层次的印象</w:t>
      </w:r>
      <w:r w:rsidRPr="004C290C">
        <w:rPr>
          <w:rFonts w:ascii="楷体" w:eastAsia="楷体" w:hAnsi="楷体" w:hint="eastAsia"/>
          <w:szCs w:val="21"/>
        </w:rPr>
        <w:t>：“</w:t>
      </w:r>
      <w:r w:rsidRPr="004C290C">
        <w:rPr>
          <w:rFonts w:ascii="楷体" w:eastAsia="楷体" w:hAnsi="楷体"/>
          <w:szCs w:val="21"/>
        </w:rPr>
        <w:t>在这奇怪的一家子里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似乎每个人都忠于他的时代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同时又不激烈的拒绝别人的时代,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他们把不同的时代</w:t>
      </w:r>
      <w:proofErr w:type="gramStart"/>
      <w:r w:rsidRPr="004C290C">
        <w:rPr>
          <w:rFonts w:ascii="楷体" w:eastAsia="楷体" w:hAnsi="楷体"/>
          <w:szCs w:val="21"/>
        </w:rPr>
        <w:t>糅</w:t>
      </w:r>
      <w:proofErr w:type="gramEnd"/>
      <w:r w:rsidRPr="004C290C">
        <w:rPr>
          <w:rFonts w:ascii="楷体" w:eastAsia="楷体" w:hAnsi="楷体"/>
          <w:szCs w:val="21"/>
        </w:rPr>
        <w:t>到了一块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像用许多味药揉成的一个药丸似的。他们都</w:t>
      </w:r>
      <w:proofErr w:type="gramStart"/>
      <w:r w:rsidRPr="004C290C">
        <w:rPr>
          <w:rFonts w:ascii="楷体" w:eastAsia="楷体" w:hAnsi="楷体"/>
          <w:szCs w:val="21"/>
        </w:rPr>
        <w:t>顺从着</w:t>
      </w:r>
      <w:proofErr w:type="gramEnd"/>
      <w:r w:rsidRPr="004C290C">
        <w:rPr>
          <w:rFonts w:ascii="楷体" w:eastAsia="楷体" w:hAnsi="楷体"/>
          <w:szCs w:val="21"/>
        </w:rPr>
        <w:t>历史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同时又似乎抗拒着历史。他们各有各的文化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而又彼此宽容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彼此体谅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他们都往前走又像都往后退。</w:t>
      </w:r>
      <w:r w:rsidRPr="004C290C">
        <w:rPr>
          <w:rFonts w:ascii="楷体" w:eastAsia="楷体" w:hAnsi="楷体" w:hint="eastAsia"/>
          <w:szCs w:val="21"/>
        </w:rPr>
        <w:t>”</w:t>
      </w:r>
      <w:r w:rsidRPr="004C290C">
        <w:rPr>
          <w:rFonts w:ascii="楷体" w:eastAsia="楷体" w:hAnsi="楷体"/>
          <w:szCs w:val="21"/>
        </w:rPr>
        <w:t>这种关系结构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推而广之即至街坊、邻里。</w:t>
      </w:r>
      <w:r w:rsidRPr="004C290C">
        <w:rPr>
          <w:rFonts w:ascii="楷体" w:eastAsia="楷体" w:hAnsi="楷体" w:hint="eastAsia"/>
          <w:szCs w:val="21"/>
        </w:rPr>
        <w:t>“</w:t>
      </w:r>
      <w:r w:rsidRPr="004C290C">
        <w:rPr>
          <w:rFonts w:ascii="楷体" w:eastAsia="楷体" w:hAnsi="楷体"/>
          <w:szCs w:val="21"/>
        </w:rPr>
        <w:t>四世同堂</w:t>
      </w:r>
      <w:r w:rsidRPr="004C290C">
        <w:rPr>
          <w:rFonts w:ascii="楷体" w:eastAsia="楷体" w:hAnsi="楷体" w:hint="eastAsia"/>
          <w:szCs w:val="21"/>
        </w:rPr>
        <w:t>”</w:t>
      </w:r>
      <w:r w:rsidRPr="004C290C">
        <w:rPr>
          <w:rFonts w:ascii="楷体" w:eastAsia="楷体" w:hAnsi="楷体"/>
          <w:szCs w:val="21"/>
        </w:rPr>
        <w:t>是胡同里老辈人的理想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包含其中的“和合”也被用以构造胡同秩序。厚积于北京的胡同、四合院中的文化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是理解、描述中国历史的重要材料。不但故宫、天安门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而且那些幸运地保存下来的每一座普通民居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都是实物历史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是凝结于砖石的历史文化。</w:t>
      </w:r>
      <w:r w:rsidRPr="004C290C">
        <w:rPr>
          <w:rFonts w:ascii="楷体" w:eastAsia="楷体" w:hAnsi="楷体"/>
          <w:szCs w:val="21"/>
          <w:u w:val="single"/>
        </w:rPr>
        <w:t>你在没有走进这些胡同人家之前</w:t>
      </w:r>
      <w:r w:rsidRPr="004C290C">
        <w:rPr>
          <w:rFonts w:ascii="楷体" w:eastAsia="楷体" w:hAnsi="楷体" w:hint="eastAsia"/>
          <w:szCs w:val="21"/>
          <w:u w:val="single"/>
        </w:rPr>
        <w:t>，</w:t>
      </w:r>
      <w:r w:rsidRPr="004C290C">
        <w:rPr>
          <w:rFonts w:ascii="楷体" w:eastAsia="楷体" w:hAnsi="楷体"/>
          <w:szCs w:val="21"/>
          <w:u w:val="single"/>
        </w:rPr>
        <w:t>关于北京文化的理解</w:t>
      </w:r>
      <w:r w:rsidRPr="004C290C">
        <w:rPr>
          <w:rFonts w:ascii="楷体" w:eastAsia="楷体" w:hAnsi="楷体" w:hint="eastAsia"/>
          <w:szCs w:val="21"/>
          <w:u w:val="single"/>
        </w:rPr>
        <w:t>，</w:t>
      </w:r>
      <w:r w:rsidRPr="004C290C">
        <w:rPr>
          <w:rFonts w:ascii="楷体" w:eastAsia="楷体" w:hAnsi="楷体"/>
          <w:szCs w:val="21"/>
          <w:u w:val="single"/>
        </w:rPr>
        <w:t>是不便言深的</w:t>
      </w:r>
      <w:r w:rsidRPr="004C290C">
        <w:rPr>
          <w:rFonts w:ascii="楷体" w:eastAsia="楷体" w:hAnsi="楷体"/>
          <w:szCs w:val="21"/>
        </w:rPr>
        <w:t>。</w:t>
      </w:r>
    </w:p>
    <w:p w:rsidR="008D4131" w:rsidRPr="004C290C" w:rsidRDefault="008D4131" w:rsidP="008D413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/>
          <w:szCs w:val="21"/>
        </w:rPr>
        <w:t>就这样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你漫步于北京街头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在胡同深处</w:t>
      </w:r>
      <w:r w:rsidRPr="004C290C">
        <w:rPr>
          <w:rFonts w:ascii="楷体" w:eastAsia="楷体" w:hAnsi="楷体" w:hint="eastAsia"/>
          <w:szCs w:val="21"/>
        </w:rPr>
        <w:t>谛</w:t>
      </w:r>
      <w:r w:rsidRPr="004C290C">
        <w:rPr>
          <w:rFonts w:ascii="楷体" w:eastAsia="楷体" w:hAnsi="楷体"/>
          <w:szCs w:val="21"/>
        </w:rPr>
        <w:t>听了市声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因融和的人情、亲切的人语而有</w:t>
      </w:r>
      <w:r w:rsidRPr="004C290C">
        <w:rPr>
          <w:rFonts w:ascii="楷体" w:eastAsia="楷体" w:hAnsi="楷体" w:hint="eastAsia"/>
          <w:szCs w:val="21"/>
        </w:rPr>
        <w:t>“</w:t>
      </w:r>
      <w:r w:rsidRPr="004C290C">
        <w:rPr>
          <w:rFonts w:ascii="楷体" w:eastAsia="楷体" w:hAnsi="楷体"/>
          <w:szCs w:val="21"/>
        </w:rPr>
        <w:t>如归</w:t>
      </w:r>
      <w:r w:rsidRPr="004C290C">
        <w:rPr>
          <w:rFonts w:ascii="楷体" w:eastAsia="楷体" w:hAnsi="楷体" w:hint="eastAsia"/>
          <w:szCs w:val="21"/>
        </w:rPr>
        <w:t>”</w:t>
      </w:r>
      <w:r w:rsidRPr="004C290C">
        <w:rPr>
          <w:rFonts w:ascii="楷体" w:eastAsia="楷体" w:hAnsi="楷体"/>
          <w:szCs w:val="21"/>
        </w:rPr>
        <w:t>之感。或许你有时会为古城景观的破坏而慨叹不已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但仍能发现古城犹在的活力。</w:t>
      </w:r>
    </w:p>
    <w:p w:rsidR="008D4131" w:rsidRPr="004C290C" w:rsidRDefault="008D4131" w:rsidP="008D4131">
      <w:pPr>
        <w:spacing w:line="360" w:lineRule="auto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/>
          <w:szCs w:val="21"/>
        </w:rPr>
        <w:t>北京是与时俱进的。这古城毕竟不是一个大古董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专为了供外人的鉴</w:t>
      </w:r>
      <w:r w:rsidRPr="004C290C">
        <w:rPr>
          <w:rFonts w:ascii="楷体" w:eastAsia="楷体" w:hAnsi="楷体" w:hint="eastAsia"/>
          <w:szCs w:val="21"/>
        </w:rPr>
        <w:t>赏</w:t>
      </w:r>
      <w:r w:rsidRPr="004C290C">
        <w:rPr>
          <w:rFonts w:ascii="楷体" w:eastAsia="楷体" w:hAnsi="楷体"/>
          <w:szCs w:val="21"/>
        </w:rPr>
        <w:t>。即使胡同人家又何尝一味宁静——燕赵毕竟是</w:t>
      </w:r>
      <w:r w:rsidRPr="004C290C">
        <w:rPr>
          <w:rFonts w:ascii="楷体" w:eastAsia="楷体" w:hAnsi="楷体"/>
          <w:szCs w:val="21"/>
          <w:em w:val="dot"/>
        </w:rPr>
        <w:t>慷慨悲歌</w:t>
      </w:r>
      <w:r w:rsidRPr="004C290C">
        <w:rPr>
          <w:rFonts w:ascii="楷体" w:eastAsia="楷体" w:hAnsi="楷体"/>
          <w:szCs w:val="21"/>
        </w:rPr>
        <w:t>之地</w:t>
      </w:r>
      <w:r w:rsidRPr="004C290C">
        <w:rPr>
          <w:rFonts w:ascii="楷体" w:eastAsia="楷体" w:hAnsi="楷体" w:hint="eastAsia"/>
          <w:szCs w:val="21"/>
        </w:rPr>
        <w:t>！</w:t>
      </w:r>
    </w:p>
    <w:p w:rsidR="008D4131" w:rsidRPr="004C290C" w:rsidRDefault="008D4131" w:rsidP="008D413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/>
          <w:szCs w:val="21"/>
        </w:rPr>
        <w:t>旧时的文人偏爱这古城的黄昏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以为北京</w:t>
      </w:r>
      <w:proofErr w:type="gramStart"/>
      <w:r w:rsidRPr="004C290C">
        <w:rPr>
          <w:rFonts w:ascii="楷体" w:eastAsia="楷体" w:hAnsi="楷体"/>
          <w:szCs w:val="21"/>
        </w:rPr>
        <w:t>最</w:t>
      </w:r>
      <w:proofErr w:type="gramEnd"/>
      <w:r w:rsidRPr="004C290C">
        <w:rPr>
          <w:rFonts w:ascii="楷体" w:eastAsia="楷体" w:hAnsi="楷体"/>
          <w:szCs w:val="21"/>
        </w:rPr>
        <w:t>宜这样的一种情调。士大夫气十足的现代文人还偏爱北京的冬天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郁达夫的《北平的四季》认为</w:t>
      </w:r>
      <w:r w:rsidRPr="004C290C">
        <w:rPr>
          <w:rFonts w:ascii="楷体" w:eastAsia="楷体" w:hAnsi="楷体" w:hint="eastAsia"/>
          <w:szCs w:val="21"/>
        </w:rPr>
        <w:t>“</w:t>
      </w:r>
      <w:r w:rsidRPr="004C290C">
        <w:rPr>
          <w:rFonts w:ascii="楷体" w:eastAsia="楷体" w:hAnsi="楷体"/>
          <w:szCs w:val="21"/>
        </w:rPr>
        <w:t>北方生活的伟大</w:t>
      </w:r>
      <w:r w:rsidRPr="004C290C">
        <w:rPr>
          <w:rFonts w:ascii="楷体" w:eastAsia="楷体" w:hAnsi="楷体"/>
          <w:szCs w:val="21"/>
          <w:em w:val="dot"/>
        </w:rPr>
        <w:t>幽闲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也只有在冬季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使人感受得最彻底</w:t>
      </w:r>
      <w:r w:rsidRPr="004C290C">
        <w:rPr>
          <w:rFonts w:ascii="楷体" w:eastAsia="楷体" w:hAnsi="楷体" w:hint="eastAsia"/>
          <w:szCs w:val="21"/>
        </w:rPr>
        <w:t>”，</w:t>
      </w:r>
      <w:r w:rsidRPr="004C290C">
        <w:rPr>
          <w:rFonts w:ascii="楷体" w:eastAsia="楷体" w:hAnsi="楷体"/>
          <w:szCs w:val="21"/>
        </w:rPr>
        <w:t>这自然多半因了士大夫的</w:t>
      </w:r>
      <w:r w:rsidRPr="004C290C">
        <w:rPr>
          <w:rFonts w:ascii="楷体" w:eastAsia="楷体" w:hAnsi="楷体" w:hint="eastAsia"/>
          <w:szCs w:val="21"/>
        </w:rPr>
        <w:t>“</w:t>
      </w:r>
      <w:r w:rsidRPr="004C290C">
        <w:rPr>
          <w:rFonts w:ascii="楷体" w:eastAsia="楷体" w:hAnsi="楷体"/>
          <w:szCs w:val="21"/>
        </w:rPr>
        <w:t>有闲</w:t>
      </w:r>
      <w:r w:rsidRPr="004C290C">
        <w:rPr>
          <w:rFonts w:ascii="楷体" w:eastAsia="楷体" w:hAnsi="楷体" w:hint="eastAsia"/>
          <w:szCs w:val="21"/>
        </w:rPr>
        <w:t>”</w:t>
      </w:r>
      <w:r w:rsidRPr="004C290C">
        <w:rPr>
          <w:rFonts w:ascii="楷体" w:eastAsia="楷体" w:hAnsi="楷体"/>
          <w:szCs w:val="21"/>
        </w:rPr>
        <w:t>。今天的人们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或许更乐于享用生气勃勃激情涌动的北京之春。他们也会醉心于金秋十月</w:t>
      </w:r>
      <w:r w:rsidRPr="004C290C">
        <w:rPr>
          <w:rFonts w:ascii="楷体" w:eastAsia="楷体" w:hAnsi="楷体" w:hint="eastAsia"/>
          <w:szCs w:val="21"/>
        </w:rPr>
        <w:t>：</w:t>
      </w:r>
      <w:r w:rsidRPr="004C290C">
        <w:rPr>
          <w:rFonts w:ascii="楷体" w:eastAsia="楷体" w:hAnsi="楷体"/>
          <w:szCs w:val="21"/>
        </w:rPr>
        <w:t>北方天地之高旷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空气的净爽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于</w:t>
      </w:r>
    </w:p>
    <w:p w:rsidR="008D4131" w:rsidRPr="004C290C" w:rsidRDefault="008D4131" w:rsidP="008D4131">
      <w:pPr>
        <w:spacing w:line="360" w:lineRule="auto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/>
          <w:szCs w:val="21"/>
        </w:rPr>
        <w:t>声</w:t>
      </w:r>
      <w:proofErr w:type="gramStart"/>
      <w:r w:rsidRPr="004C290C">
        <w:rPr>
          <w:rFonts w:ascii="楷体" w:eastAsia="楷体" w:hAnsi="楷体"/>
          <w:szCs w:val="21"/>
        </w:rPr>
        <w:t>浏</w:t>
      </w:r>
      <w:proofErr w:type="gramEnd"/>
      <w:r w:rsidRPr="004C290C">
        <w:rPr>
          <w:rFonts w:ascii="楷体" w:eastAsia="楷体" w:hAnsi="楷体"/>
          <w:szCs w:val="21"/>
        </w:rPr>
        <w:t>亮</w:t>
      </w:r>
      <w:r w:rsidRPr="004C290C">
        <w:rPr>
          <w:rFonts w:ascii="楷体" w:eastAsia="楷体" w:hAnsi="楷体" w:hint="eastAsia"/>
          <w:szCs w:val="21"/>
          <w:vertAlign w:val="superscript"/>
        </w:rPr>
        <w:t>【1】</w:t>
      </w:r>
      <w:r w:rsidRPr="004C290C">
        <w:rPr>
          <w:rFonts w:ascii="楷体" w:eastAsia="楷体" w:hAnsi="楷体"/>
          <w:szCs w:val="21"/>
        </w:rPr>
        <w:t>的鸽哨中尤令人感得真切。北京是总让人有所期待的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,她也总不负期待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因而你不妨一来再来。写到这里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发现自己早已是一副东道主的ロ吻。我有时的确将北京视同乡土了。</w:t>
      </w:r>
    </w:p>
    <w:p w:rsidR="008D4131" w:rsidRPr="004C290C" w:rsidRDefault="008D4131" w:rsidP="008D4131">
      <w:pPr>
        <w:spacing w:line="360" w:lineRule="auto"/>
        <w:ind w:firstLineChars="100" w:firstLine="210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/>
          <w:szCs w:val="21"/>
        </w:rPr>
        <w:t>静夜中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倾听着这大城重浊有力的呼吸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我一再地想到明天</w:t>
      </w:r>
      <w:r w:rsidRPr="004C290C">
        <w:rPr>
          <w:rFonts w:ascii="楷体" w:eastAsia="楷体" w:hAnsi="楷体" w:hint="eastAsia"/>
          <w:szCs w:val="21"/>
        </w:rPr>
        <w:t>，</w:t>
      </w:r>
      <w:r w:rsidRPr="004C290C">
        <w:rPr>
          <w:rFonts w:ascii="楷体" w:eastAsia="楷体" w:hAnsi="楷体"/>
          <w:szCs w:val="21"/>
        </w:rPr>
        <w:t>破晓后的那个日子</w:t>
      </w:r>
      <w:r w:rsidRPr="004C290C">
        <w:rPr>
          <w:rFonts w:ascii="楷体" w:eastAsia="楷体" w:hAnsi="楷体" w:hint="eastAsia"/>
          <w:szCs w:val="21"/>
        </w:rPr>
        <w:t>：</w:t>
      </w:r>
      <w:r w:rsidRPr="004C290C">
        <w:rPr>
          <w:rFonts w:ascii="楷体" w:eastAsia="楷体" w:hAnsi="楷体"/>
          <w:szCs w:val="21"/>
        </w:rPr>
        <w:t>那个日子将给人们带来些什么</w:t>
      </w:r>
      <w:r w:rsidRPr="004C290C">
        <w:rPr>
          <w:rFonts w:ascii="楷体" w:eastAsia="楷体" w:hAnsi="楷体" w:hint="eastAsia"/>
          <w:szCs w:val="21"/>
        </w:rPr>
        <w:t>？</w:t>
      </w:r>
    </w:p>
    <w:p w:rsidR="008D4131" w:rsidRPr="004C290C" w:rsidRDefault="008D4131" w:rsidP="008D4131">
      <w:pPr>
        <w:spacing w:line="360" w:lineRule="auto"/>
        <w:ind w:firstLineChars="2700" w:firstLine="5670"/>
        <w:rPr>
          <w:rFonts w:ascii="楷体" w:eastAsia="楷体" w:hAnsi="楷体"/>
          <w:szCs w:val="21"/>
        </w:rPr>
      </w:pPr>
      <w:r w:rsidRPr="004C290C">
        <w:rPr>
          <w:rFonts w:ascii="楷体" w:eastAsia="楷体" w:hAnsi="楷体" w:hint="eastAsia"/>
          <w:szCs w:val="21"/>
        </w:rPr>
        <w:t>（</w:t>
      </w:r>
      <w:r w:rsidRPr="004C290C">
        <w:rPr>
          <w:rFonts w:ascii="楷体" w:eastAsia="楷体" w:hAnsi="楷体"/>
          <w:szCs w:val="21"/>
        </w:rPr>
        <w:t>取材</w:t>
      </w:r>
      <w:proofErr w:type="gramStart"/>
      <w:r w:rsidRPr="004C290C">
        <w:rPr>
          <w:rFonts w:ascii="楷体" w:eastAsia="楷体" w:hAnsi="楷体"/>
          <w:szCs w:val="21"/>
        </w:rPr>
        <w:t>于赵园的</w:t>
      </w:r>
      <w:proofErr w:type="gramEnd"/>
      <w:r w:rsidRPr="004C290C">
        <w:rPr>
          <w:rFonts w:ascii="楷体" w:eastAsia="楷体" w:hAnsi="楷体"/>
          <w:szCs w:val="21"/>
        </w:rPr>
        <w:t>同名散文</w:t>
      </w:r>
      <w:r w:rsidRPr="004C290C">
        <w:rPr>
          <w:rFonts w:ascii="楷体" w:eastAsia="楷体" w:hAnsi="楷体" w:hint="eastAsia"/>
          <w:szCs w:val="21"/>
        </w:rPr>
        <w:t>）</w:t>
      </w:r>
    </w:p>
    <w:p w:rsidR="008D4131" w:rsidRPr="004C290C" w:rsidRDefault="008D4131" w:rsidP="008D413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C290C">
        <w:rPr>
          <w:rFonts w:ascii="宋体" w:hAnsi="宋体"/>
          <w:szCs w:val="21"/>
        </w:rPr>
        <w:t>注释</w:t>
      </w:r>
      <w:r w:rsidRPr="004C290C">
        <w:rPr>
          <w:rFonts w:ascii="宋体" w:hAnsi="宋体" w:hint="eastAsia"/>
          <w:szCs w:val="21"/>
        </w:rPr>
        <w:t>：</w:t>
      </w:r>
      <w:r w:rsidRPr="004C290C">
        <w:rPr>
          <w:rFonts w:ascii="宋体" w:hAnsi="宋体"/>
          <w:szCs w:val="21"/>
        </w:rPr>
        <w:t>【1】</w:t>
      </w:r>
      <w:proofErr w:type="gramStart"/>
      <w:r w:rsidRPr="004C290C">
        <w:rPr>
          <w:rFonts w:ascii="宋体" w:hAnsi="宋体"/>
          <w:szCs w:val="21"/>
        </w:rPr>
        <w:t>浏</w:t>
      </w:r>
      <w:proofErr w:type="gramEnd"/>
      <w:r w:rsidRPr="004C290C">
        <w:rPr>
          <w:rFonts w:ascii="宋体" w:hAnsi="宋体"/>
          <w:szCs w:val="21"/>
        </w:rPr>
        <w:t>亮</w:t>
      </w:r>
      <w:r w:rsidRPr="004C290C">
        <w:rPr>
          <w:rFonts w:ascii="宋体" w:hAnsi="宋体" w:hint="eastAsia"/>
          <w:szCs w:val="21"/>
        </w:rPr>
        <w:t>：</w:t>
      </w:r>
      <w:r w:rsidRPr="004C290C">
        <w:rPr>
          <w:rFonts w:ascii="宋体" w:hAnsi="宋体"/>
          <w:szCs w:val="21"/>
        </w:rPr>
        <w:t>明朗清晰。</w:t>
      </w:r>
    </w:p>
    <w:p w:rsidR="008D4131" w:rsidRDefault="008D4131" w:rsidP="008D4131">
      <w:pPr>
        <w:rPr>
          <w:szCs w:val="21"/>
        </w:rPr>
      </w:pPr>
      <w:r w:rsidRPr="008D4131">
        <w:rPr>
          <w:rFonts w:hint="eastAsia"/>
          <w:szCs w:val="21"/>
        </w:rPr>
        <w:t>21.</w:t>
      </w:r>
      <w:r w:rsidRPr="008D4131">
        <w:rPr>
          <w:rFonts w:hint="eastAsia"/>
          <w:szCs w:val="21"/>
        </w:rPr>
        <w:t>作者久居北京，对北京文化既有亲切的感性体验，又有学者自觉的理性思考。作者从提笼架鸟的老人、窗外的西山、</w:t>
      </w:r>
      <w:proofErr w:type="gramStart"/>
      <w:r w:rsidRPr="008D4131">
        <w:rPr>
          <w:rFonts w:hint="eastAsia"/>
          <w:szCs w:val="21"/>
        </w:rPr>
        <w:t>浏</w:t>
      </w:r>
      <w:proofErr w:type="gramEnd"/>
      <w:r w:rsidRPr="008D4131">
        <w:rPr>
          <w:rFonts w:hint="eastAsia"/>
          <w:szCs w:val="21"/>
        </w:rPr>
        <w:t>亮的</w:t>
      </w:r>
      <w:proofErr w:type="gramStart"/>
      <w:r w:rsidRPr="008D4131">
        <w:rPr>
          <w:rFonts w:hint="eastAsia"/>
          <w:szCs w:val="21"/>
        </w:rPr>
        <w:t>鸽哨声</w:t>
      </w:r>
      <w:proofErr w:type="gramEnd"/>
      <w:r w:rsidRPr="008D4131">
        <w:rPr>
          <w:rFonts w:hint="eastAsia"/>
          <w:szCs w:val="21"/>
        </w:rPr>
        <w:t>等生活细节感知这座城市的文化精神。试借助这种由表及里的感知方式，来谈谈你对自己所生活的周边世界（如城镇、社区、学校、</w:t>
      </w:r>
      <w:r w:rsidRPr="008D4131">
        <w:rPr>
          <w:rFonts w:hint="eastAsia"/>
          <w:szCs w:val="21"/>
        </w:rPr>
        <w:t xml:space="preserve"> </w:t>
      </w:r>
      <w:r w:rsidRPr="008D4131">
        <w:rPr>
          <w:rFonts w:hint="eastAsia"/>
          <w:szCs w:val="21"/>
        </w:rPr>
        <w:t>家庭等）的认识与思考。要求：不要透露你所在学校的信息。（</w:t>
      </w:r>
      <w:r w:rsidRPr="008D4131">
        <w:rPr>
          <w:rFonts w:hint="eastAsia"/>
          <w:szCs w:val="21"/>
        </w:rPr>
        <w:t>7</w:t>
      </w:r>
      <w:r w:rsidRPr="008D4131">
        <w:rPr>
          <w:rFonts w:hint="eastAsia"/>
          <w:szCs w:val="21"/>
        </w:rPr>
        <w:t>分）</w:t>
      </w: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Default="008D4131" w:rsidP="008D4131">
      <w:pPr>
        <w:rPr>
          <w:szCs w:val="21"/>
        </w:rPr>
      </w:pPr>
    </w:p>
    <w:p w:rsidR="008D4131" w:rsidRPr="008D4131" w:rsidRDefault="008D4131" w:rsidP="008D4131"/>
    <w:p w:rsidR="008D4131" w:rsidRDefault="008D4131" w:rsidP="008D4131"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2019</w:t>
      </w:r>
      <w:r>
        <w:rPr>
          <w:rFonts w:hint="eastAsia"/>
        </w:rPr>
        <w:t>海淀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模《瓦浪如海》）</w:t>
      </w:r>
    </w:p>
    <w:p w:rsidR="008D4131" w:rsidRDefault="008D4131" w:rsidP="008D4131">
      <w:pPr>
        <w:spacing w:line="0" w:lineRule="atLeas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瓦浪如海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" w:eastAsia="楷体" w:hAnsi="楷体"/>
          <w:color w:val="000000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</w:rPr>
        <w:t xml:space="preserve"> ①老北京四合院的房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顸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铺的都是鱼鳞瓦。灰色，一片灰色的瓦，紧挨着一片灰色的瓦，连接着一片浩瀚的灰色，铺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铺展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展，犹如云雾天里翻涌的海浪一样，一波又一波，直涌到天边。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②这种由鱼鳞瓦组成的灰色，和故宫里那一片碧瓦琉璃，做着色彩鲜明的对比。虽不如碧瓦琉璃那般炫目，那般高高在上，但满城沉沉的灰色，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低矮着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，沉默着，无语沧桑，力量沉稳。它似秤砣一般压住了北京城，铁锚一样将整座城市稳定在蓝天白云之下。在北京胡同长大的建筑师张永和先生，对这样的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鱼鳞瓦太熟悉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不过，他说：“我成长于一个拥有低矮地平线的城市中。从空中俯瞰，你只能看到单层砖屋顶上灰色的瓦浪向天际展开，打破这波浪的是院中洋溢着绿色的树木以及城中辉煌的金色。”而只有向天际展开的灰色瓦浪，才会让那些绿色的树木和城中辉煌的金色拥有力量；只有在这样一片灰色的瓦浪中，那些绿色的树木和城中辉煌的金色才会显示出自己的力量。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③上个世纪50年代，北京的天际线很低，不用站在景山上面，就是站在我家的房顶上，从脚下到天边，一览无余，基本上是被这些起伏的鱼鳞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瓦顶所勾勒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。那时候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成片成片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的四合院【甲】（占有／占据）了北京城的空间。这一片如海的瓦浪，它所显示出的色彩和力量，是世界上任何一座城市都没有的。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④那时候，四合院平房没有如今楼房的阳台或露台，鱼鳞状的灰瓦顶，就是各家的阳台和露台，晒的萝卜干、茄子干或白薯干，都会扔在那上面；五月端午节，艾蒿和蒲剑插在门上之后，也要扔到房顶，图个吉利；谁家刚生小孩子，老人讲究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要用葱打小孩子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的屁股，取“葱”的谐音，说是打打聪明，打完之后，还要把葱扔到房顶，这到底是什么讲究，我就弄不明白了。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⑤那时候对于我们许多孩子而言，鱼鳞瓦的灰色房顶，就是我们的乐园。老北京有句俗话，叫做“三天不打，上房揭瓦”，说的就是我们这样的小孩子，淘得要命，动不动就跑到房顶上揭瓦玩儿，那是司空见惯的儿童游戏。鱼鳞瓦，真的很结实，任我们成天踩在上面那么疯跑，就是一点儿也不坏。单个儿看，每片瓦都不厚，一踩会裂，甚至碎，但一片片的瓦铺在一起，铺成一面坡的房顶，就那么结实。它们是一片瓦压在一片瓦的上面，中间并没有什么泥粘连，像一只小手和另一只小手握在一起，可以有那么大的力量，也真是怪事，常让那时的我好奇而百思不解。</w:t>
      </w:r>
    </w:p>
    <w:p w:rsidR="008D4131" w:rsidRDefault="008D4131" w:rsidP="008D4131">
      <w:pPr>
        <w:spacing w:line="0" w:lineRule="atLeast"/>
        <w:ind w:firstLine="420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⑥十几年前，听说老院要拆，我特意回去看看，路过长巷上头条，看见那里已经拆光大半条胡同了。一辆外地来的汽车车厢里，装满从房顶上卸下来的鱼鳞瓦。那些鱼鳞瓦，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一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层层，整整齐齐地码在车上，和铺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铺展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展在屋顶上的景象完全不一样了，尽管也呈鱼鳞状，却像是案板上待宰的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一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条条鱼，没有了生气，更没有瓦浪如海，翻涌向天际展开的气势了。</w:t>
      </w:r>
    </w:p>
    <w:p w:rsidR="008D4131" w:rsidRDefault="008D4131" w:rsidP="008D4131">
      <w:pPr>
        <w:spacing w:line="0" w:lineRule="atLeast"/>
        <w:ind w:firstLine="420"/>
        <w:rPr>
          <w:rFonts w:ascii="楷体_GB2312" w:eastAsia="楷体_GB2312" w:hAnsi="楷体_GB2312" w:cs="楷体_GB2312"/>
          <w:color w:val="000000"/>
        </w:rPr>
      </w:pPr>
    </w:p>
    <w:p w:rsidR="008D4131" w:rsidRDefault="008D4131" w:rsidP="008D4131">
      <w:pPr>
        <w:spacing w:line="0" w:lineRule="atLeast"/>
        <w:ind w:firstLine="420"/>
        <w:rPr>
          <w:rFonts w:ascii="楷体_GB2312" w:eastAsia="楷体_GB2312" w:hAnsi="楷体_GB2312" w:cs="楷体_GB2312"/>
          <w:color w:val="000000"/>
        </w:rPr>
      </w:pPr>
    </w:p>
    <w:p w:rsidR="008D4131" w:rsidRDefault="008D4131" w:rsidP="008D4131">
      <w:pPr>
        <w:spacing w:line="0" w:lineRule="atLeast"/>
        <w:ind w:firstLine="420"/>
        <w:rPr>
          <w:rFonts w:ascii="楷体_GB2312" w:eastAsia="楷体_GB2312" w:hAnsi="楷体_GB2312" w:cs="楷体_GB2312"/>
          <w:color w:val="000000"/>
        </w:rPr>
      </w:pP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lastRenderedPageBreak/>
        <w:t xml:space="preserve">     ⑦我望着这满满一车的鱼鳞瓦，它们经历了一百多年的雨雪风霜，还是那样的结实，那样的好看。又有谁知道，那些鱼鳞瓦上，曾经上演过童年那么多的游戏，带给我们那么多的欢乐呢？还曾经上演过比我们的游戏和欢乐更多更沧桑的故事呢？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⑧要说带给我们最大快乐的，一是秋天摘枣，一是国庆节看礼花。那时，院子里是三棵清朝就有的枣树，我们可以轻松地从房顶攀上枣树的树梢，摘到顶端最红的枣儿吃，也可以站在树梢儿上，拼命地摇树枝，让那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枣纷纷如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红雨落下，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噼噼啪啪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砸在房顶的瓦上，【乙】（溅落／掉落）在院子里。比我们小的小不点儿，爬不上树，就在地上头碰头地捡枣，大呼小叫，可真的成了我们孩子的节日。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⑨打完了枣，下一个节目就是迎接国庆。国庆节的傍晚，扒拉完两口饭，我们会溜出家门，早早地爬上房顶，占领有利地形，等待礼花腾空。由于那时没有那么多的高楼，一眼就能看到晚霞中的西山脚下。前门楼子和天安门广场都是看得真真的，仿佛就在眼前，连放礼花的大炮都看得很清楚。我们坐在鱼鳞瓦上，心里充满期待，也有些焦急。随着礼花腾空会有好多白色的小降落伞。降落伞飘来的那一刻，我们会立刻大叫着，一下子都跳了起来，伸出早已经准备好的妈妈晾衣服的竹竿，争先恐后去够那些小小的降落伞。有一次，就让我够着了一个，还挺大的个儿，成为我拿到学校【丙】（炫耀／显摆）的战利品。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⑩一直到十几年前，重返我们的老院，又看到童年时爬过的房顶、踩过的鱼鳞瓦，才忽然发现和它们这么久没有相见了，也才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发现瓦间长着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一簇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簇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的狗尾巴草，稀疏零落，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枯黄枯黄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的，像是年纪衰老的鱼鳞瓦长出苍老的胡须，心里不禁一动，有些感喟。其实，这种狗尾巴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草一直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都是这样长在瓦缝之间，一年又一年，它们的生命力和鱼鳞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瓦一样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的顽强而持久。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⑥去年的秋天，我路过草厂胡同一带，那里的几条胡同已经被打理一新，地面重新铺设青砖，四合院重新改造。有老房子的房顶被改造成露台。顺着山墙新搭建的梯子，爬到房顶，楼房遮挡得远处看不到了，但附近胡同四合院房顶的鱼鳞瓦，还能看得很清楚，尽管已经没有了张永和先生说的“灰色的瓦浪向天际展开”的景象，却还是让我感到亲切，仿佛又见到童年时候的伙伴。真的，这和看惯各式各样的楼顶，哪怕是青岛那样漂亮的红色楼顶的感觉，是不一样的，因为这种灰色的鱼鳞瓦，才能带给我老北京实实在在的感觉，是一种家的感觉。</w:t>
      </w:r>
    </w:p>
    <w:p w:rsidR="008D4131" w:rsidRDefault="008D4131" w:rsidP="008D4131">
      <w:pPr>
        <w:spacing w:line="0" w:lineRule="atLeas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⑩我还看见眼前不远处屋顶上鱼鳞瓦之间长出的狗尾巴草，迎着瑟瑟秋风，摇曳着枯黄的颜色，和鱼鳞瓦的灰色，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吟唱着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二重唱。，</w:t>
      </w:r>
    </w:p>
    <w:p w:rsidR="008D4131" w:rsidRDefault="008D4131" w:rsidP="008D4131">
      <w:pPr>
        <w:spacing w:line="0" w:lineRule="atLeast"/>
        <w:jc w:val="right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（取材于肖复兴的同名散文）</w:t>
      </w:r>
    </w:p>
    <w:p w:rsidR="004C777C" w:rsidRPr="008D4131" w:rsidRDefault="008D4131" w:rsidP="008D4131">
      <w:r>
        <w:rPr>
          <w:rFonts w:hint="eastAsia"/>
        </w:rPr>
        <w:t>21.</w:t>
      </w:r>
      <w:r>
        <w:rPr>
          <w:rFonts w:hint="eastAsia"/>
        </w:rPr>
        <w:t>在现代化发展进程中，许多事物与文中的老四合院同样面临着“被拆掉”或“被重新改造”的命运，请联系现实，谈谈你对这类现象的认识。（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sectPr w:rsidR="004C777C" w:rsidRPr="008D4131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D5" w:rsidRDefault="00CA57D5" w:rsidP="009A5CCA">
      <w:r>
        <w:separator/>
      </w:r>
    </w:p>
  </w:endnote>
  <w:endnote w:type="continuationSeparator" w:id="0">
    <w:p w:rsidR="00CA57D5" w:rsidRDefault="00CA57D5" w:rsidP="009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PAPANNEW">
    <w:altName w:val="Times New Roman"/>
    <w:charset w:val="00"/>
    <w:family w:val="auto"/>
    <w:pitch w:val="variable"/>
    <w:sig w:usb0="00000001" w:usb1="00000001" w:usb2="00000021" w:usb3="00000000" w:csb0="0000019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D5" w:rsidRDefault="00CA57D5" w:rsidP="009A5CCA">
      <w:r>
        <w:separator/>
      </w:r>
    </w:p>
  </w:footnote>
  <w:footnote w:type="continuationSeparator" w:id="0">
    <w:p w:rsidR="00CA57D5" w:rsidRDefault="00CA57D5" w:rsidP="009A5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2E2AD9"/>
    <w:rsid w:val="003625BE"/>
    <w:rsid w:val="003822C1"/>
    <w:rsid w:val="004C777C"/>
    <w:rsid w:val="008D4131"/>
    <w:rsid w:val="009A5CCA"/>
    <w:rsid w:val="00B67A4D"/>
    <w:rsid w:val="00C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9A5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A5C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A5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A5C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9A5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A5C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A5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A5C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hong</cp:lastModifiedBy>
  <cp:revision>3</cp:revision>
  <dcterms:created xsi:type="dcterms:W3CDTF">2020-02-05T05:11:00Z</dcterms:created>
  <dcterms:modified xsi:type="dcterms:W3CDTF">2020-02-05T05:34:00Z</dcterms:modified>
</cp:coreProperties>
</file>