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jc w:val="center"/>
        <w:textAlignment w:val="auto"/>
        <w:rPr>
          <w:rFonts w:hint="eastAsia" w:ascii="宋体" w:hAnsi="宋体" w:eastAsia="宋体" w:cs="宋体"/>
          <w:b w:val="0"/>
          <w:bCs w:val="0"/>
          <w:i w:val="0"/>
          <w:color w:val="auto"/>
          <w:sz w:val="28"/>
          <w:szCs w:val="32"/>
          <w:u w:val="none"/>
          <w:lang w:eastAsia="zh-CN"/>
        </w:rPr>
      </w:pPr>
      <w:r>
        <w:rPr>
          <w:rFonts w:hint="eastAsia" w:ascii="宋体" w:hAnsi="宋体" w:cs="宋体"/>
          <w:b w:val="0"/>
          <w:bCs w:val="0"/>
          <w:i w:val="0"/>
          <w:color w:val="auto"/>
          <w:sz w:val="21"/>
          <w:u w:val="none"/>
          <w:lang w:val="en-US" w:eastAsia="zh-CN"/>
        </w:rPr>
        <w:t xml:space="preserve"> </w:t>
      </w:r>
      <w:r>
        <w:rPr>
          <w:rFonts w:hint="eastAsia" w:ascii="宋体" w:hAnsi="宋体" w:eastAsia="宋体" w:cs="宋体"/>
          <w:b w:val="0"/>
          <w:bCs w:val="0"/>
          <w:i w:val="0"/>
          <w:color w:val="auto"/>
          <w:sz w:val="28"/>
          <w:szCs w:val="32"/>
          <w:u w:val="none"/>
          <w:lang w:eastAsia="zh-CN"/>
        </w:rPr>
        <w:t>文学作品简答题——理解</w:t>
      </w:r>
    </w:p>
    <w:p>
      <w:pPr>
        <w:overflowPunct/>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eastAsia="zh-CN"/>
        </w:rPr>
        <w:t>预习作业</w:t>
      </w:r>
      <w:r>
        <w:rPr>
          <w:rFonts w:hint="eastAsia" w:ascii="宋体" w:hAnsi="宋体" w:eastAsia="宋体" w:cs="宋体"/>
          <w:b w:val="0"/>
          <w:bCs w:val="0"/>
          <w:color w:val="auto"/>
          <w:sz w:val="21"/>
          <w:lang w:eastAsia="zh-CN"/>
        </w:rPr>
        <w:t>答案</w:t>
      </w:r>
      <w:r>
        <w:rPr>
          <w:rFonts w:hint="eastAsia" w:ascii="宋体" w:hAnsi="宋体" w:cs="宋体"/>
          <w:b w:val="0"/>
          <w:bCs w:val="0"/>
          <w:color w:val="auto"/>
          <w:sz w:val="21"/>
          <w:lang w:eastAsia="zh-CN"/>
        </w:rPr>
        <w:t>：</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一、(2019北京)</w:t>
      </w:r>
    </w:p>
    <w:p>
      <w:pPr>
        <w:overflowPunct w:val="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①北京文化不但保存在故宫等皇城的物质遗存上,而且保存在胡同中的普通民居里。</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color w:val="auto"/>
          <w:sz w:val="21"/>
          <w:lang w:eastAsia="zh-CN"/>
        </w:rPr>
        <w:t>②在作者看来,北京文化的“深”更多地体现在胡同人家。这种北京文化以安分、平和的市民阶层为代表,体现为“彼此宽容,彼此体谅”的家庭伦理关系及在此基础上形成的和谐的社</w:t>
      </w:r>
      <w:r>
        <w:rPr>
          <w:rFonts w:hint="eastAsia" w:ascii="宋体" w:hAnsi="宋体" w:eastAsia="宋体" w:cs="宋体"/>
          <w:b w:val="0"/>
          <w:bCs w:val="0"/>
          <w:i w:val="0"/>
          <w:color w:val="auto"/>
          <w:sz w:val="21"/>
          <w:u w:val="none"/>
          <w:lang w:eastAsia="zh-CN"/>
        </w:rPr>
        <w:t>会秩序。</w:t>
      </w:r>
    </w:p>
    <w:p>
      <w:pPr>
        <w:overflowPunct w:val="0"/>
        <w:jc w:val="left"/>
        <w:textAlignment w:val="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③走进胡同深处,接触鲜活的日常生活,更能感受到古城犹在的活力。</w:t>
      </w:r>
    </w:p>
    <w:p>
      <w:pPr>
        <w:overflowPunct w:val="0"/>
        <w:jc w:val="left"/>
        <w:textAlignment w:val="auto"/>
        <w:rPr>
          <w:rFonts w:hint="eastAsia" w:ascii="宋体" w:hAnsi="宋体" w:eastAsia="宋体" w:cs="宋体"/>
          <w:b w:val="0"/>
          <w:bCs w:val="0"/>
          <w:color w:val="auto"/>
          <w:sz w:val="21"/>
          <w:lang w:eastAsia="zh-CN"/>
        </w:rPr>
      </w:pPr>
    </w:p>
    <w:p>
      <w:pPr>
        <w:adjustRightInd w:val="0"/>
        <w:snapToGrid w:val="0"/>
        <w:spacing w:line="300" w:lineRule="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sz w:val="21"/>
          <w:lang w:eastAsia="zh-CN"/>
        </w:rPr>
        <w:t>解析　本题考查理解文本重要语句的能力,着眼于北京胡同文化知识的考查,体现了文化传承与理解的学科素养,弘扬了中华优秀传统文化。根据题干确定答题区间在第六段,第六段着重从四合院的文化特点、人际关系及秩序特点等角度分析。考生应筛选出关键词句,组织语言,规范作答。</w:t>
      </w:r>
    </w:p>
    <w:p>
      <w:pPr>
        <w:adjustRightInd w:val="0"/>
        <w:snapToGrid w:val="0"/>
        <w:spacing w:line="300" w:lineRule="auto"/>
        <w:rPr>
          <w:rFonts w:hint="eastAsia" w:ascii="宋体" w:hAnsi="宋体" w:eastAsia="宋体" w:cs="宋体"/>
          <w:b w:val="0"/>
          <w:bCs w:val="0"/>
          <w:color w:val="auto"/>
          <w:sz w:val="21"/>
          <w:lang w:eastAsia="zh-CN"/>
        </w:rPr>
      </w:pP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二、(2018北京)</w:t>
      </w:r>
    </w:p>
    <w:p>
      <w:pPr>
        <w:overflowPunct/>
        <w:jc w:val="left"/>
        <w:textAlignment w:val="auto"/>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寓意:①“我”的文学梦是从对水缸里的河蚌仙女的想象中萌发的。水缸是“我”童年时代精神世界的寄托,可以让“我”的梦想在其中畅游。②水缸的记忆伴随着“我”,是“我”文学创作的源泉及动力,“水缸”成为“我”不断探索和创造的文学世界的象征。</w:t>
      </w:r>
    </w:p>
    <w:p>
      <w:pPr>
        <w:overflowPunct/>
        <w:jc w:val="left"/>
        <w:textAlignment w:val="auto"/>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效果:①既形象又别致,激发读者的阅读兴趣;②虚实结合,凸显主题。</w:t>
      </w:r>
    </w:p>
    <w:p>
      <w:pPr>
        <w:overflowPunct/>
        <w:jc w:val="left"/>
        <w:textAlignment w:val="auto"/>
        <w:rPr>
          <w:rFonts w:hint="eastAsia" w:ascii="宋体" w:hAnsi="宋体" w:eastAsia="宋体" w:cs="宋体"/>
          <w:b w:val="0"/>
          <w:bCs w:val="0"/>
          <w:color w:val="auto"/>
          <w:kern w:val="0"/>
          <w:sz w:val="22"/>
          <w:szCs w:val="22"/>
        </w:rPr>
      </w:pPr>
    </w:p>
    <w:p>
      <w:pPr>
        <w:adjustRightInd w:val="0"/>
        <w:snapToGrid w:val="0"/>
        <w:spacing w:line="300" w:lineRule="auto"/>
        <w:rPr>
          <w:rFonts w:hint="eastAsia" w:ascii="宋体" w:hAnsi="宋体" w:eastAsia="宋体" w:cs="宋体"/>
          <w:b w:val="0"/>
          <w:bCs w:val="0"/>
          <w:color w:val="auto"/>
          <w:sz w:val="21"/>
          <w:lang w:eastAsia="zh-CN"/>
        </w:rPr>
      </w:pPr>
      <w:r>
        <w:rPr>
          <w:rFonts w:hint="eastAsia" w:ascii="宋体" w:hAnsi="宋体" w:eastAsia="宋体" w:cs="宋体"/>
          <w:b w:val="0"/>
          <w:bCs w:val="0"/>
          <w:color w:val="auto"/>
          <w:kern w:val="0"/>
          <w:sz w:val="22"/>
          <w:szCs w:val="22"/>
        </w:rPr>
        <w:t>解析　本题考查对标题含义的理解与鉴赏能力。围绕水缸发生的故事,引出了关于河蚌的故事,激发了作者诗意的想象。凝视水缸是那个物质匮乏时代作者最主要的生活乐趣和体悟世界的方式。作为作者童年时期认识世界、萌发文学创作梦想的主要对象,水缸保留了作者的好奇心,从而使作者迸发出奇迹般的创作能力。表达效果从读者角度看,“水缸是盛水的,能有什么文学?”引发读者阅读兴趣;从主题阐述角度看,水缸、水、河蚌都是实写,仙女故事是虚写,钻出蚌壳的仙女象征着作者对文学创作奇迹的向往。</w:t>
      </w:r>
    </w:p>
    <w:p>
      <w:pPr>
        <w:adjustRightInd w:val="0"/>
        <w:snapToGrid w:val="0"/>
        <w:spacing w:line="300" w:lineRule="auto"/>
        <w:rPr>
          <w:rFonts w:hint="eastAsia" w:ascii="宋体" w:hAnsi="宋体" w:eastAsia="宋体" w:cs="宋体"/>
          <w:b w:val="0"/>
          <w:bCs w:val="0"/>
          <w:color w:val="auto"/>
          <w:sz w:val="21"/>
          <w:lang w:eastAsia="zh-CN"/>
        </w:rPr>
      </w:pPr>
    </w:p>
    <w:p>
      <w:pPr>
        <w:overflowPunct/>
        <w:jc w:val="center"/>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文学作品简答题——理解</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eastAsia="zh-CN"/>
        </w:rPr>
        <w:t>拓展延伸答案：</w:t>
      </w: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eastAsia="zh-CN"/>
        </w:rPr>
        <w:t>一</w:t>
      </w:r>
      <w:r>
        <w:rPr>
          <w:rFonts w:hint="eastAsia" w:ascii="宋体" w:hAnsi="宋体" w:eastAsia="宋体" w:cs="宋体"/>
          <w:b w:val="0"/>
          <w:bCs w:val="0"/>
          <w:i w:val="0"/>
          <w:color w:val="auto"/>
          <w:sz w:val="21"/>
          <w:u w:val="none"/>
          <w:lang w:eastAsia="zh-CN"/>
        </w:rPr>
        <w:t>(2015北京)</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val="en-US" w:eastAsia="zh-CN"/>
        </w:rPr>
        <w:t>1</w:t>
      </w:r>
      <w:r>
        <w:rPr>
          <w:rFonts w:hint="eastAsia" w:ascii="宋体" w:hAnsi="宋体" w:eastAsia="宋体" w:cs="宋体"/>
          <w:b w:val="0"/>
          <w:bCs w:val="0"/>
          <w:i w:val="0"/>
          <w:color w:val="auto"/>
          <w:sz w:val="21"/>
          <w:u w:val="none"/>
          <w:lang w:eastAsia="zh-CN"/>
        </w:rPr>
        <w:t>.要点一:万木萧瑟,大雪压境凌霜傲雪的风骨</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要点二:千年老梅,如枯若死,一夜风雪后,突然琼枝吐艳绝处逢生的生命力</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要点三:淡云晓日,薄寒细雨;小桥清溪,明窗疏篱;诗酒横琴,林间吹笛超凡脱俗的品格</w:t>
      </w:r>
    </w:p>
    <w:p>
      <w:pPr>
        <w:overflowPunct w:val="0"/>
        <w:jc w:val="left"/>
        <w:textAlignment w:val="auto"/>
        <w:rPr>
          <w:rFonts w:hint="eastAsia" w:ascii="宋体" w:hAnsi="宋体" w:eastAsia="宋体" w:cs="宋体"/>
          <w:b w:val="0"/>
          <w:bCs w:val="0"/>
          <w:i w:val="0"/>
          <w:color w:val="auto"/>
          <w:sz w:val="21"/>
          <w:u w:val="none"/>
          <w:lang w:eastAsia="zh-CN"/>
        </w:rPr>
      </w:pP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解析　本题考查对描写对象的理解。“情境”指的是“情景、境地”;“品质与格调”指的是梅花的精神品格。依题干要求,在倒数第三段中找到相关语句,如赏梅的情境“万木萧瑟,大雪压境”“千年老梅,铁枝铜干,如枯若死,一夜风雪后,突然琼枝吐艳”“淡云,晓日,薄寒,细雨,或小桥,清溪,明窗,疏篱,再加上诗酒横琴,林间吹笛”,梅花的品质“惊心动魄”“绝处逢生”“梅花是人间尤物,人间与仙境的使者”等,然后进行提炼、概括。</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 xml:space="preserve"> </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val="en-US" w:eastAsia="zh-CN"/>
        </w:rPr>
        <w:t>2</w:t>
      </w:r>
      <w:r>
        <w:rPr>
          <w:rFonts w:hint="eastAsia" w:ascii="宋体" w:hAnsi="宋体" w:eastAsia="宋体" w:cs="宋体"/>
          <w:b w:val="0"/>
          <w:bCs w:val="0"/>
          <w:i w:val="0"/>
          <w:color w:val="auto"/>
          <w:sz w:val="21"/>
          <w:u w:val="none"/>
          <w:lang w:eastAsia="zh-CN"/>
        </w:rPr>
        <w:t>.(示例)“书香”“诗心”传达了历代文人在几千年的书写绘画、题咏吟诵中赋予梅花的精神之美和诗性之美。这句话深刻揭示了梅花所凝聚的深厚文化内涵。</w:t>
      </w:r>
    </w:p>
    <w:p>
      <w:pPr>
        <w:overflowPunct w:val="0"/>
        <w:jc w:val="left"/>
        <w:textAlignment w:val="auto"/>
        <w:rPr>
          <w:rFonts w:hint="eastAsia" w:ascii="宋体" w:hAnsi="宋体" w:eastAsia="宋体" w:cs="宋体"/>
          <w:b w:val="0"/>
          <w:bCs w:val="0"/>
          <w:i w:val="0"/>
          <w:color w:val="auto"/>
          <w:sz w:val="21"/>
          <w:u w:val="none"/>
          <w:lang w:eastAsia="zh-CN"/>
        </w:rPr>
      </w:pP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解析　解答本题需要根据“书香”“诗心”的本义、语境义来理解句子的含意。“书香”本义指笔墨之香,语境义指有关梅花的书法、绘画作品和以梅花为题的诗歌作品;“诗心”本义指诗歌的情感,语境义指从古至今那些咏梅佳作所呈现出的梅花之美和诗性之美。“缭绕得骨清魂香”“陶冶得如此美丽”指梅花所凝聚的文化内涵已深入到血液灵魂里,给了我们与众不同的审美体验,成为民族精神的写照。</w:t>
      </w:r>
    </w:p>
    <w:p>
      <w:pPr>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赋分要点    </w:t>
      </w:r>
    </w:p>
    <w:p>
      <w:pPr>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①“书香”“诗心”的语境意义;(各1分)</w:t>
      </w:r>
    </w:p>
    <w:p>
      <w:pPr>
        <w:rPr>
          <w:rFonts w:hint="eastAsia" w:ascii="宋体" w:hAnsi="宋体" w:eastAsia="宋体" w:cs="宋体"/>
          <w:b w:val="0"/>
          <w:bCs w:val="0"/>
          <w:color w:val="auto"/>
        </w:rPr>
      </w:pPr>
      <w:r>
        <w:rPr>
          <w:rFonts w:hint="eastAsia" w:ascii="宋体" w:hAnsi="宋体" w:eastAsia="宋体" w:cs="宋体"/>
          <w:b w:val="0"/>
          <w:bCs w:val="0"/>
          <w:i w:val="0"/>
          <w:color w:val="auto"/>
          <w:sz w:val="21"/>
          <w:u w:val="none"/>
          <w:lang w:eastAsia="zh-CN"/>
        </w:rPr>
        <w:t>②“书香”“诗心”与梅花之间的关系,即揭示了梅花所凝聚的深厚文化内涵。(2分)</w:t>
      </w:r>
    </w:p>
    <w:p>
      <w:pPr>
        <w:adjustRightInd w:val="0"/>
        <w:snapToGrid w:val="0"/>
        <w:spacing w:line="300" w:lineRule="auto"/>
        <w:rPr>
          <w:rFonts w:hint="eastAsia" w:ascii="宋体" w:hAnsi="宋体" w:eastAsia="宋体" w:cs="宋体"/>
          <w:b w:val="0"/>
          <w:bCs w:val="0"/>
          <w:color w:val="auto"/>
          <w:sz w:val="21"/>
          <w:lang w:eastAsia="zh-CN"/>
        </w:rPr>
      </w:pPr>
      <w:bookmarkStart w:id="0" w:name="_GoBack"/>
      <w:bookmarkEnd w:id="0"/>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eastAsia="zh-CN"/>
        </w:rPr>
        <w:t>二</w:t>
      </w:r>
      <w:r>
        <w:rPr>
          <w:rFonts w:hint="eastAsia" w:ascii="宋体" w:hAnsi="宋体" w:cs="宋体"/>
          <w:b w:val="0"/>
          <w:bCs w:val="0"/>
          <w:i w:val="0"/>
          <w:color w:val="auto"/>
          <w:sz w:val="21"/>
          <w:u w:val="none"/>
          <w:lang w:val="en-US" w:eastAsia="zh-CN"/>
        </w:rPr>
        <w:t>.</w:t>
      </w:r>
      <w:r>
        <w:rPr>
          <w:rFonts w:hint="eastAsia" w:ascii="宋体" w:hAnsi="宋体" w:eastAsia="宋体" w:cs="宋体"/>
          <w:b w:val="0"/>
          <w:bCs w:val="0"/>
          <w:i w:val="0"/>
          <w:color w:val="auto"/>
          <w:sz w:val="21"/>
          <w:u w:val="none"/>
          <w:lang w:eastAsia="zh-CN"/>
        </w:rPr>
        <w:t>(2017北京)</w:t>
      </w: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val="en-US" w:eastAsia="zh-CN"/>
        </w:rPr>
        <w:t>1</w:t>
      </w:r>
      <w:r>
        <w:rPr>
          <w:rFonts w:hint="eastAsia" w:ascii="宋体" w:hAnsi="宋体" w:eastAsia="宋体" w:cs="宋体"/>
          <w:b w:val="0"/>
          <w:bCs w:val="0"/>
          <w:i w:val="0"/>
          <w:color w:val="auto"/>
          <w:sz w:val="21"/>
          <w:u w:val="none"/>
          <w:lang w:eastAsia="zh-CN"/>
        </w:rPr>
        <w:t>.特点:①巨大的生命力;②纯真清澈;③一次次的新生;④养育了两岸的生命。</w:t>
      </w: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象征意义:鄂温克民族的生命力、精神与品格。</w:t>
      </w: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解析　第一问,根河的特点:春天根河破冰的生命力;河水的清澈本色;根河原本的名字及其含义;根河像母亲一样养育两岸生物。第二问,象征意义:“春天……河的巨大生命力迸发开来”象征鄂温克人在艰难环境中迸发出的顽强生命力;“纯真清冽,水晶一般透明”象征鄂温克人淳朴的性格、纯净的文化;“根河回到童年,回到本真……将涓涓乳汁流送给两岸的万千生物”象征根河给一代代鄂温克人提供着民族精神和文化的营养。从中提炼概括即可。</w:t>
      </w: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cs="宋体"/>
          <w:b w:val="0"/>
          <w:bCs w:val="0"/>
          <w:i w:val="0"/>
          <w:color w:val="auto"/>
          <w:sz w:val="21"/>
          <w:u w:val="none"/>
          <w:lang w:val="en-US" w:eastAsia="zh-CN"/>
        </w:rPr>
        <w:t>2</w:t>
      </w:r>
      <w:r>
        <w:rPr>
          <w:rFonts w:hint="eastAsia" w:ascii="宋体" w:hAnsi="宋体" w:eastAsia="宋体" w:cs="宋体"/>
          <w:b w:val="0"/>
          <w:bCs w:val="0"/>
          <w:i w:val="0"/>
          <w:color w:val="auto"/>
          <w:sz w:val="21"/>
          <w:u w:val="none"/>
          <w:lang w:eastAsia="zh-CN"/>
        </w:rPr>
        <w:t>.含义:①鄂温克人久远的历史;②丰富的精神世界;③未来的发展。</w:t>
      </w: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原因:“我”是外来游客,来去匆匆。</w:t>
      </w: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情感:对鄂温克民族的尊重。</w:t>
      </w: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解析　本题考查对文中重要词语的理解能力以及对文章内容、作者思想感情的把握能力。“深奥”可以从自然环境及鄂温克民族悠久的历史文化和生活方式,对自然、生命的理解以及对现代文明的态度等方面进行概括。对于原因的分析,需要综观全文,从众多的信息中细致地检索出原因。而对于情感,概括归纳出来即可。“抵达不了”的原因是“我”是山外的人,匆匆来去,无法深刻体会鄂温克人贴近森林河流生活的丰富经历和思索,表达了作者对森林河流的敬畏和对鄂温克人转变传统生活方式、保护自然的敬意。</w:t>
      </w: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知识拓展    </w:t>
      </w:r>
    </w:p>
    <w:p>
      <w:pPr>
        <w:numPr>
          <w:ilvl w:val="0"/>
          <w:numId w:val="0"/>
        </w:num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文化散文的鉴赏往往先叙说人与事,以及其地域特点和民族生活特点,由此生发开去,探索地域历史与文化、民族性格与精神,进而思考历史价值,探索文化内涵。</w:t>
      </w:r>
    </w:p>
    <w:p>
      <w:pPr>
        <w:adjustRightInd w:val="0"/>
        <w:snapToGrid w:val="0"/>
        <w:spacing w:line="300" w:lineRule="auto"/>
        <w:rPr>
          <w:rFonts w:hint="eastAsia" w:ascii="宋体" w:hAnsi="宋体" w:eastAsia="宋体" w:cs="宋体"/>
          <w:b w:val="0"/>
          <w:bCs w:val="0"/>
          <w:color w:val="auto"/>
          <w:sz w:val="21"/>
          <w:lang w:eastAsia="zh-CN"/>
        </w:rPr>
      </w:pPr>
    </w:p>
    <w:p>
      <w:pPr>
        <w:overflowPunct w:val="0"/>
        <w:jc w:val="left"/>
        <w:textAlignment w:val="auto"/>
        <w:rPr>
          <w:rFonts w:hint="eastAsia" w:ascii="宋体" w:hAnsi="宋体" w:eastAsia="宋体" w:cs="宋体"/>
          <w:b w:val="0"/>
          <w:bCs w:val="0"/>
          <w:color w:val="auto"/>
          <w:sz w:val="21"/>
          <w:lang w:eastAsia="zh-CN"/>
        </w:rPr>
      </w:pPr>
      <w:r>
        <w:rPr>
          <w:rFonts w:hint="eastAsia" w:ascii="宋体" w:hAnsi="宋体" w:cs="宋体"/>
          <w:b w:val="0"/>
          <w:bCs w:val="0"/>
          <w:i w:val="0"/>
          <w:color w:val="auto"/>
          <w:sz w:val="21"/>
          <w:u w:val="none"/>
          <w:lang w:eastAsia="zh-CN"/>
        </w:rPr>
        <w:t>三</w:t>
      </w:r>
      <w:r>
        <w:rPr>
          <w:rFonts w:hint="eastAsia" w:ascii="宋体" w:hAnsi="宋体" w:cs="宋体"/>
          <w:b w:val="0"/>
          <w:bCs w:val="0"/>
          <w:i w:val="0"/>
          <w:color w:val="auto"/>
          <w:sz w:val="21"/>
          <w:u w:val="none"/>
          <w:lang w:val="en-US" w:eastAsia="zh-CN"/>
        </w:rPr>
        <w:t>.</w:t>
      </w:r>
      <w:r>
        <w:rPr>
          <w:rFonts w:hint="eastAsia" w:ascii="宋体" w:hAnsi="宋体" w:eastAsia="宋体" w:cs="宋体"/>
          <w:b w:val="0"/>
          <w:bCs w:val="0"/>
          <w:i w:val="0"/>
          <w:color w:val="auto"/>
          <w:sz w:val="21"/>
          <w:u w:val="none"/>
          <w:lang w:eastAsia="zh-CN"/>
        </w:rPr>
        <w:t>(2016北京)</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要点一:文章题目中的“白鹿原”,巧妙借用小说《白鹿原》的书名,暗指关中大地,点明了老腔生长的土壤。</w:t>
      </w: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要点二:作者为小说《白鹿原》中没有写到老腔而感到遗憾,以“白鹿原”为题有弥补之意,也暗含了对老腔的敬意。（考查主旨理解）</w:t>
      </w:r>
    </w:p>
    <w:p>
      <w:pPr>
        <w:overflowPunct w:val="0"/>
        <w:jc w:val="left"/>
        <w:textAlignment w:val="auto"/>
        <w:rPr>
          <w:rFonts w:hint="eastAsia" w:ascii="宋体" w:hAnsi="宋体" w:eastAsia="宋体" w:cs="宋体"/>
          <w:b w:val="0"/>
          <w:bCs w:val="0"/>
          <w:i w:val="0"/>
          <w:color w:val="auto"/>
          <w:sz w:val="21"/>
          <w:u w:val="none"/>
          <w:lang w:eastAsia="zh-CN"/>
        </w:rPr>
      </w:pPr>
    </w:p>
    <w:p>
      <w:pPr>
        <w:overflowPunct w:val="0"/>
        <w:jc w:val="left"/>
        <w:textAlignment w:val="auto"/>
        <w:rPr>
          <w:rFonts w:hint="eastAsia" w:ascii="宋体" w:hAnsi="宋体" w:eastAsia="宋体" w:cs="宋体"/>
          <w:b w:val="0"/>
          <w:bCs w:val="0"/>
          <w:i w:val="0"/>
          <w:color w:val="auto"/>
          <w:sz w:val="21"/>
          <w:u w:val="none"/>
          <w:lang w:eastAsia="zh-CN"/>
        </w:rPr>
      </w:pPr>
      <w:r>
        <w:rPr>
          <w:rFonts w:hint="eastAsia" w:ascii="宋体" w:hAnsi="宋体" w:eastAsia="宋体" w:cs="宋体"/>
          <w:b w:val="0"/>
          <w:bCs w:val="0"/>
          <w:i w:val="0"/>
          <w:color w:val="auto"/>
          <w:sz w:val="21"/>
          <w:u w:val="none"/>
          <w:lang w:eastAsia="zh-CN"/>
        </w:rPr>
        <w:t>解析　本文主要阐述的是老腔的艺术魅力。老腔是关中地区的一种独特的演奏方式,第5段《白鹿原》中故事发生的地点就在关中地区,点明关中是老腔生长的土壤;作者对《白鹿原》一书中没有关于老腔表演的描写而感到遗憾,第6段写后来《白鹿原》的话剧版本中有了老腔的演唱,让作者释怀了,以此来表达对老腔艺术魅力的敬意</w:t>
      </w:r>
    </w:p>
    <w:p>
      <w:pPr>
        <w:overflowPunct w:val="0"/>
        <w:jc w:val="left"/>
        <w:textAlignment w:val="auto"/>
        <w:rPr>
          <w:rFonts w:hint="eastAsia" w:ascii="宋体" w:hAnsi="宋体" w:eastAsia="宋体" w:cs="宋体"/>
          <w:b w:val="0"/>
          <w:bCs w:val="0"/>
          <w:i w:val="0"/>
          <w:color w:val="auto"/>
          <w:sz w:val="21"/>
          <w:u w:val="none"/>
          <w:lang w:eastAsia="zh-CN"/>
        </w:rPr>
      </w:pPr>
    </w:p>
    <w:p>
      <w:pPr>
        <w:overflowPunct w:val="0"/>
        <w:jc w:val="left"/>
        <w:textAlignment w:val="auto"/>
        <w:rPr>
          <w:rFonts w:hint="eastAsia" w:ascii="宋体" w:hAnsi="宋体" w:eastAsia="宋体" w:cs="宋体"/>
          <w:b w:val="0"/>
          <w:bCs w:val="0"/>
          <w:i w:val="0"/>
          <w:color w:val="auto"/>
          <w:sz w:val="21"/>
          <w:u w:val="none"/>
          <w:lang w:eastAsia="zh-CN"/>
        </w:rPr>
      </w:pPr>
    </w:p>
    <w:sectPr>
      <w:footerReference r:id="rId3" w:type="default"/>
      <w:pgSz w:w="11900" w:h="16840"/>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script"/>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2F4721"/>
    <w:rsid w:val="003625BE"/>
    <w:rsid w:val="004C777C"/>
    <w:rsid w:val="006E138C"/>
    <w:rsid w:val="008539D8"/>
    <w:rsid w:val="00B67A4D"/>
    <w:rsid w:val="00FD13E5"/>
    <w:rsid w:val="55286063"/>
    <w:rsid w:val="56885C45"/>
    <w:rsid w:val="589F144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uiPriority w:val="0"/>
    <w:rPr>
      <w:rFonts w:ascii="宋体" w:hAnsi="Courier New" w:cs="Courier New"/>
      <w:szCs w:val="21"/>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DefaultParagraph Char"/>
    <w:link w:val="8"/>
    <w:qFormat/>
    <w:locked/>
    <w:uiPriority w:val="0"/>
    <w:rPr>
      <w:szCs w:val="22"/>
    </w:rPr>
  </w:style>
  <w:style w:type="paragraph" w:customStyle="1" w:styleId="8">
    <w:name w:val="DefaultParagraph"/>
    <w:link w:val="7"/>
    <w:uiPriority w:val="0"/>
    <w:rPr>
      <w:rFonts w:asciiTheme="minorHAnsi" w:hAnsiTheme="minorHAnsi" w:eastAsiaTheme="minorEastAsia" w:cstheme="minorBidi"/>
      <w:kern w:val="2"/>
      <w:sz w:val="21"/>
      <w:szCs w:val="22"/>
      <w:lang w:val="en-US" w:eastAsia="zh-CN" w:bidi="ar-SA"/>
    </w:rPr>
  </w:style>
  <w:style w:type="character" w:customStyle="1" w:styleId="9">
    <w:name w:val="纯文本字符"/>
    <w:link w:val="2"/>
    <w:qFormat/>
    <w:uiPriority w:val="0"/>
    <w:rPr>
      <w:rFonts w:ascii="宋体" w:hAnsi="Courier New" w:eastAsia="宋体" w:cs="Courier New"/>
      <w:szCs w:val="21"/>
    </w:rPr>
  </w:style>
  <w:style w:type="character" w:customStyle="1" w:styleId="10">
    <w:name w:val="纯文本 字符"/>
    <w:basedOn w:val="6"/>
    <w:semiHidden/>
    <w:qFormat/>
    <w:uiPriority w:val="99"/>
    <w:rPr>
      <w:rFonts w:hAnsi="Courier New" w:cs="Courier New" w:asciiTheme="minorEastAsia"/>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2020-01-30T09:54:00Z</dcterms:created>
  <dc:creator>晓绪 商</dc:creator>
  <cp:lastModifiedBy>左</cp:lastModifiedBy>
  <dcterms:modified xsi:type="dcterms:W3CDTF">2020-02-05T04:08:24Z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