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B4A26" w:rsidRDefault="00711144">
      <w:pPr>
        <w:jc w:val="center"/>
        <w:rPr>
          <w:b/>
          <w:bCs/>
          <w:sz w:val="30"/>
          <w:szCs w:val="30"/>
        </w:rPr>
      </w:pPr>
      <w:r>
        <w:rPr>
          <w:rFonts w:hint="eastAsia"/>
          <w:b/>
          <w:bCs/>
          <w:sz w:val="30"/>
          <w:szCs w:val="30"/>
        </w:rPr>
        <w:t>单词拼拼拼</w:t>
      </w:r>
      <w:r>
        <w:rPr>
          <w:rFonts w:hint="eastAsia"/>
          <w:b/>
          <w:bCs/>
          <w:sz w:val="30"/>
          <w:szCs w:val="30"/>
        </w:rPr>
        <w:t xml:space="preserve"> </w:t>
      </w:r>
      <w:r>
        <w:rPr>
          <w:rFonts w:hint="eastAsia"/>
          <w:b/>
          <w:bCs/>
          <w:sz w:val="30"/>
          <w:szCs w:val="30"/>
        </w:rPr>
        <w:t>学习指南</w:t>
      </w:r>
    </w:p>
    <w:p w:rsidR="006B4A26" w:rsidRDefault="00711144">
      <w:pPr>
        <w:numPr>
          <w:ilvl w:val="0"/>
          <w:numId w:val="1"/>
        </w:numPr>
        <w:adjustRightInd w:val="0"/>
        <w:snapToGrid w:val="0"/>
        <w:spacing w:line="440" w:lineRule="exact"/>
        <w:rPr>
          <w:rFonts w:ascii="宋体" w:hAnsi="宋体" w:cs="宋体"/>
          <w:b/>
          <w:bCs/>
          <w:sz w:val="28"/>
          <w:szCs w:val="28"/>
        </w:rPr>
      </w:pPr>
      <w:r>
        <w:rPr>
          <w:rFonts w:ascii="宋体" w:hAnsi="宋体" w:cs="宋体" w:hint="eastAsia"/>
          <w:b/>
          <w:bCs/>
          <w:sz w:val="28"/>
          <w:szCs w:val="28"/>
        </w:rPr>
        <w:t>学习目标</w:t>
      </w:r>
    </w:p>
    <w:p w:rsidR="006B4A26" w:rsidRDefault="00711144">
      <w:pPr>
        <w:adjustRightInd w:val="0"/>
        <w:snapToGrid w:val="0"/>
        <w:spacing w:line="440" w:lineRule="exact"/>
        <w:rPr>
          <w:rFonts w:ascii="宋体" w:hAnsi="宋体" w:cs="宋体"/>
          <w:sz w:val="28"/>
          <w:szCs w:val="28"/>
        </w:rPr>
      </w:pPr>
      <w:r>
        <w:rPr>
          <w:rFonts w:ascii="宋体" w:hAnsi="宋体" w:cs="宋体" w:hint="eastAsia"/>
          <w:sz w:val="28"/>
          <w:szCs w:val="28"/>
        </w:rPr>
        <w:t>1.</w:t>
      </w:r>
      <w:r>
        <w:rPr>
          <w:rFonts w:ascii="宋体" w:hAnsi="宋体" w:cs="宋体" w:hint="eastAsia"/>
          <w:sz w:val="28"/>
          <w:szCs w:val="28"/>
        </w:rPr>
        <w:t>掌握列表的变量存储功能。</w:t>
      </w:r>
    </w:p>
    <w:p w:rsidR="006B4A26" w:rsidRDefault="00711144">
      <w:pPr>
        <w:adjustRightInd w:val="0"/>
        <w:snapToGrid w:val="0"/>
        <w:spacing w:line="440" w:lineRule="exact"/>
        <w:rPr>
          <w:rFonts w:ascii="宋体" w:hAnsi="宋体" w:cs="宋体"/>
          <w:sz w:val="28"/>
          <w:szCs w:val="28"/>
        </w:rPr>
      </w:pPr>
      <w:r>
        <w:rPr>
          <w:rFonts w:ascii="宋体" w:hAnsi="宋体" w:cs="宋体" w:hint="eastAsia"/>
          <w:sz w:val="28"/>
          <w:szCs w:val="28"/>
        </w:rPr>
        <w:t>2.</w:t>
      </w:r>
      <w:r>
        <w:rPr>
          <w:rFonts w:ascii="宋体" w:hAnsi="宋体" w:cs="宋体" w:hint="eastAsia"/>
          <w:sz w:val="28"/>
          <w:szCs w:val="28"/>
        </w:rPr>
        <w:t>会使用等待模块获取用户的回答，实现人机交互。</w:t>
      </w:r>
    </w:p>
    <w:p w:rsidR="006B4A26" w:rsidRDefault="00711144">
      <w:pPr>
        <w:adjustRightInd w:val="0"/>
        <w:snapToGrid w:val="0"/>
        <w:spacing w:line="440" w:lineRule="exact"/>
        <w:rPr>
          <w:rFonts w:ascii="宋体" w:hAnsi="宋体" w:cs="宋体"/>
          <w:sz w:val="28"/>
          <w:szCs w:val="28"/>
        </w:rPr>
      </w:pPr>
      <w:r>
        <w:rPr>
          <w:rFonts w:ascii="宋体" w:hAnsi="宋体" w:cs="宋体" w:hint="eastAsia"/>
          <w:sz w:val="28"/>
          <w:szCs w:val="28"/>
        </w:rPr>
        <w:t>3.</w:t>
      </w:r>
      <w:r>
        <w:rPr>
          <w:rFonts w:ascii="宋体" w:hAnsi="宋体" w:cs="宋体" w:hint="eastAsia"/>
          <w:sz w:val="28"/>
          <w:szCs w:val="28"/>
        </w:rPr>
        <w:t>了解翻译模块与文本转语音模块，</w:t>
      </w:r>
      <w:r>
        <w:rPr>
          <w:rFonts w:ascii="宋体" w:hAnsi="宋体" w:cs="宋体" w:hint="eastAsia"/>
          <w:sz w:val="28"/>
          <w:szCs w:val="28"/>
        </w:rPr>
        <w:t xml:space="preserve"> </w:t>
      </w:r>
      <w:r>
        <w:rPr>
          <w:rFonts w:ascii="宋体" w:hAnsi="宋体" w:cs="宋体" w:hint="eastAsia"/>
          <w:sz w:val="28"/>
          <w:szCs w:val="28"/>
        </w:rPr>
        <w:t>实现创意设计。</w:t>
      </w:r>
    </w:p>
    <w:p w:rsidR="006B4A26" w:rsidRDefault="00711144">
      <w:pPr>
        <w:adjustRightInd w:val="0"/>
        <w:snapToGrid w:val="0"/>
        <w:spacing w:line="440" w:lineRule="exact"/>
        <w:rPr>
          <w:rFonts w:ascii="宋体" w:hAnsi="宋体" w:cs="宋体"/>
          <w:sz w:val="28"/>
          <w:szCs w:val="28"/>
        </w:rPr>
      </w:pPr>
      <w:r>
        <w:rPr>
          <w:rFonts w:ascii="宋体" w:hAnsi="宋体" w:cs="宋体" w:hint="eastAsia"/>
          <w:sz w:val="28"/>
          <w:szCs w:val="28"/>
        </w:rPr>
        <w:t>4.</w:t>
      </w:r>
      <w:r>
        <w:rPr>
          <w:rFonts w:ascii="宋体" w:hAnsi="宋体" w:cs="宋体" w:hint="eastAsia"/>
          <w:sz w:val="28"/>
          <w:szCs w:val="28"/>
        </w:rPr>
        <w:t>根据微课提示，完成“单词拼拼拼”程序制作。</w:t>
      </w:r>
    </w:p>
    <w:p w:rsidR="006B4A26" w:rsidRDefault="006B4A26">
      <w:pPr>
        <w:rPr>
          <w:b/>
          <w:bCs/>
          <w:sz w:val="30"/>
          <w:szCs w:val="30"/>
        </w:rPr>
      </w:pPr>
    </w:p>
    <w:p w:rsidR="006B4A26" w:rsidRDefault="00711144">
      <w:pPr>
        <w:adjustRightInd w:val="0"/>
        <w:snapToGrid w:val="0"/>
        <w:spacing w:line="440" w:lineRule="exact"/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二、设计思路</w:t>
      </w:r>
    </w:p>
    <w:p w:rsidR="006B4A26" w:rsidRDefault="00711144">
      <w:r>
        <w:rPr>
          <w:noProof/>
        </w:rPr>
        <w:drawing>
          <wp:inline distT="0" distB="0" distL="114300" distR="114300">
            <wp:extent cx="5337175" cy="3086735"/>
            <wp:effectExtent l="0" t="0" r="15875" b="18415"/>
            <wp:docPr id="1" name="内容占位符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内容占位符 1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337175" cy="30867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B4A26" w:rsidRDefault="00711144">
      <w:r>
        <w:rPr>
          <w:rFonts w:hint="eastAsia"/>
        </w:rPr>
        <w:t>这个游戏的设计特点：</w:t>
      </w:r>
    </w:p>
    <w:p w:rsidR="006B4A26" w:rsidRDefault="00711144">
      <w:r>
        <w:rPr>
          <w:rFonts w:hint="eastAsia"/>
        </w:rPr>
        <w:t>1.</w:t>
      </w:r>
      <w:r>
        <w:rPr>
          <w:rFonts w:hint="eastAsia"/>
        </w:rPr>
        <w:t>程序具有翻译功能，能将列表中存储的单词翻译成中文。</w:t>
      </w:r>
    </w:p>
    <w:p w:rsidR="006B4A26" w:rsidRDefault="00711144">
      <w:r>
        <w:rPr>
          <w:rFonts w:hint="eastAsia"/>
        </w:rPr>
        <w:t>2.</w:t>
      </w:r>
      <w:r>
        <w:rPr>
          <w:rFonts w:hint="eastAsia"/>
        </w:rPr>
        <w:t>程序具有朗读功能，能将列表中存储的单词朗读出来。</w:t>
      </w:r>
    </w:p>
    <w:p w:rsidR="006B4A26" w:rsidRDefault="006B4A26"/>
    <w:p w:rsidR="006B4A26" w:rsidRDefault="00711144">
      <w:r>
        <w:rPr>
          <w:rFonts w:hint="eastAsia"/>
        </w:rPr>
        <w:t>这个游戏的游戏规则</w:t>
      </w:r>
      <w:r>
        <w:rPr>
          <w:rFonts w:hint="eastAsia"/>
        </w:rPr>
        <w:t>:</w:t>
      </w:r>
    </w:p>
    <w:p w:rsidR="006B4A26" w:rsidRDefault="00711144">
      <w:r>
        <w:rPr>
          <w:rFonts w:hint="eastAsia"/>
        </w:rPr>
        <w:t>1.</w:t>
      </w:r>
      <w:r>
        <w:rPr>
          <w:rFonts w:hint="eastAsia"/>
        </w:rPr>
        <w:t>提问者：说出列表中存储的单词对应的中文，之后以询问并等待的方式与用户进行交互；通过判断用户输入的单词是否正确，对用户进行祝贺或鼓励。</w:t>
      </w:r>
    </w:p>
    <w:p w:rsidR="006B4A26" w:rsidRDefault="00711144">
      <w:r>
        <w:rPr>
          <w:rFonts w:hint="eastAsia"/>
        </w:rPr>
        <w:t>2.</w:t>
      </w:r>
      <w:r>
        <w:rPr>
          <w:rFonts w:hint="eastAsia"/>
        </w:rPr>
        <w:t>播放键：当角色自身被点击时，读出对应的单词。</w:t>
      </w:r>
    </w:p>
    <w:p w:rsidR="006B4A26" w:rsidRDefault="00711144">
      <w:pPr>
        <w:adjustRightInd w:val="0"/>
        <w:snapToGrid w:val="0"/>
        <w:spacing w:line="440" w:lineRule="exact"/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三、文字的朗读和翻译功能</w:t>
      </w:r>
    </w:p>
    <w:p w:rsidR="006B4A26" w:rsidRDefault="00711144">
      <w:r>
        <w:rPr>
          <w:noProof/>
        </w:rPr>
        <w:lastRenderedPageBreak/>
        <w:drawing>
          <wp:inline distT="0" distB="0" distL="114300" distR="114300">
            <wp:extent cx="5248910" cy="2821940"/>
            <wp:effectExtent l="0" t="0" r="8890" b="16510"/>
            <wp:docPr id="2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3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48910" cy="2821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B4A26" w:rsidRDefault="00711144">
      <w:pPr>
        <w:numPr>
          <w:ilvl w:val="0"/>
          <w:numId w:val="2"/>
        </w:numPr>
        <w:adjustRightInd w:val="0"/>
        <w:snapToGrid w:val="0"/>
        <w:spacing w:line="440" w:lineRule="exact"/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完整参考程序</w:t>
      </w:r>
    </w:p>
    <w:p w:rsidR="006B4A26" w:rsidRDefault="00711144">
      <w:pPr>
        <w:jc w:val="left"/>
      </w:pPr>
      <w:r>
        <w:rPr>
          <w:noProof/>
        </w:rPr>
        <w:drawing>
          <wp:inline distT="0" distB="0" distL="114300" distR="114300">
            <wp:extent cx="3651250" cy="2738120"/>
            <wp:effectExtent l="0" t="0" r="6350" b="5080"/>
            <wp:docPr id="3" name="内容占位符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内容占位符 3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3651250" cy="2738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B4A26" w:rsidRDefault="00711144">
      <w:r>
        <w:rPr>
          <w:noProof/>
        </w:rPr>
        <w:lastRenderedPageBreak/>
        <w:drawing>
          <wp:inline distT="0" distB="0" distL="114300" distR="114300">
            <wp:extent cx="5570220" cy="4756150"/>
            <wp:effectExtent l="0" t="0" r="11430" b="6350"/>
            <wp:docPr id="4" name="内容占位符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内容占位符 4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570220" cy="4756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449D1" w:rsidRDefault="00F449D1">
      <w:r>
        <w:rPr>
          <w:rFonts w:hint="eastAsia"/>
        </w:rPr>
        <w:t>五</w:t>
      </w:r>
      <w:r>
        <w:t>、学习任务</w:t>
      </w:r>
    </w:p>
    <w:p w:rsidR="00F449D1" w:rsidRDefault="00F449D1">
      <w:pPr>
        <w:rPr>
          <w:rFonts w:hint="eastAsia"/>
        </w:rPr>
      </w:pPr>
      <w:r>
        <w:rPr>
          <w:rFonts w:hint="eastAsia"/>
        </w:rPr>
        <w:t>认真</w:t>
      </w:r>
      <w:r>
        <w:t>学习微课，结合学习指南，完成评价试题</w:t>
      </w:r>
      <w:bookmarkStart w:id="0" w:name="_GoBack"/>
      <w:bookmarkEnd w:id="0"/>
    </w:p>
    <w:sectPr w:rsidR="00F449D1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11144" w:rsidRDefault="00711144" w:rsidP="00F449D1">
      <w:r>
        <w:separator/>
      </w:r>
    </w:p>
  </w:endnote>
  <w:endnote w:type="continuationSeparator" w:id="0">
    <w:p w:rsidR="00711144" w:rsidRDefault="00711144" w:rsidP="00F449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11144" w:rsidRDefault="00711144" w:rsidP="00F449D1">
      <w:r>
        <w:separator/>
      </w:r>
    </w:p>
  </w:footnote>
  <w:footnote w:type="continuationSeparator" w:id="0">
    <w:p w:rsidR="00711144" w:rsidRDefault="00711144" w:rsidP="00F449D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D34A751D"/>
    <w:multiLevelType w:val="singleLevel"/>
    <w:tmpl w:val="D34A751D"/>
    <w:lvl w:ilvl="0">
      <w:start w:val="4"/>
      <w:numFmt w:val="chineseCounting"/>
      <w:suff w:val="nothing"/>
      <w:lvlText w:val="%1、"/>
      <w:lvlJc w:val="left"/>
      <w:rPr>
        <w:rFonts w:hint="eastAsia"/>
      </w:rPr>
    </w:lvl>
  </w:abstractNum>
  <w:abstractNum w:abstractNumId="1" w15:restartNumberingAfterBreak="0">
    <w:nsid w:val="3C469DE8"/>
    <w:multiLevelType w:val="singleLevel"/>
    <w:tmpl w:val="3C469DE8"/>
    <w:lvl w:ilvl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2217"/>
    <w:rsid w:val="00322217"/>
    <w:rsid w:val="006B4A26"/>
    <w:rsid w:val="00711144"/>
    <w:rsid w:val="007A25A3"/>
    <w:rsid w:val="008946E7"/>
    <w:rsid w:val="00F449D1"/>
    <w:rsid w:val="027136E0"/>
    <w:rsid w:val="029F1D91"/>
    <w:rsid w:val="032025DD"/>
    <w:rsid w:val="125C7483"/>
    <w:rsid w:val="1A934FEA"/>
    <w:rsid w:val="1E890EFA"/>
    <w:rsid w:val="20A4511E"/>
    <w:rsid w:val="21A212C7"/>
    <w:rsid w:val="27FA0592"/>
    <w:rsid w:val="2D2B2B8B"/>
    <w:rsid w:val="2E2E0617"/>
    <w:rsid w:val="2EAA48EF"/>
    <w:rsid w:val="32A60C22"/>
    <w:rsid w:val="352101C2"/>
    <w:rsid w:val="3DE72CF5"/>
    <w:rsid w:val="40D45F17"/>
    <w:rsid w:val="40F4699F"/>
    <w:rsid w:val="4984571B"/>
    <w:rsid w:val="63C67027"/>
    <w:rsid w:val="66504906"/>
    <w:rsid w:val="6E88371E"/>
    <w:rsid w:val="77486B02"/>
    <w:rsid w:val="7F070EB8"/>
    <w:rsid w:val="7F337F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221994E6"/>
  <w15:docId w15:val="{0D248544-7215-4CAA-89CD-D0580AC47F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脚 字符"/>
    <w:link w:val="a3"/>
    <w:rPr>
      <w:kern w:val="2"/>
      <w:sz w:val="18"/>
      <w:szCs w:val="18"/>
    </w:rPr>
  </w:style>
  <w:style w:type="character" w:customStyle="1" w:styleId="a6">
    <w:name w:val="页眉 字符"/>
    <w:link w:val="a5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51</Words>
  <Characters>291</Characters>
  <Application>Microsoft Office Word</Application>
  <DocSecurity>0</DocSecurity>
  <Lines>2</Lines>
  <Paragraphs>1</Paragraphs>
  <ScaleCrop>false</ScaleCrop>
  <Company/>
  <LinksUpToDate>false</LinksUpToDate>
  <CharactersWithSpaces>341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erwai</cp:lastModifiedBy>
  <cp:revision>3</cp:revision>
  <dcterms:created xsi:type="dcterms:W3CDTF">2014-10-29T12:08:00Z</dcterms:created>
  <dcterms:modified xsi:type="dcterms:W3CDTF">2020-02-26T13:01:00Z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