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高二年级历史第10课时《两汉时期的经B》</w:t>
      </w:r>
    </w:p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课后作业答案解析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</w:rPr>
        <w:t>C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</w:rPr>
        <w:t>草</w:t>
      </w:r>
      <w:r>
        <w:rPr>
          <w:rFonts w:hint="eastAsia" w:ascii="宋体" w:hAnsi="宋体" w:eastAsia="宋体" w:cs="宋体"/>
          <w:sz w:val="24"/>
          <w:szCs w:val="24"/>
        </w:rPr>
        <w:t>市原来是乡村定期集市﹐各地又有俗称，两广、福建等地称墟，川黔等地称场，江西等地称扵，北方称集。起源很早，东晋时</w:t>
      </w:r>
      <w:r>
        <w:rPr>
          <w:rFonts w:hint="eastAsia" w:ascii="宋体" w:hAnsi="宋体" w:eastAsia="宋体" w:cs="宋体"/>
          <w:sz w:val="24"/>
          <w:szCs w:val="24"/>
        </w:rPr>
        <w:fldChar w:fldCharType="begin"/>
      </w:r>
      <w:r>
        <w:rPr>
          <w:rFonts w:hint="eastAsia" w:ascii="宋体" w:hAnsi="宋体" w:eastAsia="宋体" w:cs="宋体"/>
          <w:sz w:val="24"/>
          <w:szCs w:val="24"/>
        </w:rPr>
        <w:instrText xml:space="preserve"> HYPERLINK "https://baike.baidu.com/item/%E5%BB%BA%E5%BA%B7/8714" \t "_blank" </w:instrText>
      </w:r>
      <w:r>
        <w:rPr>
          <w:rFonts w:hint="eastAsia" w:ascii="宋体" w:hAnsi="宋体" w:eastAsia="宋体" w:cs="宋体"/>
          <w:sz w:val="24"/>
          <w:szCs w:val="24"/>
        </w:rPr>
        <w:fldChar w:fldCharType="separate"/>
      </w:r>
      <w:r>
        <w:rPr>
          <w:rFonts w:hint="eastAsia" w:ascii="宋体" w:hAnsi="宋体" w:eastAsia="宋体" w:cs="宋体"/>
          <w:sz w:val="24"/>
          <w:szCs w:val="24"/>
        </w:rPr>
        <w:t>建康</w:t>
      </w:r>
      <w:r>
        <w:rPr>
          <w:rFonts w:hint="eastAsia" w:ascii="宋体" w:hAnsi="宋体" w:eastAsia="宋体" w:cs="宋体"/>
          <w:sz w:val="24"/>
          <w:szCs w:val="24"/>
        </w:rPr>
        <w:fldChar w:fldCharType="end"/>
      </w:r>
      <w:r>
        <w:rPr>
          <w:rFonts w:hint="eastAsia" w:ascii="宋体" w:hAnsi="宋体" w:eastAsia="宋体" w:cs="宋体"/>
          <w:sz w:val="24"/>
          <w:szCs w:val="24"/>
        </w:rPr>
        <w:t>（南京）城外就有草市，大都位于水陆交通要道或津渡及驿站所在地。其命名用意，或说因市场房舍用草盖成，或说因初系买卖草料市集。</w:t>
      </w:r>
      <w:r>
        <w:rPr>
          <w:rFonts w:hint="eastAsia" w:ascii="宋体" w:hAnsi="宋体" w:eastAsia="宋体" w:cs="宋体"/>
          <w:sz w:val="24"/>
          <w:szCs w:val="24"/>
        </w:rPr>
        <w:t>故不选③。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</w:t>
      </w:r>
      <w:r>
        <w:rPr>
          <w:rFonts w:hint="eastAsia" w:ascii="宋体" w:hAnsi="宋体" w:eastAsia="宋体" w:cs="宋体"/>
          <w:sz w:val="24"/>
          <w:szCs w:val="24"/>
        </w:rPr>
        <w:t>【答案】B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【解析】④与材料反映的史实无关。统治者鼓励人口增长首先是维护封建统治的需要，其次是当时社会环境的影响。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3.【答案】C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</w:rPr>
        <w:t>依据题干“甘肃敦煌的唐朝壁画”和图示内容可知，说明西北地区已经使用耕犁技术，故C项正确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中国古代耕犁技术的萌芽在春秋时期，与题干时间不符，故A项错误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B项看不出曲辕犁的结构变化，应排除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自给自足的特点不能从图示中得出，故D项错误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故选C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4.【答案】</w:t>
      </w:r>
      <w:r>
        <w:rPr>
          <w:rFonts w:hint="eastAsia" w:ascii="宋体" w:hAnsi="宋体" w:eastAsia="宋体" w:cs="宋体"/>
          <w:sz w:val="24"/>
          <w:szCs w:val="24"/>
        </w:rPr>
        <w:t xml:space="preserve">C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</w:rPr>
        <w:t>秦汉时期点商品买卖中发生纠纷，市场管理者强调的是契约从事，可见其注重契约方式规范市场行为，C项正确；材料强调市场管理者点介入，不能体现国家实行宽松点政策，A项排除；商人的政治地位没有体现，B项排除；材料强调的是管理者管理方式，不是管理混乱，D项排除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5.【答案】A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</w:rPr>
        <w:t>据材料“废除各郡国的铸币权，将五铢钱的铸造权收归中央统一管理，建立皇家铸币厂”可知铸币权由地方集中到中央，从而加强了中央政府的权力，故A项正确；废除各郡国的铸币权并不等于掠夺富商大贾的钱财，故B项错误；铸币权由地方集中到中央意在加强中央权力，而不仅在强化对市场的管理，故C项错误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D项属于中央官制的变化，与材料无关，故排除；故选A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6.【答案】</w:t>
      </w:r>
      <w:r>
        <w:rPr>
          <w:rFonts w:hint="eastAsia" w:ascii="宋体" w:hAnsi="宋体" w:eastAsia="宋体" w:cs="宋体"/>
          <w:sz w:val="24"/>
          <w:szCs w:val="24"/>
        </w:rPr>
        <w:t xml:space="preserve">C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【解析】略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7.【答案】D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</w:rPr>
        <w:t>本题主要考查学生准确解读材料信息的能力，材料中“中国古代政府的‘干预’更具有强权掠夺的性质，根本目的是最大限度地控制国家经济，从中获取巨额财富……”中描述的内容符合官营专卖制度的特征，这一制度最早开始于汉武帝时期实行的“盐铁专卖”，这种制度减少了商人的经营范围，国家凭借行政权力控制了某一行业的商品经营从而获取巨额财富，所以答案选D，A B C三项经济政策与上述题意不符。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8.【答案】D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【解析】中国古代社会主要的经济政策是重农抑商的，而材料中的“假二千石（官员级别）舆服导从作倡乐，奢侈日甚”表明商人的地位不断提高，所以答案选择D项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9.【答案】B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【解析】①②是魏晋南北朝时期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10.【答案】A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【解析】B是商周时期，C是战国时期，D是唐朝。A是犁壁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  <w:bookmarkStart w:id="0" w:name="_GoBack"/>
      <w:bookmarkEnd w:id="0"/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EB3"/>
    <w:rsid w:val="00660A7D"/>
    <w:rsid w:val="00A37C6F"/>
    <w:rsid w:val="00AC5EB3"/>
    <w:rsid w:val="00C07671"/>
    <w:rsid w:val="00D04E58"/>
    <w:rsid w:val="00FD474C"/>
    <w:rsid w:val="69A8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166</Words>
  <Characters>950</Characters>
  <Lines>7</Lines>
  <Paragraphs>2</Paragraphs>
  <TotalTime>32</TotalTime>
  <ScaleCrop>false</ScaleCrop>
  <LinksUpToDate>false</LinksUpToDate>
  <CharactersWithSpaces>1114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2020-02-13T09:12:00Z</dcterms:created>
  <dc:creator>g</dc:creator>
  <cp:lastModifiedBy>徐海滨</cp:lastModifiedBy>
  <dcterms:modified xsi:type="dcterms:W3CDTF">2020-02-16T07:17:26Z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