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历史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第10课时《两汉时期的经济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A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》课后作业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西汉的《汜胜之书》西汉分为十八节。书中的前四节为作物栽培总论，概括了作物栽培中的总原则；第五至第十七节是作物栽培分论，具体介绍了各种主要粮食作物、经济作物、园艺作物等的栽培方法。这说明西汉时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庄园经济占据主导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农产品面向市场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农业技术日益成熟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商品经济较发达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2.司马迁在《货殖列传》中说：“汉兴，海内为一。开关梁，弛山泽之禁，是以富商大贾，周游天下。交易之物，莫不通得其所欲。”对此材料解读准确的是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西汉王朝统治时期商品经济发达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重农抑商政策没有阻碍商业发展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西汉政府没有实行重农抑商政策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西汉统一为商业发展创造良好的环境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3.《史记·平淮书》记载，西汉初期“富商大贾或贮财役贫，转毂百数，废居居邑，封君皆低首仰给。冶铸煮盐，财或累万金，而不佐国家之急，黎民重困”。该史料可用来研究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西汉推行盐铁官营政策的背景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民营手工业超过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官营手工业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西汉政府重视商品经济的发展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西汉初期封君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政治地位低下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4.影响西汉统治者从“无为”到“有为”的因素不包括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经济发展，国力增强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诸侯国的势力膨胀威胁统治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匈奴为患，威胁西汉稳定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儒家思想成为主流思想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5.西汉时期，陆上丝绸之路逐渐形成，对中西方文化的交流起了重大的作用。下列关于西汉陆上丝绸之路开通并逐渐形成原因的表述，正确的有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①西汉国力强盛，社会经济特别是丝绸业发达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②张骞出使西域，使中原与西域的关系加强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③西汉设置西域都护，管理西域，保护商旅往来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④全国经济重心完成南移，保障了丝绸之路的形成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6.西汉时期，业主开垦荒地而获得土地，并无买卖交易发生，但业主也要模仿土地买卖文契，刻石立碑，说土地是由“东王公”“西王母”“山公”“土公”等杜</w:t>
      </w:r>
      <w:r>
        <w:rPr>
          <w:rFonts w:hint="eastAsia" w:ascii="宋体" w:hAnsi="宋体" w:eastAsia="宋体" w:cs="宋体"/>
          <w:sz w:val="24"/>
          <w:szCs w:val="24"/>
        </w:rPr>
        <w:t>撰的神话人物手中买来。上述现象表明西汉时期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 xml:space="preserve">.土地私有制开始确立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.鼓励土地买卖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 xml:space="preserve">.注重确定土地所有权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.禁止开垦荒地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7.汉武帝得到大宛的汗血宝马后歌诗曰：“天马徠兮从西极。经万里兮归有德。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承灵威兮降外国，涉流沙兮四夷服。”由材料可知汉朝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A.联合大宛击败了匈奴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B.扩大了在西域的影响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C.确立了对西域的统治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D.战马主要是来自西域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8.西汉建立初期，推行休养生息政策，轻徭薄赋，虽然这政策促使社会经济迅速恢复发展，但远远不能满足王朝财政需要。为解决这一矛盾，西汉政府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提高农业税和商业税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大量裁撤政府机构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加强对经济资源的垄断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严厉打击囤积居奇的商人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9.某同学进行研究性学习，搜集了以下图片资料，据此判断，他的研究主题可能是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5267325" cy="1285875"/>
            <wp:effectExtent l="0" t="0" r="0" b="0"/>
            <wp:docPr id="100009" name="图片 100009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关中地区水利工程的演变     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水利工程与经济重心南移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水利工程与社会经济发展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水利工程与王朝的衰落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10.中国古代历朝大都执行重农抑商政策，下列各项措施中不属于这一政策的是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西汉规定商人不得衣丝乘车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汉武帝推行发展官营商业的政策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唐代规定一入市籍不得为官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西汉开通两条丝绸之路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9FB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9BA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1474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265D"/>
    <w:rsid w:val="000A29B8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4D9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3C2"/>
    <w:rsid w:val="0022284B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9FB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FCC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5EC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851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6F91"/>
    <w:rsid w:val="003B722A"/>
    <w:rsid w:val="003B7495"/>
    <w:rsid w:val="003B75EE"/>
    <w:rsid w:val="003B775F"/>
    <w:rsid w:val="003B7852"/>
    <w:rsid w:val="003B78F4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D1E"/>
    <w:rsid w:val="003D6D7B"/>
    <w:rsid w:val="003D734A"/>
    <w:rsid w:val="003D782B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846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380"/>
    <w:rsid w:val="00461635"/>
    <w:rsid w:val="00461860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7CB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704E"/>
    <w:rsid w:val="004D73DC"/>
    <w:rsid w:val="004D79B5"/>
    <w:rsid w:val="004D7D63"/>
    <w:rsid w:val="004E0A8B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DCA"/>
    <w:rsid w:val="005A3F6E"/>
    <w:rsid w:val="005A40B9"/>
    <w:rsid w:val="005A4BD5"/>
    <w:rsid w:val="005A5015"/>
    <w:rsid w:val="005A53EC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4BA"/>
    <w:rsid w:val="005D559E"/>
    <w:rsid w:val="005D5F8E"/>
    <w:rsid w:val="005D5FC3"/>
    <w:rsid w:val="005D6739"/>
    <w:rsid w:val="005D73EF"/>
    <w:rsid w:val="005D7BCE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50F"/>
    <w:rsid w:val="0060760B"/>
    <w:rsid w:val="006076DF"/>
    <w:rsid w:val="0061075C"/>
    <w:rsid w:val="00610803"/>
    <w:rsid w:val="00611063"/>
    <w:rsid w:val="00612106"/>
    <w:rsid w:val="0061287B"/>
    <w:rsid w:val="00612BB9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03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647"/>
    <w:rsid w:val="006D2763"/>
    <w:rsid w:val="006D29B8"/>
    <w:rsid w:val="006D2BD1"/>
    <w:rsid w:val="006D386A"/>
    <w:rsid w:val="006D39D4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D75"/>
    <w:rsid w:val="00730C98"/>
    <w:rsid w:val="00730FD3"/>
    <w:rsid w:val="0073109E"/>
    <w:rsid w:val="00731926"/>
    <w:rsid w:val="00731F6C"/>
    <w:rsid w:val="0073226D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5C11"/>
    <w:rsid w:val="0074606C"/>
    <w:rsid w:val="0074614B"/>
    <w:rsid w:val="007462BD"/>
    <w:rsid w:val="007462F3"/>
    <w:rsid w:val="00746B25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1B3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9A1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CA8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C23"/>
    <w:rsid w:val="00835CCF"/>
    <w:rsid w:val="00835D96"/>
    <w:rsid w:val="0083639C"/>
    <w:rsid w:val="008363D4"/>
    <w:rsid w:val="00836518"/>
    <w:rsid w:val="00836658"/>
    <w:rsid w:val="0083666B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BCB"/>
    <w:rsid w:val="00886D54"/>
    <w:rsid w:val="008870F7"/>
    <w:rsid w:val="00887146"/>
    <w:rsid w:val="008873C9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4E7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1E8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560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6D2"/>
    <w:rsid w:val="00B97836"/>
    <w:rsid w:val="00B97D8E"/>
    <w:rsid w:val="00BA05ED"/>
    <w:rsid w:val="00BA06E7"/>
    <w:rsid w:val="00BA1293"/>
    <w:rsid w:val="00BA1C41"/>
    <w:rsid w:val="00BA1EC7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F60"/>
    <w:rsid w:val="00BD7290"/>
    <w:rsid w:val="00BD7CE2"/>
    <w:rsid w:val="00BE060B"/>
    <w:rsid w:val="00BE0DF0"/>
    <w:rsid w:val="00BE10EB"/>
    <w:rsid w:val="00BE1E19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A6B"/>
    <w:rsid w:val="00C74DD2"/>
    <w:rsid w:val="00C74E82"/>
    <w:rsid w:val="00C75424"/>
    <w:rsid w:val="00C756F5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73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B06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CA2"/>
    <w:rsid w:val="00E55CFC"/>
    <w:rsid w:val="00E56145"/>
    <w:rsid w:val="00E561F7"/>
    <w:rsid w:val="00E566E6"/>
    <w:rsid w:val="00E56B0B"/>
    <w:rsid w:val="00E56C08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4E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9FB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5712E00"/>
    <w:rsid w:val="29DD2B7B"/>
    <w:rsid w:val="33655384"/>
    <w:rsid w:val="356557A3"/>
    <w:rsid w:val="47A94804"/>
    <w:rsid w:val="50A02D11"/>
    <w:rsid w:val="5A4519C7"/>
    <w:rsid w:val="68E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2</Pages>
  <Words>212</Words>
  <Characters>1214</Characters>
  <Lines>10</Lines>
  <Paragraphs>2</Paragraphs>
  <TotalTime>24</TotalTime>
  <ScaleCrop>false</ScaleCrop>
  <LinksUpToDate>false</LinksUpToDate>
  <CharactersWithSpaces>1424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2020-02-03T06:41:00Z</dcterms:created>
  <dc:creator>bj80</dc:creator>
  <cp:lastModifiedBy>徐海滨</cp:lastModifiedBy>
  <dcterms:modified xsi:type="dcterms:W3CDTF">2020-02-12T04:49:25Z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