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仿宋"/>
          <w:b/>
          <w:sz w:val="28"/>
          <w:szCs w:val="28"/>
        </w:rPr>
      </w:pPr>
      <w:r>
        <w:rPr>
          <w:rFonts w:hint="eastAsia" w:ascii="黑体" w:hAnsi="黑体" w:eastAsia="黑体" w:cs="仿宋"/>
          <w:b/>
          <w:sz w:val="28"/>
          <w:szCs w:val="28"/>
        </w:rPr>
        <w:t>高二年级</w:t>
      </w:r>
      <w:r>
        <w:rPr>
          <w:rFonts w:hint="eastAsia" w:ascii="黑体" w:hAnsi="黑体" w:eastAsia="黑体" w:cs="仿宋"/>
          <w:b/>
          <w:sz w:val="28"/>
          <w:szCs w:val="28"/>
          <w:lang w:val="en-US" w:eastAsia="zh-CN"/>
        </w:rPr>
        <w:t>历史</w:t>
      </w:r>
      <w:r>
        <w:rPr>
          <w:rFonts w:hint="eastAsia" w:ascii="黑体" w:hAnsi="黑体" w:eastAsia="黑体" w:cs="仿宋"/>
          <w:b/>
          <w:sz w:val="28"/>
          <w:szCs w:val="28"/>
        </w:rPr>
        <w:t>第10课时 《两汉时期的经济</w:t>
      </w:r>
      <w:r>
        <w:rPr>
          <w:rFonts w:hint="eastAsia" w:ascii="黑体" w:hAnsi="黑体" w:eastAsia="黑体" w:cs="仿宋"/>
          <w:b/>
          <w:sz w:val="28"/>
          <w:szCs w:val="28"/>
          <w:lang w:val="en-US" w:eastAsia="zh-CN"/>
        </w:rPr>
        <w:t>A</w:t>
      </w:r>
      <w:bookmarkStart w:id="0" w:name="_GoBack"/>
      <w:bookmarkEnd w:id="0"/>
      <w:r>
        <w:rPr>
          <w:rFonts w:hint="eastAsia" w:ascii="黑体" w:hAnsi="黑体" w:eastAsia="黑体" w:cs="仿宋"/>
          <w:b/>
          <w:sz w:val="28"/>
          <w:szCs w:val="28"/>
        </w:rPr>
        <w:t>》</w:t>
      </w:r>
    </w:p>
    <w:p>
      <w:pPr>
        <w:spacing w:line="360" w:lineRule="auto"/>
        <w:jc w:val="center"/>
        <w:rPr>
          <w:rFonts w:ascii="黑体" w:hAnsi="黑体" w:eastAsia="黑体" w:cs="仿宋"/>
          <w:bCs/>
          <w:sz w:val="28"/>
          <w:szCs w:val="28"/>
        </w:rPr>
      </w:pPr>
      <w:r>
        <w:rPr>
          <w:rFonts w:hint="eastAsia" w:ascii="黑体" w:hAnsi="黑体" w:eastAsia="黑体" w:cs="仿宋"/>
          <w:b/>
          <w:sz w:val="28"/>
          <w:szCs w:val="28"/>
        </w:rPr>
        <w:t>课后作业答案解析</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C</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w:t>
      </w:r>
      <w:r>
        <w:rPr>
          <w:rFonts w:hint="eastAsia" w:asciiTheme="minorEastAsia" w:hAnsiTheme="minorEastAsia" w:eastAsiaTheme="minorEastAsia" w:cstheme="minorEastAsia"/>
          <w:sz w:val="24"/>
          <w:szCs w:val="24"/>
        </w:rPr>
        <w:t>《汜胜之书》介绍了各种主要粮食作物、经济作物、园艺作物等的栽培方法，这说明书是主要介绍农业技术。因此正确答案是C。材料不能显示是不是庄园经济，也未提及到是否进入交换，因此其他选项都不正确。</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D</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【解析】汉朝初年，国家重新统一，社会趋向稳定。政府黄老思想治国，推行无为而治。因此放松了对百姓开采山泽的禁令，这些因素促进了商业的恢复和发展，由此可以得出，这则材料说明</w:t>
      </w:r>
      <w:r>
        <w:rPr>
          <w:rFonts w:hint="eastAsia" w:asciiTheme="minorEastAsia" w:hAnsiTheme="minorEastAsia" w:eastAsiaTheme="minorEastAsia" w:cstheme="minorEastAsia"/>
          <w:sz w:val="24"/>
          <w:szCs w:val="24"/>
        </w:rPr>
        <w:t>西汉统一为商业发展创造良好的环境。因此</w:t>
      </w:r>
      <w:r>
        <w:rPr>
          <w:rFonts w:hint="eastAsia" w:asciiTheme="minorEastAsia" w:hAnsiTheme="minorEastAsia" w:eastAsiaTheme="minorEastAsia" w:cstheme="minorEastAsia"/>
          <w:sz w:val="24"/>
          <w:szCs w:val="24"/>
          <w:lang w:val="en-US" w:eastAsia="zh-CN"/>
        </w:rPr>
        <w:t>选项</w:t>
      </w:r>
      <w:r>
        <w:rPr>
          <w:rFonts w:hint="eastAsia" w:asciiTheme="minorEastAsia" w:hAnsiTheme="minorEastAsia" w:eastAsiaTheme="minorEastAsia" w:cstheme="minorEastAsia"/>
          <w:sz w:val="24"/>
          <w:szCs w:val="24"/>
        </w:rPr>
        <w:t>D正确。</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A</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西汉初期随着经济的恢复和商业的发展，富商大贾经济力量得到很大的发展，他们土地兼并，囤积居奇，引发了一些新的社会问题的出现。这些新问题的出现促进了汉武帝时期转而厉行重农抑商、推行盐铁官营制度。因此这道题</w:t>
      </w:r>
      <w:r>
        <w:rPr>
          <w:rFonts w:hint="eastAsia" w:asciiTheme="minorEastAsia" w:hAnsiTheme="minorEastAsia" w:eastAsiaTheme="minorEastAsia" w:cstheme="minorEastAsia"/>
          <w:sz w:val="24"/>
          <w:szCs w:val="24"/>
        </w:rPr>
        <w:t>A答案正确。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D</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w:t>
      </w:r>
      <w:r>
        <w:rPr>
          <w:rFonts w:hint="eastAsia" w:asciiTheme="minorEastAsia" w:hAnsiTheme="minorEastAsia" w:eastAsiaTheme="minorEastAsia" w:cstheme="minorEastAsia"/>
          <w:sz w:val="24"/>
          <w:szCs w:val="24"/>
        </w:rPr>
        <w:t>西汉初期由于经济凋敝，统治者推行“无为”思想。到了西汉中期，随着经济的恢复，各种政治问题和社会问题亟待解决，例如匈奴问题、诸侯国问题，因此政策向“有为”方向转变。有为政策的具体表现就是汉武帝采取了一系列加强君主专制中央集权制度的措施。儒家思想成为正统为其中之一。因此答案D不正确。</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C</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西汉汉武帝时期，派遣张骞出使西域，自此加强了中原王朝与西域地区之间的联系。此后汉宣帝时期才设置西域都护，管理西域，本题设问问的是西汉陆上丝绸之路开通且逐渐行成的原因。西域都护设置时期丝绸之路已经形成。因此</w:t>
      </w:r>
      <w:r>
        <w:rPr>
          <w:rFonts w:hint="eastAsia" w:asciiTheme="minorEastAsia" w:hAnsiTheme="minorEastAsia" w:eastAsiaTheme="minorEastAsia" w:cstheme="minorEastAsia"/>
          <w:sz w:val="24"/>
          <w:szCs w:val="24"/>
        </w:rPr>
        <w:t>③不对。④全国经济重心完成南移是在两宋时期，此选项也不对。</w:t>
      </w:r>
      <w:r>
        <w:rPr>
          <w:rFonts w:hint="eastAsia" w:asciiTheme="minorEastAsia" w:hAnsiTheme="minorEastAsia" w:eastAsiaTheme="minorEastAsia" w:cstheme="minorEastAsia"/>
          <w:bCs/>
          <w:sz w:val="24"/>
          <w:szCs w:val="24"/>
        </w:rPr>
        <w:t>因此</w:t>
      </w:r>
      <w:r>
        <w:rPr>
          <w:rFonts w:hint="eastAsia" w:asciiTheme="minorEastAsia" w:hAnsiTheme="minorEastAsia" w:eastAsiaTheme="minorEastAsia" w:cstheme="minorEastAsia"/>
          <w:sz w:val="24"/>
          <w:szCs w:val="24"/>
        </w:rPr>
        <w:t>C答案正确。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Ｃ</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【解析】西汉时期，开垦荒地的时候</w:t>
      </w:r>
      <w:r>
        <w:rPr>
          <w:rFonts w:hint="eastAsia" w:asciiTheme="minorEastAsia" w:hAnsiTheme="minorEastAsia" w:eastAsiaTheme="minorEastAsia" w:cstheme="minorEastAsia"/>
          <w:sz w:val="24"/>
          <w:szCs w:val="24"/>
        </w:rPr>
        <w:t>也要模仿土地买卖文契，这种现象说明西汉时期农民已经有比较强烈的土地所有权的意识。通过买卖的方式确认自己对土地的所有权。因此答案Ｃ正确。土地私有制开始确立是在春秋战国时期，故A错误。材料不能看出来政府是否鼓励土地买卖，因此B不能体现。D意思和题干正好相反，故错误。</w:t>
      </w:r>
    </w:p>
    <w:p>
      <w:pPr>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bCs/>
          <w:sz w:val="24"/>
          <w:szCs w:val="24"/>
          <w:lang w:val="en-US" w:eastAsia="zh-CN"/>
        </w:rPr>
        <w:t>B</w:t>
      </w:r>
    </w:p>
    <w:p>
      <w:pPr>
        <w:tabs>
          <w:tab w:val="left" w:pos="482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w:t>
      </w:r>
      <w:r>
        <w:rPr>
          <w:rFonts w:hint="eastAsia" w:asciiTheme="minorEastAsia" w:hAnsiTheme="minorEastAsia" w:eastAsiaTheme="minorEastAsia" w:cstheme="minorEastAsia"/>
          <w:sz w:val="24"/>
          <w:szCs w:val="24"/>
        </w:rPr>
        <w:t>汉武帝得到大宛的汗血宝马后写诗称赞说，天马从西方而来，涉流沙兮四夷服。汗血宝马来自西域，再结合所学，可以分析得出汉武帝时期派遣张骞打通了丝绸之路，并且逐步扩大了对西域地区的影响。后汉宣帝时期建立了西域都护，正式确立了对西域的统治。因此B答案正确，C选项错误。A选项说法错误，D选项说法过于绝对。</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C</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【解析】汉武帝时期，为了大规模的对匈奴作战，国家需要大量的战争经费。在这种情况下，汉武帝在经济上推行盐铁官营制度，加强对经济资源的垄断，从而增加了财政收入、满足财政需</w:t>
      </w:r>
      <w:r>
        <w:rPr>
          <w:rFonts w:hint="eastAsia" w:asciiTheme="minorEastAsia" w:hAnsiTheme="minorEastAsia" w:eastAsiaTheme="minorEastAsia" w:cstheme="minorEastAsia"/>
          <w:bCs/>
          <w:sz w:val="24"/>
          <w:szCs w:val="24"/>
          <w:lang w:val="en-US" w:eastAsia="zh-CN"/>
        </w:rPr>
        <w:t>要</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因</w:t>
      </w:r>
      <w:r>
        <w:rPr>
          <w:rFonts w:hint="eastAsia" w:asciiTheme="minorEastAsia" w:hAnsiTheme="minorEastAsia" w:eastAsiaTheme="minorEastAsia" w:cstheme="minorEastAsia"/>
          <w:bCs/>
          <w:sz w:val="24"/>
          <w:szCs w:val="24"/>
        </w:rPr>
        <w:t>此C选项正确。算缗是对商人征收财产税而非商业税，所以A错误。汉武帝没有大量裁撤政府机构因此B错误。</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D</w:t>
      </w:r>
    </w:p>
    <w:p>
      <w:pPr>
        <w:spacing w:line="360" w:lineRule="auto"/>
        <w:jc w:val="left"/>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【解析】该同学搜集的资料包括都江堰、灵渠、汉代关中水利工程、大运河。这四个图片资料放在一起，他的研究主题应该是水利工程与经济发展的关系。所以答案应该是A</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都江堰、大运河不处于关中地区，因此A错误。这些水利工程只有大运河涉及到了隋朝的衰落，其他的都是涉及，故D错误。</w:t>
      </w:r>
    </w:p>
    <w:p>
      <w:pPr>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bCs/>
          <w:sz w:val="24"/>
          <w:szCs w:val="24"/>
        </w:rPr>
        <w:t>【答案】</w:t>
      </w:r>
      <w:r>
        <w:rPr>
          <w:rFonts w:hint="eastAsia" w:asciiTheme="minorEastAsia" w:hAnsiTheme="minorEastAsia" w:eastAsiaTheme="minorEastAsia" w:cstheme="minorEastAsia"/>
          <w:sz w:val="24"/>
          <w:szCs w:val="24"/>
        </w:rPr>
        <w:t>D</w:t>
      </w:r>
    </w:p>
    <w:p>
      <w:pPr>
        <w:spacing w:line="360" w:lineRule="auto"/>
        <w:jc w:val="left"/>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解析】重农抑商政策指的是政府抑制民间私营工商业的发展。抑制工商业发展的举措有采取歧视政策，故A符合重农抑商，政治身份的限制，故C符合重农抑商,发展官营工商业，与民间争利，故B符合重农抑商。D体现的是西汉发展对外贸易，不符合重农抑商。</w:t>
      </w:r>
    </w:p>
    <w:p>
      <w:pPr>
        <w:spacing w:line="360" w:lineRule="auto"/>
        <w:jc w:val="left"/>
        <w:textAlignment w:val="cente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B28"/>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6A6"/>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15"/>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9FB"/>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3F1F"/>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1E5"/>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4E2"/>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14D"/>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21A"/>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37"/>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5C0"/>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461"/>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9D4"/>
    <w:rsid w:val="00691CF4"/>
    <w:rsid w:val="00691EE4"/>
    <w:rsid w:val="00692B86"/>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60"/>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48F"/>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5CB"/>
    <w:rsid w:val="007D37CB"/>
    <w:rsid w:val="007D383F"/>
    <w:rsid w:val="007D3CA5"/>
    <w:rsid w:val="007D3FA0"/>
    <w:rsid w:val="007D3FB2"/>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B28"/>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5E4"/>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3DB0"/>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4E3"/>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308223E4"/>
    <w:rsid w:val="38480A2C"/>
    <w:rsid w:val="38E5436E"/>
    <w:rsid w:val="50945C27"/>
    <w:rsid w:val="509E2F2B"/>
    <w:rsid w:val="655168E9"/>
    <w:rsid w:val="6927725A"/>
    <w:rsid w:val="6D364D4C"/>
    <w:rsid w:val="7036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九城集团</Company>
  <Pages>2</Pages>
  <Words>210</Words>
  <Characters>1200</Characters>
  <Lines>10</Lines>
  <Paragraphs>2</Paragraphs>
  <TotalTime>1</TotalTime>
  <ScaleCrop>false</ScaleCrop>
  <LinksUpToDate>false</LinksUpToDate>
  <CharactersWithSpaces>1408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2020-02-03T07:25:00Z</dcterms:created>
  <dc:creator>bj80</dc:creator>
  <cp:lastModifiedBy>徐海滨</cp:lastModifiedBy>
  <dcterms:modified xsi:type="dcterms:W3CDTF">2020-02-12T04:49:41Z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