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高二年级</w:t>
      </w:r>
      <w:r>
        <w:rPr>
          <w:rFonts w:hint="eastAsia" w:ascii="黑体" w:hAnsi="黑体" w:eastAsia="黑体" w:cs="仿宋"/>
          <w:b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仿宋"/>
          <w:b/>
          <w:sz w:val="28"/>
          <w:szCs w:val="28"/>
        </w:rPr>
        <w:t>第10课时 《两汉时期的经济</w:t>
      </w:r>
      <w:r>
        <w:rPr>
          <w:rFonts w:hint="eastAsia" w:ascii="黑体" w:hAnsi="黑体" w:eastAsia="黑体" w:cs="仿宋"/>
          <w:b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 w:cs="仿宋"/>
          <w:b/>
          <w:sz w:val="28"/>
          <w:szCs w:val="28"/>
        </w:rPr>
        <w:t>》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拓展提升任务答案解析</w:t>
      </w: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【答案】</w:t>
      </w: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西汉时期的盐铁官营政策指的是政府管理煮盐、冶铁；招募百姓自备经费，使用官府器具煮盐；严禁私自铸铁、煮盐；设置铁官管理铁器的专卖，役使奴婢、罪犯、自由民冶铁。</w:t>
      </w: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盐铁官营政策增加了政府的财政收入，一定程度上促进了冶铁技术的提高。但是极大的打击了民间工商业的发展，铁器、盐的价格逐渐提高，也影响到了民间百姓的生活。</w:t>
      </w: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【解析】</w:t>
      </w:r>
    </w:p>
    <w:p>
      <w:pPr>
        <w:spacing w:line="360" w:lineRule="auto"/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试题分析：点评题答案主要包含两部分，先分析政策的内容，然后结合内容再进行评价。就本题而言，材料（一）将煮盐、冶铁之事均收归政府管理，所得收入，以补充赋税。可以概括为政府管理煮盐、冶铁。（二）“愿募民自给费，因官器作煮盐，官与牢盆”，可以概括为招募百姓自备经费，使用官府器具煮盐；（三）“敢私铸铁器、煮盐者，钛左趾，没入其器物”可以概括为严禁私自铸铁、煮盐；（四）“郡不出铁者置小铰官”，管理铁器的专卖事宜。可以概括为设置铁官管理铁器的专卖。</w:t>
      </w:r>
      <w:bookmarkStart w:id="0" w:name="_GoBack"/>
      <w:bookmarkEnd w:id="0"/>
      <w:r>
        <w:rPr>
          <w:rFonts w:hint="eastAsia" w:cs="Times New Roman" w:asciiTheme="minorEastAsia" w:hAnsiTheme="minorEastAsia"/>
          <w:sz w:val="24"/>
          <w:szCs w:val="24"/>
        </w:rPr>
        <w:t>在概括完措施之后，再根据这些措施进行点评，可以从对国家、对商人、对农民等不同角度进行点评，言之成理即可。</w:t>
      </w: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14550B"/>
    <w:rsid w:val="000412FB"/>
    <w:rsid w:val="00086152"/>
    <w:rsid w:val="00144370"/>
    <w:rsid w:val="004609A6"/>
    <w:rsid w:val="00633297"/>
    <w:rsid w:val="007305D4"/>
    <w:rsid w:val="007C4470"/>
    <w:rsid w:val="007D0D0C"/>
    <w:rsid w:val="00B177BF"/>
    <w:rsid w:val="00BB3C56"/>
    <w:rsid w:val="00DD195D"/>
    <w:rsid w:val="0ED84EAE"/>
    <w:rsid w:val="2A076E71"/>
    <w:rsid w:val="3E103C7C"/>
    <w:rsid w:val="6B14550B"/>
    <w:rsid w:val="7B25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70</Words>
  <Characters>401</Characters>
  <Lines>3</Lines>
  <Paragraphs>1</Paragraphs>
  <TotalTime>100</TotalTime>
  <ScaleCrop>false</ScaleCrop>
  <LinksUpToDate>false</LinksUpToDate>
  <CharactersWithSpaces>470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2020-02-22T00:57:36Z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