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60" w:firstLineChars="14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学习指南</w:t>
      </w:r>
    </w:p>
    <w:p>
      <w:pPr>
        <w:spacing w:line="360" w:lineRule="auto"/>
        <w:jc w:val="left"/>
        <w:rPr>
          <w:rFonts w:asciiTheme="minorEastAsia" w:hAnsiTheme="minorEastAsia"/>
          <w:sz w:val="24"/>
          <w:szCs w:val="24"/>
        </w:rPr>
      </w:pPr>
      <w:r>
        <w:rPr>
          <w:rFonts w:hint="eastAsia" w:asciiTheme="minorEastAsia" w:hAnsiTheme="minorEastAsia"/>
          <w:sz w:val="24"/>
          <w:szCs w:val="24"/>
        </w:rPr>
        <w:t>【学习目标】</w:t>
      </w:r>
    </w:p>
    <w:p>
      <w:pPr>
        <w:pStyle w:val="8"/>
        <w:numPr>
          <w:ilvl w:val="0"/>
          <w:numId w:val="1"/>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会对身边的物理现象进行提问，确定研究课题</w:t>
      </w:r>
    </w:p>
    <w:p>
      <w:pPr>
        <w:pStyle w:val="8"/>
        <w:numPr>
          <w:ilvl w:val="0"/>
          <w:numId w:val="1"/>
        </w:numPr>
        <w:spacing w:line="360" w:lineRule="auto"/>
        <w:ind w:firstLineChars="0"/>
        <w:jc w:val="left"/>
        <w:rPr>
          <w:rFonts w:asciiTheme="minorEastAsia" w:hAnsiTheme="minorEastAsia"/>
          <w:sz w:val="24"/>
          <w:szCs w:val="24"/>
        </w:rPr>
      </w:pPr>
      <w:r>
        <w:rPr>
          <w:rFonts w:asciiTheme="minorEastAsia" w:hAnsiTheme="minorEastAsia"/>
          <w:sz w:val="24"/>
          <w:szCs w:val="24"/>
        </w:rPr>
        <w:t>能用科学探究的基本步骤进行实验探究</w:t>
      </w:r>
    </w:p>
    <w:p>
      <w:pPr>
        <w:pStyle w:val="8"/>
        <w:numPr>
          <w:ilvl w:val="0"/>
          <w:numId w:val="1"/>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能用控制变量法、转换法进行实验</w:t>
      </w:r>
    </w:p>
    <w:p>
      <w:pPr>
        <w:spacing w:line="360" w:lineRule="auto"/>
        <w:jc w:val="left"/>
        <w:rPr>
          <w:sz w:val="24"/>
          <w:szCs w:val="24"/>
        </w:rPr>
      </w:pPr>
      <w:r>
        <w:rPr>
          <w:rFonts w:hint="eastAsia" w:asciiTheme="minorEastAsia" w:hAnsiTheme="minorEastAsia"/>
          <w:sz w:val="24"/>
          <w:szCs w:val="24"/>
        </w:rPr>
        <w:t>【学习指南】</w:t>
      </w:r>
    </w:p>
    <w:p>
      <w:pPr>
        <w:spacing w:line="360" w:lineRule="auto"/>
        <w:rPr>
          <w:sz w:val="24"/>
          <w:szCs w:val="24"/>
        </w:rPr>
      </w:pPr>
      <w:bookmarkStart w:id="0" w:name="_GoBack"/>
      <w:bookmarkEnd w:id="0"/>
      <w:r>
        <w:rPr>
          <w:sz w:val="24"/>
          <w:szCs w:val="24"/>
        </w:rPr>
        <w:t>看视频回答问题</w:t>
      </w:r>
      <w:r>
        <w:rPr>
          <w:rFonts w:hint="eastAsia"/>
          <w:sz w:val="24"/>
          <w:szCs w:val="24"/>
        </w:rPr>
        <w:t>：</w:t>
      </w:r>
    </w:p>
    <w:p>
      <w:pPr>
        <w:pStyle w:val="8"/>
        <w:numPr>
          <w:ilvl w:val="0"/>
          <w:numId w:val="2"/>
        </w:numPr>
        <w:spacing w:line="360" w:lineRule="auto"/>
        <w:ind w:firstLineChars="0"/>
        <w:rPr>
          <w:sz w:val="24"/>
          <w:szCs w:val="24"/>
        </w:rPr>
      </w:pPr>
      <w:r>
        <w:rPr>
          <w:rFonts w:hint="eastAsia"/>
          <w:sz w:val="24"/>
          <w:szCs w:val="24"/>
        </w:rPr>
        <w:t>《探究材料的隔音性能》的实验过程中采用了_______  ______实验方法</w:t>
      </w:r>
    </w:p>
    <w:p>
      <w:pPr>
        <w:pStyle w:val="8"/>
        <w:numPr>
          <w:ilvl w:val="0"/>
          <w:numId w:val="2"/>
        </w:numPr>
        <w:spacing w:line="360" w:lineRule="auto"/>
        <w:ind w:firstLineChars="0"/>
        <w:rPr>
          <w:sz w:val="24"/>
          <w:szCs w:val="24"/>
        </w:rPr>
      </w:pPr>
      <w:r>
        <w:rPr>
          <w:sz w:val="24"/>
          <w:szCs w:val="24"/>
        </w:rPr>
        <w:drawing>
          <wp:anchor distT="0" distB="0" distL="114300" distR="114300" simplePos="0" relativeHeight="251658240" behindDoc="1" locked="0" layoutInCell="1" allowOverlap="1">
            <wp:simplePos x="0" y="0"/>
            <wp:positionH relativeFrom="column">
              <wp:posOffset>2840355</wp:posOffset>
            </wp:positionH>
            <wp:positionV relativeFrom="paragraph">
              <wp:posOffset>99060</wp:posOffset>
            </wp:positionV>
            <wp:extent cx="2360930" cy="532130"/>
            <wp:effectExtent l="0" t="0" r="1270" b="1270"/>
            <wp:wrapTight wrapText="bothSides">
              <wp:wrapPolygon>
                <wp:start x="0" y="0"/>
                <wp:lineTo x="0" y="20878"/>
                <wp:lineTo x="21437" y="20878"/>
                <wp:lineTo x="2143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60930" cy="532130"/>
                    </a:xfrm>
                    <a:prstGeom prst="rect">
                      <a:avLst/>
                    </a:prstGeom>
                    <a:noFill/>
                  </pic:spPr>
                </pic:pic>
              </a:graphicData>
            </a:graphic>
          </wp:anchor>
        </w:drawing>
      </w:r>
      <w:r>
        <w:rPr>
          <w:rFonts w:hint="eastAsia"/>
          <w:sz w:val="24"/>
          <w:szCs w:val="24"/>
        </w:rPr>
        <w:t>通过表中实验数据你认为_________的隔音性能最好</w:t>
      </w:r>
    </w:p>
    <w:p>
      <w:pPr>
        <w:pStyle w:val="8"/>
        <w:numPr>
          <w:ilvl w:val="0"/>
          <w:numId w:val="2"/>
        </w:numPr>
        <w:spacing w:line="360" w:lineRule="auto"/>
        <w:ind w:firstLineChars="0"/>
        <w:rPr>
          <w:sz w:val="24"/>
          <w:szCs w:val="24"/>
        </w:rPr>
      </w:pPr>
      <w:r>
        <w:rPr>
          <w:rFonts w:hint="eastAsia"/>
          <w:sz w:val="24"/>
          <w:szCs w:val="24"/>
        </w:rPr>
        <w:t>影响材料的隔音性能的因素有密度、粗糙程度、厚度，当探究密度对隔音性能的影响时，要控制___________不变。</w:t>
      </w:r>
    </w:p>
    <w:p>
      <w:pPr>
        <w:pStyle w:val="8"/>
        <w:numPr>
          <w:ilvl w:val="0"/>
          <w:numId w:val="2"/>
        </w:numPr>
        <w:spacing w:line="360" w:lineRule="auto"/>
        <w:ind w:firstLineChars="0"/>
        <w:rPr>
          <w:sz w:val="24"/>
          <w:szCs w:val="24"/>
        </w:rPr>
      </w:pPr>
      <w:r>
        <w:rPr>
          <w:rFonts w:hint="eastAsia"/>
          <w:sz w:val="24"/>
          <w:szCs w:val="24"/>
        </w:rPr>
        <w:t>你认为完整的实验探究过程包括哪几部分？</w:t>
      </w:r>
      <w:r>
        <w:rPr>
          <w:rFonts w:hint="eastAsia"/>
          <w:sz w:val="24"/>
          <w:szCs w:val="24"/>
          <w:lang w:val="en-US" w:eastAsia="zh-CN"/>
        </w:rPr>
        <w:t>每一步分又包括哪些具体内容？</w:t>
      </w:r>
    </w:p>
    <w:p>
      <w:pPr>
        <w:pStyle w:val="8"/>
        <w:numPr>
          <w:ilvl w:val="0"/>
          <w:numId w:val="2"/>
        </w:numPr>
        <w:spacing w:line="360" w:lineRule="auto"/>
        <w:ind w:firstLineChars="0"/>
        <w:rPr>
          <w:sz w:val="24"/>
          <w:szCs w:val="24"/>
        </w:rPr>
      </w:pPr>
      <w:r>
        <w:rPr>
          <w:rFonts w:hint="eastAsia"/>
          <w:sz w:val="24"/>
          <w:szCs w:val="24"/>
          <w:lang w:val="en-US" w:eastAsia="zh-CN"/>
        </w:rPr>
        <w:t>请你从以下探究课题中自选一个内容或者找一个你感兴趣的内容完成探究，并试着写出探究报告。</w:t>
      </w:r>
    </w:p>
    <w:p>
      <w:pPr>
        <w:numPr>
          <w:ilvl w:val="0"/>
          <w:numId w:val="0"/>
        </w:numPr>
        <w:spacing w:line="360" w:lineRule="auto"/>
        <w:ind w:firstLine="240" w:firstLineChars="100"/>
        <w:rPr>
          <w:rFonts w:hint="eastAsia" w:ascii="Times New Roman" w:hAnsi="Times New Roman" w:cs="Times New Roman"/>
          <w:b w:val="0"/>
          <w:bCs/>
          <w:sz w:val="24"/>
          <w:szCs w:val="24"/>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1）</w:t>
      </w:r>
      <w:r>
        <w:rPr>
          <w:rFonts w:hint="eastAsia" w:ascii="Times New Roman" w:hAnsi="Times New Roman" w:cs="Times New Roman"/>
          <w:b w:val="0"/>
          <w:bCs/>
          <w:sz w:val="24"/>
          <w:szCs w:val="24"/>
        </w:rPr>
        <w:t>《</w:t>
      </w:r>
      <w:r>
        <w:rPr>
          <w:rFonts w:hint="eastAsia" w:ascii="Times New Roman" w:hAnsi="Times New Roman" w:cs="Times New Roman"/>
          <w:b w:val="0"/>
          <w:bCs/>
          <w:sz w:val="24"/>
          <w:szCs w:val="24"/>
          <w:lang w:val="en-US" w:eastAsia="zh-CN"/>
        </w:rPr>
        <w:t>探究</w:t>
      </w:r>
      <w:r>
        <w:rPr>
          <w:rFonts w:hint="eastAsia" w:ascii="Times New Roman" w:hAnsi="Times New Roman" w:cs="Times New Roman"/>
          <w:b w:val="0"/>
          <w:bCs/>
          <w:sz w:val="24"/>
          <w:szCs w:val="24"/>
        </w:rPr>
        <w:t>影响材料吸声性能的因素》</w:t>
      </w:r>
    </w:p>
    <w:p>
      <w:pPr>
        <w:numPr>
          <w:ilvl w:val="0"/>
          <w:numId w:val="0"/>
        </w:numPr>
        <w:spacing w:line="360" w:lineRule="auto"/>
        <w:ind w:firstLine="240" w:firstLineChars="100"/>
        <w:rPr>
          <w:rFonts w:ascii="楷体_GB2312" w:hAnsi="等线" w:eastAsia="楷体_GB2312" w:cs="Times New Roman"/>
          <w:b w:val="0"/>
          <w:bCs/>
          <w:sz w:val="24"/>
          <w:szCs w:val="24"/>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2）</w:t>
      </w:r>
      <w:r>
        <w:rPr>
          <w:rFonts w:hint="eastAsia" w:ascii="Times New Roman" w:hAnsi="Times New Roman" w:cs="Times New Roman"/>
          <w:b w:val="0"/>
          <w:bCs/>
          <w:sz w:val="24"/>
          <w:szCs w:val="24"/>
        </w:rPr>
        <w:t>《探究液体凝固时间的影响因素》</w:t>
      </w:r>
    </w:p>
    <w:p>
      <w:pPr>
        <w:numPr>
          <w:ilvl w:val="0"/>
          <w:numId w:val="0"/>
        </w:numPr>
        <w:spacing w:line="360" w:lineRule="auto"/>
        <w:ind w:firstLine="240" w:firstLineChars="100"/>
        <w:rPr>
          <w:rFonts w:ascii="楷体_GB2312" w:hAnsi="等线" w:eastAsia="楷体_GB2312" w:cs="Times New Roman"/>
          <w:b w:val="0"/>
          <w:bCs/>
          <w:sz w:val="24"/>
          <w:szCs w:val="24"/>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3）</w:t>
      </w:r>
      <w:r>
        <w:rPr>
          <w:rFonts w:hint="eastAsia" w:ascii="Times New Roman" w:hAnsi="Times New Roman" w:cs="Times New Roman"/>
          <w:b w:val="0"/>
          <w:bCs/>
          <w:sz w:val="24"/>
          <w:szCs w:val="24"/>
        </w:rPr>
        <w:t>《探究影响纸飞机在空中滞留时间的因素》</w:t>
      </w:r>
    </w:p>
    <w:p>
      <w:pPr>
        <w:numPr>
          <w:ilvl w:val="0"/>
          <w:numId w:val="0"/>
        </w:numPr>
        <w:spacing w:line="360" w:lineRule="auto"/>
        <w:ind w:firstLine="240" w:firstLineChars="100"/>
        <w:rPr>
          <w:rFonts w:ascii="楷体_GB2312" w:hAnsi="等线" w:eastAsia="楷体_GB2312" w:cs="Times New Roman"/>
          <w:b w:val="0"/>
          <w:bCs/>
          <w:sz w:val="24"/>
          <w:szCs w:val="24"/>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4）</w:t>
      </w:r>
      <w:r>
        <w:rPr>
          <w:rFonts w:hint="eastAsia" w:ascii="Times New Roman" w:hAnsi="Times New Roman" w:cs="Times New Roman"/>
          <w:b w:val="0"/>
          <w:bCs/>
          <w:sz w:val="24"/>
          <w:szCs w:val="24"/>
        </w:rPr>
        <w:t>《</w:t>
      </w:r>
      <w:r>
        <w:rPr>
          <w:rFonts w:hint="eastAsia" w:ascii="Times New Roman" w:hAnsi="Times New Roman" w:cs="Times New Roman"/>
          <w:b w:val="0"/>
          <w:bCs/>
          <w:sz w:val="24"/>
          <w:szCs w:val="24"/>
          <w:lang w:val="en-US" w:eastAsia="zh-CN"/>
        </w:rPr>
        <w:t>探究</w:t>
      </w:r>
      <w:r>
        <w:rPr>
          <w:rFonts w:hint="eastAsia" w:ascii="Times New Roman" w:hAnsi="Times New Roman" w:cs="Times New Roman"/>
          <w:b w:val="0"/>
          <w:bCs/>
          <w:sz w:val="24"/>
          <w:szCs w:val="24"/>
        </w:rPr>
        <w:t>哪种材料的水杯散热效果最好》</w:t>
      </w:r>
    </w:p>
    <w:p>
      <w:pPr>
        <w:spacing w:line="360" w:lineRule="auto"/>
        <w:ind w:firstLine="240" w:firstLineChars="100"/>
        <w:rPr>
          <w:b w:val="0"/>
          <w:bCs/>
          <w:sz w:val="24"/>
          <w:szCs w:val="24"/>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5）</w:t>
      </w:r>
      <w:r>
        <w:rPr>
          <w:rFonts w:hint="eastAsia" w:ascii="Times New Roman" w:hAnsi="Times New Roman" w:cs="Times New Roman"/>
          <w:b w:val="0"/>
          <w:bCs/>
          <w:sz w:val="24"/>
          <w:szCs w:val="24"/>
        </w:rPr>
        <w:t>《探究小孔成像时像的大小与孔的大小的关系》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772EB"/>
    <w:multiLevelType w:val="multilevel"/>
    <w:tmpl w:val="575772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7D0F92"/>
    <w:multiLevelType w:val="multilevel"/>
    <w:tmpl w:val="5B7D0F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93"/>
    <w:rsid w:val="00005150"/>
    <w:rsid w:val="00573FBB"/>
    <w:rsid w:val="00692CB7"/>
    <w:rsid w:val="006B6C93"/>
    <w:rsid w:val="00711540"/>
    <w:rsid w:val="0085608F"/>
    <w:rsid w:val="009B5FB2"/>
    <w:rsid w:val="00CF551E"/>
    <w:rsid w:val="0D2B3BD6"/>
    <w:rsid w:val="17DF0DEE"/>
    <w:rsid w:val="1C5727B1"/>
    <w:rsid w:val="221A0139"/>
    <w:rsid w:val="656B616A"/>
    <w:rsid w:val="6D14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table" w:customStyle="1" w:styleId="9">
    <w:name w:val="网格型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133</Characters>
  <Lines>1</Lines>
  <Paragraphs>1</Paragraphs>
  <TotalTime>0</TotalTime>
  <ScaleCrop>false</ScaleCrop>
  <LinksUpToDate>false</LinksUpToDate>
  <CharactersWithSpaces>155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2020-02-07T13:36:00Z</dcterms:created>
  <dc:creator>姚芳</dc:creator>
  <cp:lastModifiedBy>翟磊</cp:lastModifiedBy>
  <dcterms:modified xsi:type="dcterms:W3CDTF">2020-02-12T05:10:58Z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