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ABBCFB" w14:textId="24771401" w:rsidR="00CE6A41" w:rsidRPr="00DF6B53" w:rsidRDefault="00CE6A41" w:rsidP="00CE6A41">
      <w:pPr>
        <w:spacing w:line="360" w:lineRule="auto"/>
        <w:jc w:val="center"/>
        <w:rPr>
          <w:sz w:val="28"/>
          <w:szCs w:val="28"/>
        </w:rPr>
      </w:pPr>
      <w:r w:rsidRPr="00DF6B53">
        <w:rPr>
          <w:sz w:val="28"/>
          <w:szCs w:val="28"/>
        </w:rPr>
        <w:t>几何图形初步</w:t>
      </w:r>
      <w:r w:rsidRPr="00DF6B53">
        <w:rPr>
          <w:sz w:val="28"/>
          <w:szCs w:val="28"/>
        </w:rPr>
        <w:t>——</w:t>
      </w:r>
      <w:r w:rsidR="001518B3" w:rsidRPr="00DF6B53">
        <w:rPr>
          <w:rFonts w:hint="eastAsia"/>
          <w:sz w:val="28"/>
          <w:szCs w:val="28"/>
        </w:rPr>
        <w:t>拓展</w:t>
      </w:r>
      <w:r w:rsidR="00DF6B53" w:rsidRPr="00DF6B53">
        <w:rPr>
          <w:rFonts w:hint="eastAsia"/>
          <w:sz w:val="28"/>
          <w:szCs w:val="28"/>
        </w:rPr>
        <w:t>提升</w:t>
      </w:r>
    </w:p>
    <w:p w14:paraId="052461CD" w14:textId="242A0CB3" w:rsidR="001C4982" w:rsidRDefault="001C4982" w:rsidP="001C4982">
      <w:pPr>
        <w:spacing w:line="360" w:lineRule="auto"/>
        <w:ind w:left="4" w:firstLineChars="300" w:firstLine="630"/>
        <w:rPr>
          <w:szCs w:val="22"/>
        </w:rPr>
      </w:pPr>
      <w:r>
        <w:rPr>
          <w:noProof/>
          <w:szCs w:val="22"/>
        </w:rPr>
        <w:drawing>
          <wp:anchor distT="0" distB="0" distL="114300" distR="114300" simplePos="0" relativeHeight="251658240" behindDoc="0" locked="0" layoutInCell="1" allowOverlap="1" wp14:anchorId="650BB87E" wp14:editId="12C4D4F2">
            <wp:simplePos x="0" y="0"/>
            <wp:positionH relativeFrom="column">
              <wp:posOffset>4069715</wp:posOffset>
            </wp:positionH>
            <wp:positionV relativeFrom="paragraph">
              <wp:posOffset>71755</wp:posOffset>
            </wp:positionV>
            <wp:extent cx="1659890" cy="1374140"/>
            <wp:effectExtent l="0" t="0" r="0" b="0"/>
            <wp:wrapSquare wrapText="bothSides"/>
            <wp:docPr id="75" name="图片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9890" cy="1374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  <w:r>
        <w:tab/>
        <w:t xml:space="preserve"> </w:t>
      </w:r>
    </w:p>
    <w:p w14:paraId="5FC8A892" w14:textId="2A30A346" w:rsidR="001C4982" w:rsidRDefault="001C4982" w:rsidP="001C4982">
      <w:pPr>
        <w:spacing w:line="360" w:lineRule="auto"/>
      </w:pPr>
      <w:r>
        <w:rPr>
          <w:rFonts w:hint="eastAsia"/>
        </w:rPr>
        <w:t>1.</w:t>
      </w:r>
      <w:r>
        <w:t xml:space="preserve"> </w:t>
      </w:r>
      <w:r>
        <w:rPr>
          <w:rFonts w:hint="eastAsia"/>
        </w:rPr>
        <w:t>如图，</w:t>
      </w:r>
      <w:r>
        <w:rPr>
          <w:rFonts w:hint="eastAsia"/>
          <w:szCs w:val="21"/>
        </w:rPr>
        <w:t>在平面直角坐标系</w:t>
      </w:r>
      <w:proofErr w:type="spellStart"/>
      <w:r>
        <w:rPr>
          <w:i/>
          <w:iCs/>
          <w:szCs w:val="21"/>
        </w:rPr>
        <w:t>xOy</w:t>
      </w:r>
      <w:proofErr w:type="spellEnd"/>
      <w:r>
        <w:rPr>
          <w:rFonts w:hint="eastAsia"/>
          <w:szCs w:val="21"/>
        </w:rPr>
        <w:t>中，</w:t>
      </w:r>
      <w:r>
        <w:rPr>
          <w:rFonts w:hint="eastAsia"/>
        </w:rPr>
        <w:t>已知点</w:t>
      </w:r>
      <w:r>
        <w:rPr>
          <w:i/>
          <w:iCs/>
        </w:rPr>
        <w:t>A</w:t>
      </w:r>
      <w:r>
        <w:t>(1</w:t>
      </w:r>
      <w:r w:rsidRPr="00DF6B53">
        <w:rPr>
          <w:rFonts w:ascii="宋体" w:hAnsi="宋体"/>
        </w:rPr>
        <w:t>,</w:t>
      </w:r>
      <w:r>
        <w:t>0)</w:t>
      </w:r>
      <w:r w:rsidRPr="00DF6B53">
        <w:rPr>
          <w:rFonts w:ascii="宋体" w:hAnsi="宋体"/>
        </w:rPr>
        <w:t xml:space="preserve">, </w:t>
      </w:r>
      <w:r>
        <w:rPr>
          <w:i/>
          <w:iCs/>
        </w:rPr>
        <w:t>B</w:t>
      </w:r>
      <w:r>
        <w:t xml:space="preserve"> (3</w:t>
      </w:r>
      <w:r w:rsidRPr="00DF6B53">
        <w:rPr>
          <w:rFonts w:ascii="宋体" w:hAnsi="宋体"/>
        </w:rPr>
        <w:t>,</w:t>
      </w:r>
      <w:r>
        <w:t>0)</w:t>
      </w:r>
      <w:r>
        <w:rPr>
          <w:rFonts w:hint="eastAsia"/>
        </w:rPr>
        <w:t>，</w:t>
      </w:r>
    </w:p>
    <w:p w14:paraId="2FF7E499" w14:textId="77777777" w:rsidR="001C4982" w:rsidRDefault="001C4982" w:rsidP="001C4982">
      <w:pPr>
        <w:spacing w:line="360" w:lineRule="auto"/>
        <w:ind w:firstLine="420"/>
      </w:pPr>
      <w:r>
        <w:rPr>
          <w:i/>
          <w:iCs/>
        </w:rPr>
        <w:t>C</w:t>
      </w:r>
      <w:r>
        <w:rPr>
          <w:rFonts w:hint="eastAsia"/>
        </w:rPr>
        <w:t>为平面内的动点，且满足</w:t>
      </w:r>
      <w:r>
        <w:rPr>
          <w:rFonts w:ascii="宋体" w:hAnsi="宋体" w:cs="宋体" w:hint="eastAsia"/>
        </w:rPr>
        <w:t>∠</w:t>
      </w:r>
      <w:r>
        <w:rPr>
          <w:i/>
          <w:iCs/>
        </w:rPr>
        <w:t>ACB</w:t>
      </w:r>
      <w:r>
        <w:t>=90°</w:t>
      </w:r>
      <w:r>
        <w:rPr>
          <w:rFonts w:hint="eastAsia"/>
        </w:rPr>
        <w:t>，</w:t>
      </w:r>
      <w:r>
        <w:rPr>
          <w:i/>
          <w:iCs/>
        </w:rPr>
        <w:t>D</w:t>
      </w:r>
      <w:r>
        <w:rPr>
          <w:rFonts w:hint="eastAsia"/>
        </w:rPr>
        <w:t>为直线</w:t>
      </w:r>
      <w:r>
        <w:rPr>
          <w:i/>
          <w:iCs/>
        </w:rPr>
        <w:t>y</w:t>
      </w:r>
      <w:r>
        <w:t>=</w:t>
      </w:r>
      <w:r>
        <w:rPr>
          <w:i/>
          <w:iCs/>
        </w:rPr>
        <w:t>x</w:t>
      </w:r>
      <w:r>
        <w:rPr>
          <w:rFonts w:hint="eastAsia"/>
        </w:rPr>
        <w:t>上</w:t>
      </w:r>
    </w:p>
    <w:p w14:paraId="54098936" w14:textId="77777777" w:rsidR="001C4982" w:rsidRDefault="001C4982" w:rsidP="001C4982">
      <w:pPr>
        <w:spacing w:line="360" w:lineRule="auto"/>
        <w:ind w:firstLine="420"/>
      </w:pPr>
      <w:r>
        <w:rPr>
          <w:rFonts w:hint="eastAsia"/>
        </w:rPr>
        <w:t>的动点，则线段</w:t>
      </w:r>
      <w:r>
        <w:rPr>
          <w:i/>
          <w:iCs/>
        </w:rPr>
        <w:t>CD</w:t>
      </w:r>
      <w:r>
        <w:rPr>
          <w:rFonts w:hint="eastAsia"/>
        </w:rPr>
        <w:t>长的最小值为</w:t>
      </w:r>
      <w:r>
        <w:t>__________.</w:t>
      </w:r>
    </w:p>
    <w:p w14:paraId="0CE1CF56" w14:textId="77777777" w:rsidR="001C4982" w:rsidRDefault="001C4982" w:rsidP="001C4982">
      <w:pPr>
        <w:spacing w:line="360" w:lineRule="auto"/>
        <w:ind w:left="283" w:hangingChars="135" w:hanging="283"/>
        <w:jc w:val="left"/>
        <w:rPr>
          <w:bCs/>
          <w:szCs w:val="21"/>
        </w:rPr>
      </w:pPr>
    </w:p>
    <w:p w14:paraId="4DDBCD3D" w14:textId="77777777" w:rsidR="001C4982" w:rsidRDefault="001C4982" w:rsidP="001C4982">
      <w:pPr>
        <w:spacing w:line="360" w:lineRule="auto"/>
        <w:ind w:left="283" w:hangingChars="135" w:hanging="283"/>
        <w:jc w:val="left"/>
        <w:rPr>
          <w:bCs/>
          <w:szCs w:val="21"/>
        </w:rPr>
      </w:pPr>
    </w:p>
    <w:p w14:paraId="045D8371" w14:textId="77777777" w:rsidR="001C4982" w:rsidRDefault="001C4982" w:rsidP="001C4982">
      <w:pPr>
        <w:spacing w:line="360" w:lineRule="auto"/>
        <w:ind w:left="283" w:hangingChars="135" w:hanging="283"/>
        <w:jc w:val="left"/>
        <w:rPr>
          <w:bCs/>
          <w:szCs w:val="21"/>
        </w:rPr>
      </w:pPr>
    </w:p>
    <w:p w14:paraId="37EC8652" w14:textId="07472470" w:rsidR="001C4982" w:rsidRPr="001C4982" w:rsidRDefault="001C4982" w:rsidP="001C4982">
      <w:pPr>
        <w:spacing w:line="360" w:lineRule="auto"/>
        <w:rPr>
          <w:rFonts w:ascii="宋体" w:hAnsi="宋体"/>
          <w:bCs/>
          <w:szCs w:val="21"/>
        </w:rPr>
      </w:pPr>
      <w:r w:rsidRPr="001C4982">
        <w:rPr>
          <w:rFonts w:ascii="宋体" w:hAnsi="宋体" w:hint="eastAsia"/>
          <w:bCs/>
          <w:szCs w:val="21"/>
        </w:rPr>
        <w:t>2.包装彩绳</w:t>
      </w:r>
    </w:p>
    <w:p w14:paraId="29749043" w14:textId="66DA208F" w:rsidR="001C4982" w:rsidRDefault="001C4982" w:rsidP="001C4982">
      <w:pPr>
        <w:spacing w:line="360" w:lineRule="auto"/>
        <w:ind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春节期间，佳</w:t>
      </w:r>
      <w:proofErr w:type="gramStart"/>
      <w:r>
        <w:rPr>
          <w:rFonts w:ascii="宋体" w:hAnsi="宋体" w:hint="eastAsia"/>
          <w:szCs w:val="21"/>
        </w:rPr>
        <w:t>怡</w:t>
      </w:r>
      <w:proofErr w:type="gramEnd"/>
      <w:r>
        <w:rPr>
          <w:rFonts w:ascii="宋体" w:hAnsi="宋体" w:hint="eastAsia"/>
          <w:szCs w:val="21"/>
        </w:rPr>
        <w:t>去探望奶奶，她到商店买了一盒点心，为了美观起见，售货员对点心盒做了一个捆扎（如图（</w:t>
      </w:r>
      <w:bookmarkStart w:id="0" w:name="_GoBack"/>
      <w:r w:rsidRPr="00712E9E">
        <w:rPr>
          <w:rFonts w:hint="eastAsia"/>
          <w:szCs w:val="21"/>
        </w:rPr>
        <w:t>1</w:t>
      </w:r>
      <w:bookmarkEnd w:id="0"/>
      <w:r>
        <w:rPr>
          <w:rFonts w:ascii="宋体" w:hAnsi="宋体" w:hint="eastAsia"/>
          <w:szCs w:val="21"/>
        </w:rPr>
        <w:t>）），并在角上配了一个花结.售货员说，这样的捆扎不仅漂亮，而且比一般的十字捆扎方式（如图（</w:t>
      </w:r>
      <w:r w:rsidRPr="00712E9E">
        <w:rPr>
          <w:szCs w:val="21"/>
        </w:rPr>
        <w:t>2</w:t>
      </w:r>
      <w:r>
        <w:rPr>
          <w:rFonts w:ascii="宋体" w:hAnsi="宋体" w:hint="eastAsia"/>
          <w:szCs w:val="21"/>
        </w:rPr>
        <w:t>））包装更节省彩绳</w:t>
      </w:r>
      <w:r w:rsidR="0027033B">
        <w:rPr>
          <w:rFonts w:ascii="宋体" w:hAnsi="宋体" w:hint="eastAsia"/>
          <w:szCs w:val="21"/>
        </w:rPr>
        <w:t>.</w:t>
      </w:r>
      <w:r>
        <w:rPr>
          <w:rFonts w:ascii="宋体" w:hAnsi="宋体" w:hint="eastAsia"/>
          <w:szCs w:val="21"/>
        </w:rPr>
        <w:t>你同意这种说法吗？请给出你的理由</w:t>
      </w:r>
      <w:r w:rsidR="0027033B">
        <w:rPr>
          <w:rFonts w:ascii="宋体" w:hAnsi="宋体" w:hint="eastAsia"/>
          <w:szCs w:val="21"/>
        </w:rPr>
        <w:t>.</w:t>
      </w:r>
      <w:r>
        <w:rPr>
          <w:rFonts w:ascii="宋体" w:hAnsi="宋体" w:hint="eastAsia"/>
          <w:szCs w:val="21"/>
        </w:rPr>
        <w:t>（注：长方体点心盒的高小于长、宽）</w:t>
      </w:r>
    </w:p>
    <w:p w14:paraId="77CF1CF3" w14:textId="25A1E0F4" w:rsidR="001C4982" w:rsidRDefault="001C4982" w:rsidP="001C4982">
      <w:pPr>
        <w:spacing w:line="360" w:lineRule="auto"/>
        <w:jc w:val="center"/>
        <w:rPr>
          <w:rFonts w:ascii="宋体" w:hAnsi="宋体"/>
          <w:szCs w:val="21"/>
        </w:rPr>
      </w:pPr>
      <w:r>
        <w:rPr>
          <w:rFonts w:ascii="宋体" w:hAnsi="宋体"/>
          <w:noProof/>
          <w:szCs w:val="21"/>
        </w:rPr>
        <w:drawing>
          <wp:inline distT="0" distB="0" distL="0" distR="0" wp14:anchorId="0DB1A17A" wp14:editId="16F08EC5">
            <wp:extent cx="4476750" cy="1160145"/>
            <wp:effectExtent l="0" t="0" r="0" b="1905"/>
            <wp:docPr id="74" name="图片 74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4" descr=" 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0" cy="1160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968279" w14:textId="2064520C" w:rsidR="001C4982" w:rsidRDefault="001C4982" w:rsidP="001C4982">
      <w:pPr>
        <w:spacing w:line="360" w:lineRule="auto"/>
        <w:jc w:val="center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点心盒的两种包装</w:t>
      </w:r>
    </w:p>
    <w:sectPr w:rsidR="001C49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CC74447" w14:textId="77777777" w:rsidR="009A1523" w:rsidRDefault="009A1523" w:rsidP="00DF6B53">
      <w:r>
        <w:separator/>
      </w:r>
    </w:p>
  </w:endnote>
  <w:endnote w:type="continuationSeparator" w:id="0">
    <w:p w14:paraId="0F5FD6FC" w14:textId="77777777" w:rsidR="009A1523" w:rsidRDefault="009A1523" w:rsidP="00DF6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9C0760" w14:textId="77777777" w:rsidR="009A1523" w:rsidRDefault="009A1523" w:rsidP="00DF6B53">
      <w:r>
        <w:separator/>
      </w:r>
    </w:p>
  </w:footnote>
  <w:footnote w:type="continuationSeparator" w:id="0">
    <w:p w14:paraId="6FDEBFFC" w14:textId="77777777" w:rsidR="009A1523" w:rsidRDefault="009A1523" w:rsidP="00DF6B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D8B649"/>
    <w:multiLevelType w:val="singleLevel"/>
    <w:tmpl w:val="59D8B649"/>
    <w:lvl w:ilvl="0">
      <w:start w:val="3"/>
      <w:numFmt w:val="chineseCounting"/>
      <w:suff w:val="nothing"/>
      <w:lvlText w:val="（%1）"/>
      <w:lvlJc w:val="left"/>
    </w:lvl>
  </w:abstractNum>
  <w:abstractNum w:abstractNumId="1">
    <w:nsid w:val="59D983D9"/>
    <w:multiLevelType w:val="singleLevel"/>
    <w:tmpl w:val="59D983D9"/>
    <w:lvl w:ilvl="0">
      <w:start w:val="1"/>
      <w:numFmt w:val="decimal"/>
      <w:suff w:val="nothing"/>
      <w:lvlText w:val="%1.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A41"/>
    <w:rsid w:val="000D1FCA"/>
    <w:rsid w:val="001518B3"/>
    <w:rsid w:val="001C4982"/>
    <w:rsid w:val="0027033B"/>
    <w:rsid w:val="00503833"/>
    <w:rsid w:val="006C09CD"/>
    <w:rsid w:val="00712E9E"/>
    <w:rsid w:val="007D2A62"/>
    <w:rsid w:val="0083137D"/>
    <w:rsid w:val="0098545B"/>
    <w:rsid w:val="009A1523"/>
    <w:rsid w:val="00A54DCE"/>
    <w:rsid w:val="00C91FE4"/>
    <w:rsid w:val="00CE6A41"/>
    <w:rsid w:val="00DA6565"/>
    <w:rsid w:val="00DF6B53"/>
    <w:rsid w:val="00FB7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ED564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A4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Char">
    <w:name w:val="DefaultParagraph Char"/>
    <w:link w:val="DefaultParagraph"/>
    <w:qFormat/>
    <w:locked/>
    <w:rsid w:val="00CE6A41"/>
    <w:rPr>
      <w:rFonts w:ascii="Times New Roman"/>
    </w:rPr>
  </w:style>
  <w:style w:type="paragraph" w:customStyle="1" w:styleId="DefaultParagraph">
    <w:name w:val="DefaultParagraph"/>
    <w:link w:val="DefaultParagraphChar"/>
    <w:qFormat/>
    <w:rsid w:val="00CE6A41"/>
    <w:rPr>
      <w:rFonts w:ascii="Times New Roman"/>
    </w:rPr>
  </w:style>
  <w:style w:type="paragraph" w:styleId="a3">
    <w:name w:val="Balloon Text"/>
    <w:basedOn w:val="a"/>
    <w:link w:val="Char"/>
    <w:uiPriority w:val="99"/>
    <w:semiHidden/>
    <w:unhideWhenUsed/>
    <w:rsid w:val="00DF6B53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DF6B53"/>
    <w:rPr>
      <w:rFonts w:ascii="Times New Roman" w:eastAsia="宋体" w:hAnsi="Times New Roman" w:cs="Times New Roman"/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DF6B5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DF6B53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DF6B5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DF6B53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A4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Char">
    <w:name w:val="DefaultParagraph Char"/>
    <w:link w:val="DefaultParagraph"/>
    <w:qFormat/>
    <w:locked/>
    <w:rsid w:val="00CE6A41"/>
    <w:rPr>
      <w:rFonts w:ascii="Times New Roman"/>
    </w:rPr>
  </w:style>
  <w:style w:type="paragraph" w:customStyle="1" w:styleId="DefaultParagraph">
    <w:name w:val="DefaultParagraph"/>
    <w:link w:val="DefaultParagraphChar"/>
    <w:qFormat/>
    <w:rsid w:val="00CE6A41"/>
    <w:rPr>
      <w:rFonts w:ascii="Times New Roman"/>
    </w:rPr>
  </w:style>
  <w:style w:type="paragraph" w:styleId="a3">
    <w:name w:val="Balloon Text"/>
    <w:basedOn w:val="a"/>
    <w:link w:val="Char"/>
    <w:uiPriority w:val="99"/>
    <w:semiHidden/>
    <w:unhideWhenUsed/>
    <w:rsid w:val="00DF6B53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DF6B53"/>
    <w:rPr>
      <w:rFonts w:ascii="Times New Roman" w:eastAsia="宋体" w:hAnsi="Times New Roman" w:cs="Times New Roman"/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DF6B5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DF6B53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DF6B5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DF6B53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623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41</Words>
  <Characters>234</Characters>
  <Application>Microsoft Office Word</Application>
  <DocSecurity>0</DocSecurity>
  <Lines>1</Lines>
  <Paragraphs>1</Paragraphs>
  <ScaleCrop>false</ScaleCrop>
  <Company/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v13405</dc:creator>
  <cp:keywords/>
  <dc:description/>
  <cp:lastModifiedBy>wan</cp:lastModifiedBy>
  <cp:revision>9</cp:revision>
  <dcterms:created xsi:type="dcterms:W3CDTF">2020-02-18T02:28:00Z</dcterms:created>
  <dcterms:modified xsi:type="dcterms:W3CDTF">2020-02-20T11:00:00Z</dcterms:modified>
</cp:coreProperties>
</file>