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1DEB" w:rsidRDefault="0089343D">
      <w:pPr>
        <w:jc w:val="center"/>
        <w:rPr>
          <w:rFonts w:ascii="华文黑体" w:eastAsia="华文黑体" w:hAnsi="华文黑体" w:cs="华文黑体"/>
          <w:b/>
          <w:bCs/>
          <w:sz w:val="28"/>
          <w:szCs w:val="36"/>
        </w:rPr>
      </w:pPr>
      <w:r>
        <w:rPr>
          <w:rFonts w:ascii="华文黑体" w:eastAsia="华文黑体" w:hAnsi="华文黑体" w:cs="华文黑体" w:hint="eastAsia"/>
          <w:b/>
          <w:bCs/>
          <w:sz w:val="28"/>
          <w:szCs w:val="36"/>
        </w:rPr>
        <w:t>高一年级历史第</w:t>
      </w:r>
      <w:r>
        <w:rPr>
          <w:rFonts w:ascii="华文黑体" w:eastAsia="华文黑体" w:hAnsi="华文黑体" w:cs="华文黑体" w:hint="eastAsia"/>
          <w:b/>
          <w:bCs/>
          <w:sz w:val="28"/>
          <w:szCs w:val="36"/>
        </w:rPr>
        <w:t>7</w:t>
      </w:r>
      <w:r>
        <w:rPr>
          <w:rFonts w:ascii="华文黑体" w:eastAsia="华文黑体" w:hAnsi="华文黑体" w:cs="华文黑体" w:hint="eastAsia"/>
          <w:b/>
          <w:bCs/>
          <w:sz w:val="28"/>
          <w:szCs w:val="36"/>
        </w:rPr>
        <w:t>课时</w:t>
      </w:r>
      <w:r>
        <w:rPr>
          <w:rFonts w:ascii="华文黑体" w:eastAsia="华文黑体" w:hAnsi="华文黑体" w:cs="华文黑体"/>
          <w:b/>
          <w:bCs/>
          <w:sz w:val="28"/>
          <w:szCs w:val="36"/>
        </w:rPr>
        <w:t xml:space="preserve"> </w:t>
      </w:r>
      <w:r>
        <w:rPr>
          <w:rFonts w:ascii="华文黑体" w:eastAsia="华文黑体" w:hAnsi="华文黑体" w:cs="华文黑体" w:hint="eastAsia"/>
          <w:b/>
          <w:bCs/>
          <w:sz w:val="28"/>
          <w:szCs w:val="36"/>
        </w:rPr>
        <w:t>第四单元复习（</w:t>
      </w:r>
      <w:r>
        <w:rPr>
          <w:rFonts w:ascii="华文黑体" w:eastAsia="华文黑体" w:hAnsi="华文黑体" w:cs="华文黑体" w:hint="eastAsia"/>
          <w:b/>
          <w:bCs/>
          <w:sz w:val="28"/>
          <w:szCs w:val="36"/>
        </w:rPr>
        <w:t>1</w:t>
      </w:r>
      <w:r>
        <w:rPr>
          <w:rFonts w:ascii="华文黑体" w:eastAsia="华文黑体" w:hAnsi="华文黑体" w:cs="华文黑体" w:hint="eastAsia"/>
          <w:b/>
          <w:bCs/>
          <w:sz w:val="28"/>
          <w:szCs w:val="36"/>
        </w:rPr>
        <w:t>）</w:t>
      </w:r>
    </w:p>
    <w:p w:rsidR="00301DEB" w:rsidRDefault="0089343D">
      <w:pPr>
        <w:jc w:val="center"/>
        <w:rPr>
          <w:rFonts w:ascii="华文黑体" w:eastAsia="华文黑体" w:hAnsi="华文黑体" w:cs="华文黑体"/>
          <w:b/>
          <w:bCs/>
          <w:sz w:val="28"/>
          <w:szCs w:val="36"/>
        </w:rPr>
      </w:pPr>
      <w:r>
        <w:rPr>
          <w:rFonts w:ascii="华文黑体" w:eastAsia="华文黑体" w:hAnsi="华文黑体" w:cs="华文黑体"/>
          <w:b/>
          <w:bCs/>
          <w:sz w:val="28"/>
          <w:szCs w:val="36"/>
        </w:rPr>
        <w:t>课后作业答案</w:t>
      </w:r>
    </w:p>
    <w:p w:rsidR="00301DEB" w:rsidRPr="008B4CF7" w:rsidRDefault="0089343D" w:rsidP="008B4CF7">
      <w:pPr>
        <w:numPr>
          <w:ilvl w:val="0"/>
          <w:numId w:val="1"/>
        </w:numPr>
        <w:tabs>
          <w:tab w:val="left" w:pos="1621"/>
          <w:tab w:val="left" w:pos="2914"/>
          <w:tab w:val="left" w:pos="3997"/>
          <w:tab w:val="left" w:pos="5074"/>
        </w:tabs>
        <w:spacing w:line="300" w:lineRule="auto"/>
        <w:ind w:firstLineChars="200" w:firstLine="420"/>
        <w:rPr>
          <w:rFonts w:asciiTheme="minorEastAsia" w:hAnsiTheme="minorEastAsia" w:cs="华文楷体"/>
        </w:rPr>
      </w:pPr>
      <w:r w:rsidRPr="008B4CF7">
        <w:rPr>
          <w:rFonts w:asciiTheme="minorEastAsia" w:hAnsiTheme="minorEastAsia" w:cstheme="minorEastAsia" w:hint="eastAsia"/>
        </w:rPr>
        <w:t>D</w:t>
      </w:r>
      <w:r w:rsidRPr="008B4CF7">
        <w:rPr>
          <w:rFonts w:asciiTheme="minorEastAsia" w:hAnsiTheme="minorEastAsia" w:cstheme="minorEastAsia"/>
        </w:rPr>
        <w:t xml:space="preserve"> </w:t>
      </w:r>
      <w:r w:rsidRPr="008B4CF7">
        <w:rPr>
          <w:rFonts w:asciiTheme="minorEastAsia" w:hAnsiTheme="minorEastAsia" w:cs="华文楷体" w:hint="eastAsia"/>
        </w:rPr>
        <w:t>朱元璋通过废除丞相</w:t>
      </w:r>
      <w:r w:rsidRPr="008B4CF7">
        <w:rPr>
          <w:rFonts w:asciiTheme="minorEastAsia" w:hAnsiTheme="minorEastAsia" w:cs="华文楷体" w:hint="eastAsia"/>
        </w:rPr>
        <w:t>,</w:t>
      </w:r>
      <w:r w:rsidRPr="008B4CF7">
        <w:rPr>
          <w:rFonts w:asciiTheme="minorEastAsia" w:hAnsiTheme="minorEastAsia" w:cs="华文楷体" w:hint="eastAsia"/>
        </w:rPr>
        <w:t>惩戒违背君命的臣属</w:t>
      </w:r>
      <w:r w:rsidRPr="008B4CF7">
        <w:rPr>
          <w:rFonts w:asciiTheme="minorEastAsia" w:hAnsiTheme="minorEastAsia" w:cs="华文楷体" w:hint="eastAsia"/>
        </w:rPr>
        <w:t>,</w:t>
      </w:r>
      <w:r w:rsidRPr="008B4CF7">
        <w:rPr>
          <w:rFonts w:asciiTheme="minorEastAsia" w:hAnsiTheme="minorEastAsia" w:cs="华文楷体" w:hint="eastAsia"/>
        </w:rPr>
        <w:t>根本目的是加强君权</w:t>
      </w:r>
      <w:r w:rsidRPr="008B4CF7">
        <w:rPr>
          <w:rFonts w:asciiTheme="minorEastAsia" w:hAnsiTheme="minorEastAsia" w:cs="华文楷体" w:hint="eastAsia"/>
        </w:rPr>
        <w:t>,</w:t>
      </w:r>
      <w:r w:rsidRPr="008B4CF7">
        <w:rPr>
          <w:rFonts w:asciiTheme="minorEastAsia" w:hAnsiTheme="minorEastAsia" w:cs="华文楷体" w:hint="eastAsia"/>
        </w:rPr>
        <w:t>故</w:t>
      </w:r>
      <w:r w:rsidRPr="008B4CF7">
        <w:rPr>
          <w:rFonts w:asciiTheme="minorEastAsia" w:hAnsiTheme="minorEastAsia" w:cs="华文楷体" w:hint="eastAsia"/>
        </w:rPr>
        <w:t>D</w:t>
      </w:r>
      <w:r w:rsidRPr="008B4CF7">
        <w:rPr>
          <w:rFonts w:asciiTheme="minorEastAsia" w:hAnsiTheme="minorEastAsia" w:cs="华文楷体" w:hint="eastAsia"/>
        </w:rPr>
        <w:t>项正确。</w:t>
      </w:r>
    </w:p>
    <w:p w:rsidR="00301DEB" w:rsidRPr="008B4CF7" w:rsidRDefault="0089343D" w:rsidP="008B4CF7">
      <w:pPr>
        <w:tabs>
          <w:tab w:val="left" w:pos="1621"/>
          <w:tab w:val="left" w:pos="2914"/>
          <w:tab w:val="left" w:pos="3997"/>
          <w:tab w:val="left" w:pos="5074"/>
        </w:tabs>
        <w:spacing w:line="300" w:lineRule="auto"/>
        <w:ind w:firstLineChars="200" w:firstLine="420"/>
        <w:rPr>
          <w:rFonts w:asciiTheme="minorEastAsia" w:hAnsiTheme="minorEastAsia" w:cs="华文楷体"/>
        </w:rPr>
      </w:pPr>
      <w:r w:rsidRPr="008B4CF7">
        <w:rPr>
          <w:rFonts w:asciiTheme="minorEastAsia" w:hAnsiTheme="minorEastAsia" w:cstheme="minorEastAsia" w:hint="eastAsia"/>
        </w:rPr>
        <w:t>2.B</w:t>
      </w:r>
      <w:r w:rsidRPr="008B4CF7">
        <w:rPr>
          <w:rFonts w:asciiTheme="minorEastAsia" w:hAnsiTheme="minorEastAsia" w:cstheme="minorEastAsia"/>
        </w:rPr>
        <w:t xml:space="preserve"> </w:t>
      </w:r>
      <w:r w:rsidRPr="008B4CF7">
        <w:rPr>
          <w:rFonts w:asciiTheme="minorEastAsia" w:hAnsiTheme="minorEastAsia" w:cs="华文楷体" w:hint="eastAsia"/>
        </w:rPr>
        <w:t>为了弥补宰相缺位后的权力真空</w:t>
      </w:r>
      <w:r w:rsidRPr="008B4CF7">
        <w:rPr>
          <w:rFonts w:asciiTheme="minorEastAsia" w:hAnsiTheme="minorEastAsia" w:cs="华文楷体" w:hint="eastAsia"/>
        </w:rPr>
        <w:t>,</w:t>
      </w:r>
      <w:r w:rsidRPr="008B4CF7">
        <w:rPr>
          <w:rFonts w:asciiTheme="minorEastAsia" w:hAnsiTheme="minorEastAsia" w:cs="华文楷体" w:hint="eastAsia"/>
        </w:rPr>
        <w:t>明代皇帝建立了内阁制度</w:t>
      </w:r>
      <w:r w:rsidRPr="008B4CF7">
        <w:rPr>
          <w:rFonts w:asciiTheme="minorEastAsia" w:hAnsiTheme="minorEastAsia" w:cs="华文楷体" w:hint="eastAsia"/>
        </w:rPr>
        <w:t>,</w:t>
      </w:r>
      <w:r w:rsidRPr="008B4CF7">
        <w:rPr>
          <w:rFonts w:asciiTheme="minorEastAsia" w:hAnsiTheme="minorEastAsia" w:cs="华文楷体" w:hint="eastAsia"/>
        </w:rPr>
        <w:t>而不是提高六部的政治地位</w:t>
      </w:r>
      <w:r w:rsidRPr="008B4CF7">
        <w:rPr>
          <w:rFonts w:asciiTheme="minorEastAsia" w:hAnsiTheme="minorEastAsia" w:cs="华文楷体" w:hint="eastAsia"/>
        </w:rPr>
        <w:t>,</w:t>
      </w:r>
      <w:r w:rsidRPr="008B4CF7">
        <w:rPr>
          <w:rFonts w:asciiTheme="minorEastAsia" w:hAnsiTheme="minorEastAsia" w:cs="华文楷体" w:hint="eastAsia"/>
        </w:rPr>
        <w:t>故</w:t>
      </w:r>
      <w:r w:rsidRPr="008B4CF7">
        <w:rPr>
          <w:rFonts w:asciiTheme="minorEastAsia" w:hAnsiTheme="minorEastAsia" w:cs="华文楷体" w:hint="eastAsia"/>
        </w:rPr>
        <w:t>A</w:t>
      </w:r>
      <w:r w:rsidRPr="008B4CF7">
        <w:rPr>
          <w:rFonts w:asciiTheme="minorEastAsia" w:hAnsiTheme="minorEastAsia" w:cs="华文楷体" w:hint="eastAsia"/>
        </w:rPr>
        <w:t>项错误</w:t>
      </w:r>
      <w:r w:rsidRPr="008B4CF7">
        <w:rPr>
          <w:rFonts w:asciiTheme="minorEastAsia" w:hAnsiTheme="minorEastAsia" w:cs="华文楷体" w:hint="eastAsia"/>
        </w:rPr>
        <w:t>;</w:t>
      </w:r>
      <w:r w:rsidRPr="008B4CF7">
        <w:rPr>
          <w:rFonts w:asciiTheme="minorEastAsia" w:hAnsiTheme="minorEastAsia" w:cs="华文楷体" w:hint="eastAsia"/>
        </w:rPr>
        <w:t>为了弥补宰相缺位后的权力真空</w:t>
      </w:r>
      <w:r w:rsidRPr="008B4CF7">
        <w:rPr>
          <w:rFonts w:asciiTheme="minorEastAsia" w:hAnsiTheme="minorEastAsia" w:cs="华文楷体" w:hint="eastAsia"/>
        </w:rPr>
        <w:t>,</w:t>
      </w:r>
      <w:r w:rsidRPr="008B4CF7">
        <w:rPr>
          <w:rFonts w:asciiTheme="minorEastAsia" w:hAnsiTheme="minorEastAsia" w:cs="华文楷体" w:hint="eastAsia"/>
        </w:rPr>
        <w:t>明成祖设立内阁来辅助施政</w:t>
      </w:r>
      <w:r w:rsidRPr="008B4CF7">
        <w:rPr>
          <w:rFonts w:asciiTheme="minorEastAsia" w:hAnsiTheme="minorEastAsia" w:cs="华文楷体" w:hint="eastAsia"/>
        </w:rPr>
        <w:t>,</w:t>
      </w:r>
      <w:r w:rsidRPr="008B4CF7">
        <w:rPr>
          <w:rFonts w:asciiTheme="minorEastAsia" w:hAnsiTheme="minorEastAsia" w:cs="华文楷体" w:hint="eastAsia"/>
        </w:rPr>
        <w:t>故</w:t>
      </w:r>
      <w:r w:rsidRPr="008B4CF7">
        <w:rPr>
          <w:rFonts w:asciiTheme="minorEastAsia" w:hAnsiTheme="minorEastAsia" w:cs="华文楷体" w:hint="eastAsia"/>
        </w:rPr>
        <w:t>B</w:t>
      </w:r>
      <w:r w:rsidRPr="008B4CF7">
        <w:rPr>
          <w:rFonts w:asciiTheme="minorEastAsia" w:hAnsiTheme="minorEastAsia" w:cs="华文楷体" w:hint="eastAsia"/>
        </w:rPr>
        <w:t>项正确</w:t>
      </w:r>
      <w:r w:rsidRPr="008B4CF7">
        <w:rPr>
          <w:rFonts w:asciiTheme="minorEastAsia" w:hAnsiTheme="minorEastAsia" w:cs="华文楷体" w:hint="eastAsia"/>
        </w:rPr>
        <w:t>;</w:t>
      </w:r>
      <w:r w:rsidRPr="008B4CF7">
        <w:rPr>
          <w:rFonts w:asciiTheme="minorEastAsia" w:hAnsiTheme="minorEastAsia" w:cs="华文楷体" w:hint="eastAsia"/>
        </w:rPr>
        <w:t>任用宦官是为了</w:t>
      </w:r>
      <w:proofErr w:type="gramStart"/>
      <w:r w:rsidRPr="008B4CF7">
        <w:rPr>
          <w:rFonts w:asciiTheme="minorEastAsia" w:hAnsiTheme="minorEastAsia" w:cs="华文楷体" w:hint="eastAsia"/>
        </w:rPr>
        <w:t>监督阁权</w:t>
      </w:r>
      <w:proofErr w:type="gramEnd"/>
      <w:r w:rsidRPr="008B4CF7">
        <w:rPr>
          <w:rFonts w:asciiTheme="minorEastAsia" w:hAnsiTheme="minorEastAsia" w:cs="华文楷体" w:hint="eastAsia"/>
        </w:rPr>
        <w:t>,</w:t>
      </w:r>
      <w:r w:rsidRPr="008B4CF7">
        <w:rPr>
          <w:rFonts w:asciiTheme="minorEastAsia" w:hAnsiTheme="minorEastAsia" w:cs="华文楷体" w:hint="eastAsia"/>
        </w:rPr>
        <w:t>故</w:t>
      </w:r>
      <w:r w:rsidRPr="008B4CF7">
        <w:rPr>
          <w:rFonts w:asciiTheme="minorEastAsia" w:hAnsiTheme="minorEastAsia" w:cs="华文楷体" w:hint="eastAsia"/>
        </w:rPr>
        <w:t>C</w:t>
      </w:r>
      <w:r w:rsidRPr="008B4CF7">
        <w:rPr>
          <w:rFonts w:asciiTheme="minorEastAsia" w:hAnsiTheme="minorEastAsia" w:cs="华文楷体" w:hint="eastAsia"/>
        </w:rPr>
        <w:t>项错误</w:t>
      </w:r>
      <w:r w:rsidRPr="008B4CF7">
        <w:rPr>
          <w:rFonts w:asciiTheme="minorEastAsia" w:hAnsiTheme="minorEastAsia" w:cs="华文楷体" w:hint="eastAsia"/>
        </w:rPr>
        <w:t>;</w:t>
      </w:r>
      <w:r w:rsidRPr="008B4CF7">
        <w:rPr>
          <w:rFonts w:asciiTheme="minorEastAsia" w:hAnsiTheme="minorEastAsia" w:cs="华文楷体" w:hint="eastAsia"/>
        </w:rPr>
        <w:t>以特务机构充当耳目是为了监督吏民</w:t>
      </w:r>
      <w:r w:rsidRPr="008B4CF7">
        <w:rPr>
          <w:rFonts w:asciiTheme="minorEastAsia" w:hAnsiTheme="minorEastAsia" w:cs="华文楷体" w:hint="eastAsia"/>
        </w:rPr>
        <w:t>,</w:t>
      </w:r>
      <w:r w:rsidRPr="008B4CF7">
        <w:rPr>
          <w:rFonts w:asciiTheme="minorEastAsia" w:hAnsiTheme="minorEastAsia" w:cs="华文楷体" w:hint="eastAsia"/>
        </w:rPr>
        <w:t>故</w:t>
      </w:r>
      <w:r w:rsidRPr="008B4CF7">
        <w:rPr>
          <w:rFonts w:asciiTheme="minorEastAsia" w:hAnsiTheme="minorEastAsia" w:cs="华文楷体" w:hint="eastAsia"/>
        </w:rPr>
        <w:t>D</w:t>
      </w:r>
      <w:r w:rsidRPr="008B4CF7">
        <w:rPr>
          <w:rFonts w:asciiTheme="minorEastAsia" w:hAnsiTheme="minorEastAsia" w:cs="华文楷体" w:hint="eastAsia"/>
        </w:rPr>
        <w:t>项错误。</w:t>
      </w:r>
    </w:p>
    <w:p w:rsidR="00301DEB" w:rsidRPr="008B4CF7" w:rsidRDefault="0089343D" w:rsidP="008B4CF7">
      <w:pPr>
        <w:tabs>
          <w:tab w:val="left" w:pos="1621"/>
          <w:tab w:val="left" w:pos="2914"/>
          <w:tab w:val="left" w:pos="3997"/>
          <w:tab w:val="left" w:pos="5074"/>
        </w:tabs>
        <w:spacing w:line="300" w:lineRule="auto"/>
        <w:ind w:firstLineChars="200" w:firstLine="420"/>
        <w:jc w:val="left"/>
        <w:rPr>
          <w:rFonts w:asciiTheme="minorEastAsia" w:hAnsiTheme="minorEastAsia" w:cs="华文楷体"/>
        </w:rPr>
      </w:pPr>
      <w:r w:rsidRPr="008B4CF7">
        <w:rPr>
          <w:rFonts w:asciiTheme="minorEastAsia" w:hAnsiTheme="minorEastAsia" w:cstheme="minorEastAsia"/>
        </w:rPr>
        <w:t>3.</w:t>
      </w:r>
      <w:r w:rsidRPr="008B4CF7">
        <w:rPr>
          <w:rFonts w:asciiTheme="minorEastAsia" w:hAnsiTheme="minorEastAsia" w:cstheme="minorEastAsia" w:hint="eastAsia"/>
        </w:rPr>
        <w:t>D</w:t>
      </w:r>
      <w:r w:rsidRPr="008B4CF7">
        <w:rPr>
          <w:rFonts w:asciiTheme="minorEastAsia" w:hAnsiTheme="minorEastAsia" w:cstheme="minorEastAsia"/>
        </w:rPr>
        <w:t xml:space="preserve"> </w:t>
      </w:r>
      <w:r w:rsidRPr="008B4CF7">
        <w:rPr>
          <w:rFonts w:asciiTheme="minorEastAsia" w:hAnsiTheme="minorEastAsia" w:cs="华文楷体" w:hint="eastAsia"/>
        </w:rPr>
        <w:t>材料“重镇防范蒙古”结果“威逼北京”和材料“恢复通贡</w:t>
      </w:r>
      <w:r w:rsidRPr="008B4CF7">
        <w:rPr>
          <w:rFonts w:asciiTheme="minorEastAsia" w:hAnsiTheme="minorEastAsia" w:cs="华文楷体" w:hint="eastAsia"/>
        </w:rPr>
        <w:t>,</w:t>
      </w:r>
      <w:r w:rsidRPr="008B4CF7">
        <w:rPr>
          <w:rFonts w:asciiTheme="minorEastAsia" w:hAnsiTheme="minorEastAsia" w:cs="华文楷体" w:hint="eastAsia"/>
        </w:rPr>
        <w:t>边镇开设互市”结果“不再构成边境威胁”说明经贸往来利于民族之间亲善和睦</w:t>
      </w:r>
      <w:r w:rsidRPr="008B4CF7">
        <w:rPr>
          <w:rFonts w:asciiTheme="minorEastAsia" w:hAnsiTheme="minorEastAsia" w:cs="华文楷体" w:hint="eastAsia"/>
        </w:rPr>
        <w:t>,</w:t>
      </w:r>
      <w:r w:rsidRPr="008B4CF7">
        <w:rPr>
          <w:rFonts w:asciiTheme="minorEastAsia" w:hAnsiTheme="minorEastAsia" w:cs="华文楷体" w:hint="eastAsia"/>
        </w:rPr>
        <w:t>故</w:t>
      </w:r>
      <w:r w:rsidRPr="008B4CF7">
        <w:rPr>
          <w:rFonts w:asciiTheme="minorEastAsia" w:hAnsiTheme="minorEastAsia" w:cs="华文楷体" w:hint="eastAsia"/>
        </w:rPr>
        <w:t>D</w:t>
      </w:r>
      <w:r w:rsidRPr="008B4CF7">
        <w:rPr>
          <w:rFonts w:asciiTheme="minorEastAsia" w:hAnsiTheme="minorEastAsia" w:cs="华文楷体" w:hint="eastAsia"/>
        </w:rPr>
        <w:t>项正确</w:t>
      </w:r>
      <w:r w:rsidRPr="008B4CF7">
        <w:rPr>
          <w:rFonts w:asciiTheme="minorEastAsia" w:hAnsiTheme="minorEastAsia" w:cs="华文楷体" w:hint="eastAsia"/>
        </w:rPr>
        <w:t>;</w:t>
      </w:r>
      <w:r w:rsidRPr="008B4CF7">
        <w:rPr>
          <w:rFonts w:asciiTheme="minorEastAsia" w:hAnsiTheme="minorEastAsia" w:cs="华文楷体" w:hint="eastAsia"/>
        </w:rPr>
        <w:t>蒙古政权的生存基础是游牧经济而不是农业经济</w:t>
      </w:r>
      <w:r w:rsidRPr="008B4CF7">
        <w:rPr>
          <w:rFonts w:asciiTheme="minorEastAsia" w:hAnsiTheme="minorEastAsia" w:cs="华文楷体" w:hint="eastAsia"/>
        </w:rPr>
        <w:t>,</w:t>
      </w:r>
      <w:r w:rsidRPr="008B4CF7">
        <w:rPr>
          <w:rFonts w:asciiTheme="minorEastAsia" w:hAnsiTheme="minorEastAsia" w:cs="华文楷体" w:hint="eastAsia"/>
        </w:rPr>
        <w:t>故</w:t>
      </w:r>
      <w:r w:rsidRPr="008B4CF7">
        <w:rPr>
          <w:rFonts w:asciiTheme="minorEastAsia" w:hAnsiTheme="minorEastAsia" w:cs="华文楷体" w:hint="eastAsia"/>
        </w:rPr>
        <w:t>A</w:t>
      </w:r>
      <w:r w:rsidRPr="008B4CF7">
        <w:rPr>
          <w:rFonts w:asciiTheme="minorEastAsia" w:hAnsiTheme="minorEastAsia" w:cs="华文楷体" w:hint="eastAsia"/>
        </w:rPr>
        <w:t>项错误</w:t>
      </w:r>
      <w:r w:rsidRPr="008B4CF7">
        <w:rPr>
          <w:rFonts w:asciiTheme="minorEastAsia" w:hAnsiTheme="minorEastAsia" w:cs="华文楷体" w:hint="eastAsia"/>
        </w:rPr>
        <w:t>;</w:t>
      </w:r>
      <w:r w:rsidRPr="008B4CF7">
        <w:rPr>
          <w:rFonts w:asciiTheme="minorEastAsia" w:hAnsiTheme="minorEastAsia" w:cs="华文楷体" w:hint="eastAsia"/>
        </w:rPr>
        <w:t>材料“设立九边重镇防范蒙古”说明诸王守边是为了加强防御力量</w:t>
      </w:r>
      <w:r w:rsidRPr="008B4CF7">
        <w:rPr>
          <w:rFonts w:asciiTheme="minorEastAsia" w:hAnsiTheme="minorEastAsia" w:cs="华文楷体" w:hint="eastAsia"/>
        </w:rPr>
        <w:t>,</w:t>
      </w:r>
      <w:r w:rsidRPr="008B4CF7">
        <w:rPr>
          <w:rFonts w:asciiTheme="minorEastAsia" w:hAnsiTheme="minorEastAsia" w:cs="华文楷体" w:hint="eastAsia"/>
        </w:rPr>
        <w:t>故</w:t>
      </w:r>
      <w:r w:rsidRPr="008B4CF7">
        <w:rPr>
          <w:rFonts w:asciiTheme="minorEastAsia" w:hAnsiTheme="minorEastAsia" w:cs="华文楷体" w:hint="eastAsia"/>
        </w:rPr>
        <w:t>B</w:t>
      </w:r>
      <w:r w:rsidRPr="008B4CF7">
        <w:rPr>
          <w:rFonts w:asciiTheme="minorEastAsia" w:hAnsiTheme="minorEastAsia" w:cs="华文楷体" w:hint="eastAsia"/>
        </w:rPr>
        <w:t>项错误</w:t>
      </w:r>
      <w:r w:rsidRPr="008B4CF7">
        <w:rPr>
          <w:rFonts w:asciiTheme="minorEastAsia" w:hAnsiTheme="minorEastAsia" w:cs="华文楷体" w:hint="eastAsia"/>
        </w:rPr>
        <w:t>;</w:t>
      </w:r>
      <w:r w:rsidRPr="008B4CF7">
        <w:rPr>
          <w:rFonts w:asciiTheme="minorEastAsia" w:hAnsiTheme="minorEastAsia" w:cs="华文楷体" w:hint="eastAsia"/>
        </w:rPr>
        <w:t>材料“明朝前期”和“明朝后期”每个时间</w:t>
      </w:r>
      <w:proofErr w:type="gramStart"/>
      <w:r w:rsidRPr="008B4CF7">
        <w:rPr>
          <w:rFonts w:asciiTheme="minorEastAsia" w:hAnsiTheme="minorEastAsia" w:cs="华文楷体" w:hint="eastAsia"/>
        </w:rPr>
        <w:t>段采取</w:t>
      </w:r>
      <w:proofErr w:type="gramEnd"/>
      <w:r w:rsidRPr="008B4CF7">
        <w:rPr>
          <w:rFonts w:asciiTheme="minorEastAsia" w:hAnsiTheme="minorEastAsia" w:cs="华文楷体" w:hint="eastAsia"/>
        </w:rPr>
        <w:t>的政策都不同</w:t>
      </w:r>
      <w:r w:rsidRPr="008B4CF7">
        <w:rPr>
          <w:rFonts w:asciiTheme="minorEastAsia" w:hAnsiTheme="minorEastAsia" w:cs="华文楷体" w:hint="eastAsia"/>
        </w:rPr>
        <w:t>,</w:t>
      </w:r>
      <w:r w:rsidRPr="008B4CF7">
        <w:rPr>
          <w:rFonts w:asciiTheme="minorEastAsia" w:hAnsiTheme="minorEastAsia" w:cs="华文楷体" w:hint="eastAsia"/>
        </w:rPr>
        <w:t>不能说明堵疏并用</w:t>
      </w:r>
      <w:r w:rsidRPr="008B4CF7">
        <w:rPr>
          <w:rFonts w:asciiTheme="minorEastAsia" w:hAnsiTheme="minorEastAsia" w:cs="华文楷体" w:hint="eastAsia"/>
        </w:rPr>
        <w:t>,</w:t>
      </w:r>
      <w:r w:rsidRPr="008B4CF7">
        <w:rPr>
          <w:rFonts w:asciiTheme="minorEastAsia" w:hAnsiTheme="minorEastAsia" w:cs="华文楷体" w:hint="eastAsia"/>
        </w:rPr>
        <w:t>故</w:t>
      </w:r>
      <w:r w:rsidRPr="008B4CF7">
        <w:rPr>
          <w:rFonts w:asciiTheme="minorEastAsia" w:hAnsiTheme="minorEastAsia" w:cs="华文楷体" w:hint="eastAsia"/>
        </w:rPr>
        <w:t>C</w:t>
      </w:r>
      <w:r w:rsidRPr="008B4CF7">
        <w:rPr>
          <w:rFonts w:asciiTheme="minorEastAsia" w:hAnsiTheme="minorEastAsia" w:cs="华文楷体" w:hint="eastAsia"/>
        </w:rPr>
        <w:t>项错误。</w:t>
      </w:r>
    </w:p>
    <w:p w:rsidR="00301DEB" w:rsidRPr="008B4CF7" w:rsidRDefault="0089343D" w:rsidP="008B4CF7">
      <w:pPr>
        <w:tabs>
          <w:tab w:val="left" w:pos="1621"/>
          <w:tab w:val="left" w:pos="2914"/>
          <w:tab w:val="left" w:pos="3997"/>
          <w:tab w:val="left" w:pos="5074"/>
        </w:tabs>
        <w:spacing w:line="300" w:lineRule="auto"/>
        <w:ind w:firstLineChars="200" w:firstLine="420"/>
        <w:rPr>
          <w:rFonts w:asciiTheme="minorEastAsia" w:hAnsiTheme="minorEastAsia" w:cs="华文楷体"/>
        </w:rPr>
      </w:pPr>
      <w:r w:rsidRPr="008B4CF7">
        <w:rPr>
          <w:rFonts w:asciiTheme="minorEastAsia" w:hAnsiTheme="minorEastAsia" w:cstheme="minorEastAsia"/>
        </w:rPr>
        <w:t>4.D</w:t>
      </w:r>
      <w:r w:rsidRPr="008B4CF7">
        <w:rPr>
          <w:rFonts w:asciiTheme="minorEastAsia" w:hAnsiTheme="minorEastAsia" w:cstheme="minorEastAsia"/>
        </w:rPr>
        <w:t xml:space="preserve"> </w:t>
      </w:r>
      <w:r w:rsidRPr="008B4CF7">
        <w:rPr>
          <w:rFonts w:asciiTheme="minorEastAsia" w:hAnsiTheme="minorEastAsia" w:cs="华文楷体" w:hint="eastAsia"/>
        </w:rPr>
        <w:t>明朝并未一直实行对外开放政策</w:t>
      </w:r>
      <w:r w:rsidRPr="008B4CF7">
        <w:rPr>
          <w:rFonts w:asciiTheme="minorEastAsia" w:hAnsiTheme="minorEastAsia" w:cs="华文楷体" w:hint="eastAsia"/>
        </w:rPr>
        <w:t>,</w:t>
      </w:r>
      <w:r w:rsidRPr="008B4CF7">
        <w:rPr>
          <w:rFonts w:asciiTheme="minorEastAsia" w:hAnsiTheme="minorEastAsia" w:cs="华文楷体" w:hint="eastAsia"/>
        </w:rPr>
        <w:t>也推行了海禁政策</w:t>
      </w:r>
      <w:r w:rsidRPr="008B4CF7">
        <w:rPr>
          <w:rFonts w:asciiTheme="minorEastAsia" w:hAnsiTheme="minorEastAsia" w:cs="华文楷体" w:hint="eastAsia"/>
        </w:rPr>
        <w:t>,</w:t>
      </w:r>
      <w:r w:rsidRPr="008B4CF7">
        <w:rPr>
          <w:rFonts w:asciiTheme="minorEastAsia" w:hAnsiTheme="minorEastAsia" w:cs="华文楷体" w:hint="eastAsia"/>
        </w:rPr>
        <w:t>故</w:t>
      </w:r>
      <w:r w:rsidRPr="008B4CF7">
        <w:rPr>
          <w:rFonts w:asciiTheme="minorEastAsia" w:hAnsiTheme="minorEastAsia" w:cs="华文楷体" w:hint="eastAsia"/>
        </w:rPr>
        <w:t>A</w:t>
      </w:r>
      <w:r w:rsidRPr="008B4CF7">
        <w:rPr>
          <w:rFonts w:asciiTheme="minorEastAsia" w:hAnsiTheme="minorEastAsia" w:cs="华文楷体" w:hint="eastAsia"/>
        </w:rPr>
        <w:t>项错误</w:t>
      </w:r>
      <w:r w:rsidRPr="008B4CF7">
        <w:rPr>
          <w:rFonts w:asciiTheme="minorEastAsia" w:hAnsiTheme="minorEastAsia" w:cs="华文楷体" w:hint="eastAsia"/>
        </w:rPr>
        <w:t>;</w:t>
      </w:r>
      <w:r w:rsidRPr="008B4CF7">
        <w:rPr>
          <w:rFonts w:asciiTheme="minorEastAsia" w:hAnsiTheme="minorEastAsia" w:cs="华文楷体" w:hint="eastAsia"/>
        </w:rPr>
        <w:t>“郑和下西洋为明朝带来持续繁荣”与历史事实不相符</w:t>
      </w:r>
      <w:r w:rsidRPr="008B4CF7">
        <w:rPr>
          <w:rFonts w:asciiTheme="minorEastAsia" w:hAnsiTheme="minorEastAsia" w:cs="华文楷体" w:hint="eastAsia"/>
        </w:rPr>
        <w:t>,</w:t>
      </w:r>
      <w:r w:rsidRPr="008B4CF7">
        <w:rPr>
          <w:rFonts w:asciiTheme="minorEastAsia" w:hAnsiTheme="minorEastAsia" w:cs="华文楷体" w:hint="eastAsia"/>
        </w:rPr>
        <w:t>故</w:t>
      </w:r>
      <w:r w:rsidRPr="008B4CF7">
        <w:rPr>
          <w:rFonts w:asciiTheme="minorEastAsia" w:hAnsiTheme="minorEastAsia" w:cs="华文楷体" w:hint="eastAsia"/>
        </w:rPr>
        <w:t>B</w:t>
      </w:r>
      <w:r w:rsidRPr="008B4CF7">
        <w:rPr>
          <w:rFonts w:asciiTheme="minorEastAsia" w:hAnsiTheme="minorEastAsia" w:cs="华文楷体" w:hint="eastAsia"/>
        </w:rPr>
        <w:t>项错误</w:t>
      </w:r>
      <w:r w:rsidRPr="008B4CF7">
        <w:rPr>
          <w:rFonts w:asciiTheme="minorEastAsia" w:hAnsiTheme="minorEastAsia" w:cs="华文楷体" w:hint="eastAsia"/>
        </w:rPr>
        <w:t>;</w:t>
      </w:r>
      <w:r w:rsidRPr="008B4CF7">
        <w:rPr>
          <w:rFonts w:asciiTheme="minorEastAsia" w:hAnsiTheme="minorEastAsia" w:cs="华文楷体" w:hint="eastAsia"/>
        </w:rPr>
        <w:t>“有三位国王在率团访问期间</w:t>
      </w:r>
      <w:r w:rsidRPr="008B4CF7">
        <w:rPr>
          <w:rFonts w:asciiTheme="minorEastAsia" w:hAnsiTheme="minorEastAsia" w:cs="华文楷体" w:hint="eastAsia"/>
        </w:rPr>
        <w:t>在中国病逝</w:t>
      </w:r>
      <w:r w:rsidRPr="008B4CF7">
        <w:rPr>
          <w:rFonts w:asciiTheme="minorEastAsia" w:hAnsiTheme="minorEastAsia" w:cs="华文楷体" w:hint="eastAsia"/>
        </w:rPr>
        <w:t>,</w:t>
      </w:r>
      <w:r w:rsidRPr="008B4CF7">
        <w:rPr>
          <w:rFonts w:asciiTheme="minorEastAsia" w:hAnsiTheme="minorEastAsia" w:cs="华文楷体" w:hint="eastAsia"/>
        </w:rPr>
        <w:t>他们在遗嘱中都表示要将自己葬于中国。明朝政府尊重他们的选择</w:t>
      </w:r>
      <w:r w:rsidRPr="008B4CF7">
        <w:rPr>
          <w:rFonts w:asciiTheme="minorEastAsia" w:hAnsiTheme="minorEastAsia" w:cs="华文楷体" w:hint="eastAsia"/>
        </w:rPr>
        <w:t>,</w:t>
      </w:r>
      <w:r w:rsidRPr="008B4CF7">
        <w:rPr>
          <w:rFonts w:asciiTheme="minorEastAsia" w:hAnsiTheme="minorEastAsia" w:cs="华文楷体" w:hint="eastAsia"/>
        </w:rPr>
        <w:t>按照亲王的礼仪予以厚葬”不能带来经济的发展</w:t>
      </w:r>
      <w:r w:rsidRPr="008B4CF7">
        <w:rPr>
          <w:rFonts w:asciiTheme="minorEastAsia" w:hAnsiTheme="minorEastAsia" w:cs="华文楷体" w:hint="eastAsia"/>
        </w:rPr>
        <w:t>,</w:t>
      </w:r>
      <w:r w:rsidRPr="008B4CF7">
        <w:rPr>
          <w:rFonts w:asciiTheme="minorEastAsia" w:hAnsiTheme="minorEastAsia" w:cs="华文楷体" w:hint="eastAsia"/>
        </w:rPr>
        <w:t>故</w:t>
      </w:r>
      <w:r w:rsidRPr="008B4CF7">
        <w:rPr>
          <w:rFonts w:asciiTheme="minorEastAsia" w:hAnsiTheme="minorEastAsia" w:cs="华文楷体" w:hint="eastAsia"/>
        </w:rPr>
        <w:t>C</w:t>
      </w:r>
      <w:r w:rsidRPr="008B4CF7">
        <w:rPr>
          <w:rFonts w:asciiTheme="minorEastAsia" w:hAnsiTheme="minorEastAsia" w:cs="华文楷体" w:hint="eastAsia"/>
        </w:rPr>
        <w:t>项错误</w:t>
      </w:r>
      <w:r w:rsidRPr="008B4CF7">
        <w:rPr>
          <w:rFonts w:asciiTheme="minorEastAsia" w:hAnsiTheme="minorEastAsia" w:cs="华文楷体" w:hint="eastAsia"/>
        </w:rPr>
        <w:t>;</w:t>
      </w:r>
      <w:r w:rsidRPr="008B4CF7">
        <w:rPr>
          <w:rFonts w:asciiTheme="minorEastAsia" w:hAnsiTheme="minorEastAsia" w:cs="华文楷体" w:hint="eastAsia"/>
        </w:rPr>
        <w:t>“与郑和下西洋有关的东南亚及非洲国家使节来华共三百余次</w:t>
      </w:r>
      <w:r w:rsidRPr="008B4CF7">
        <w:rPr>
          <w:rFonts w:asciiTheme="minorEastAsia" w:hAnsiTheme="minorEastAsia" w:cs="华文楷体" w:hint="eastAsia"/>
        </w:rPr>
        <w:t>,</w:t>
      </w:r>
      <w:r w:rsidRPr="008B4CF7">
        <w:rPr>
          <w:rFonts w:asciiTheme="minorEastAsia" w:hAnsiTheme="minorEastAsia" w:cs="华文楷体" w:hint="eastAsia"/>
        </w:rPr>
        <w:t>平均每年十余次”说明中华文明对周围文化的吸引力</w:t>
      </w:r>
      <w:r w:rsidRPr="008B4CF7">
        <w:rPr>
          <w:rFonts w:asciiTheme="minorEastAsia" w:hAnsiTheme="minorEastAsia" w:cs="华文楷体" w:hint="eastAsia"/>
        </w:rPr>
        <w:t>,</w:t>
      </w:r>
      <w:r w:rsidRPr="008B4CF7">
        <w:rPr>
          <w:rFonts w:asciiTheme="minorEastAsia" w:hAnsiTheme="minorEastAsia" w:cs="华文楷体" w:hint="eastAsia"/>
        </w:rPr>
        <w:t>故</w:t>
      </w:r>
      <w:r w:rsidRPr="008B4CF7">
        <w:rPr>
          <w:rFonts w:asciiTheme="minorEastAsia" w:hAnsiTheme="minorEastAsia" w:cs="华文楷体" w:hint="eastAsia"/>
        </w:rPr>
        <w:t>D</w:t>
      </w:r>
      <w:r w:rsidRPr="008B4CF7">
        <w:rPr>
          <w:rFonts w:asciiTheme="minorEastAsia" w:hAnsiTheme="minorEastAsia" w:cs="华文楷体" w:hint="eastAsia"/>
        </w:rPr>
        <w:t>项正确。</w:t>
      </w:r>
    </w:p>
    <w:p w:rsidR="00301DEB" w:rsidRPr="008B4CF7" w:rsidRDefault="0089343D" w:rsidP="008B4CF7">
      <w:pPr>
        <w:tabs>
          <w:tab w:val="left" w:pos="1621"/>
          <w:tab w:val="left" w:pos="2914"/>
          <w:tab w:val="left" w:pos="3997"/>
          <w:tab w:val="left" w:pos="5074"/>
        </w:tabs>
        <w:spacing w:line="300" w:lineRule="auto"/>
        <w:ind w:firstLineChars="200" w:firstLine="420"/>
        <w:rPr>
          <w:rFonts w:asciiTheme="minorEastAsia" w:hAnsiTheme="minorEastAsia" w:cs="华文楷体"/>
        </w:rPr>
      </w:pPr>
      <w:r w:rsidRPr="008B4CF7">
        <w:rPr>
          <w:rFonts w:asciiTheme="minorEastAsia" w:hAnsiTheme="minorEastAsia" w:cstheme="minorEastAsia" w:hint="eastAsia"/>
        </w:rPr>
        <w:t>5.B</w:t>
      </w:r>
      <w:r w:rsidRPr="008B4CF7">
        <w:rPr>
          <w:rFonts w:asciiTheme="minorEastAsia" w:hAnsiTheme="minorEastAsia" w:cstheme="minorEastAsia"/>
        </w:rPr>
        <w:t xml:space="preserve"> </w:t>
      </w:r>
      <w:r w:rsidRPr="008B4CF7">
        <w:rPr>
          <w:rFonts w:asciiTheme="minorEastAsia" w:hAnsiTheme="minorEastAsia" w:cs="华文楷体" w:hint="eastAsia"/>
        </w:rPr>
        <w:t>材料中“实行海禁</w:t>
      </w:r>
      <w:r w:rsidRPr="008B4CF7">
        <w:rPr>
          <w:rFonts w:asciiTheme="minorEastAsia" w:hAnsiTheme="minorEastAsia" w:cs="华文楷体" w:hint="eastAsia"/>
        </w:rPr>
        <w:t>,</w:t>
      </w:r>
      <w:r w:rsidRPr="008B4CF7">
        <w:rPr>
          <w:rFonts w:asciiTheme="minorEastAsia" w:hAnsiTheme="minorEastAsia" w:cs="华文楷体" w:hint="eastAsia"/>
        </w:rPr>
        <w:t>滨海人民被‘断其生路’”表明并非严格的自然经济</w:t>
      </w:r>
      <w:r w:rsidRPr="008B4CF7">
        <w:rPr>
          <w:rFonts w:asciiTheme="minorEastAsia" w:hAnsiTheme="minorEastAsia" w:cs="华文楷体" w:hint="eastAsia"/>
        </w:rPr>
        <w:t>,</w:t>
      </w:r>
      <w:r w:rsidRPr="008B4CF7">
        <w:rPr>
          <w:rFonts w:asciiTheme="minorEastAsia" w:hAnsiTheme="minorEastAsia" w:cs="华文楷体" w:hint="eastAsia"/>
        </w:rPr>
        <w:t>故</w:t>
      </w:r>
      <w:r w:rsidRPr="008B4CF7">
        <w:rPr>
          <w:rFonts w:asciiTheme="minorEastAsia" w:hAnsiTheme="minorEastAsia" w:cs="华文楷体" w:hint="eastAsia"/>
        </w:rPr>
        <w:t>A</w:t>
      </w:r>
      <w:r w:rsidRPr="008B4CF7">
        <w:rPr>
          <w:rFonts w:asciiTheme="minorEastAsia" w:hAnsiTheme="minorEastAsia" w:cs="华文楷体" w:hint="eastAsia"/>
        </w:rPr>
        <w:t>项错误</w:t>
      </w:r>
      <w:r w:rsidRPr="008B4CF7">
        <w:rPr>
          <w:rFonts w:asciiTheme="minorEastAsia" w:hAnsiTheme="minorEastAsia" w:cs="华文楷体" w:hint="eastAsia"/>
        </w:rPr>
        <w:t>;</w:t>
      </w:r>
      <w:r w:rsidRPr="008B4CF7">
        <w:rPr>
          <w:rFonts w:asciiTheme="minorEastAsia" w:hAnsiTheme="minorEastAsia" w:cs="华文楷体" w:hint="eastAsia"/>
        </w:rPr>
        <w:t>影响了沿海百姓生计与材料中“滨海人民被‘断其生路’”相符</w:t>
      </w:r>
      <w:r w:rsidRPr="008B4CF7">
        <w:rPr>
          <w:rFonts w:asciiTheme="minorEastAsia" w:hAnsiTheme="minorEastAsia" w:cs="华文楷体" w:hint="eastAsia"/>
        </w:rPr>
        <w:t>,</w:t>
      </w:r>
      <w:r w:rsidRPr="008B4CF7">
        <w:rPr>
          <w:rFonts w:asciiTheme="minorEastAsia" w:hAnsiTheme="minorEastAsia" w:cs="华文楷体" w:hint="eastAsia"/>
        </w:rPr>
        <w:t>故</w:t>
      </w:r>
      <w:r w:rsidRPr="008B4CF7">
        <w:rPr>
          <w:rFonts w:asciiTheme="minorEastAsia" w:hAnsiTheme="minorEastAsia" w:cs="华文楷体" w:hint="eastAsia"/>
        </w:rPr>
        <w:t>B</w:t>
      </w:r>
      <w:r w:rsidRPr="008B4CF7">
        <w:rPr>
          <w:rFonts w:asciiTheme="minorEastAsia" w:hAnsiTheme="minorEastAsia" w:cs="华文楷体" w:hint="eastAsia"/>
        </w:rPr>
        <w:t>项正确</w:t>
      </w:r>
      <w:r w:rsidRPr="008B4CF7">
        <w:rPr>
          <w:rFonts w:asciiTheme="minorEastAsia" w:hAnsiTheme="minorEastAsia" w:cs="华文楷体" w:hint="eastAsia"/>
        </w:rPr>
        <w:t>;</w:t>
      </w:r>
      <w:r w:rsidRPr="008B4CF7">
        <w:rPr>
          <w:rFonts w:asciiTheme="minorEastAsia" w:hAnsiTheme="minorEastAsia" w:cs="华文楷体" w:hint="eastAsia"/>
        </w:rPr>
        <w:t>“海禁”政策妨碍海外市场的开拓</w:t>
      </w:r>
      <w:r w:rsidRPr="008B4CF7">
        <w:rPr>
          <w:rFonts w:asciiTheme="minorEastAsia" w:hAnsiTheme="minorEastAsia" w:cs="华文楷体" w:hint="eastAsia"/>
        </w:rPr>
        <w:t>,</w:t>
      </w:r>
      <w:r w:rsidRPr="008B4CF7">
        <w:rPr>
          <w:rFonts w:asciiTheme="minorEastAsia" w:hAnsiTheme="minorEastAsia" w:cs="华文楷体" w:hint="eastAsia"/>
        </w:rPr>
        <w:t>故</w:t>
      </w:r>
      <w:r w:rsidRPr="008B4CF7">
        <w:rPr>
          <w:rFonts w:asciiTheme="minorEastAsia" w:hAnsiTheme="minorEastAsia" w:cs="华文楷体" w:hint="eastAsia"/>
        </w:rPr>
        <w:t>C</w:t>
      </w:r>
      <w:r w:rsidRPr="008B4CF7">
        <w:rPr>
          <w:rFonts w:asciiTheme="minorEastAsia" w:hAnsiTheme="minorEastAsia" w:cs="华文楷体" w:hint="eastAsia"/>
        </w:rPr>
        <w:t>项错误</w:t>
      </w:r>
      <w:r w:rsidRPr="008B4CF7">
        <w:rPr>
          <w:rFonts w:asciiTheme="minorEastAsia" w:hAnsiTheme="minorEastAsia" w:cs="华文楷体" w:hint="eastAsia"/>
        </w:rPr>
        <w:t>;D</w:t>
      </w:r>
      <w:r w:rsidRPr="008B4CF7">
        <w:rPr>
          <w:rFonts w:asciiTheme="minorEastAsia" w:hAnsiTheme="minorEastAsia" w:cs="华文楷体" w:hint="eastAsia"/>
        </w:rPr>
        <w:t>项与材料中“于是所在连结为乱</w:t>
      </w:r>
      <w:r w:rsidRPr="008B4CF7">
        <w:rPr>
          <w:rFonts w:asciiTheme="minorEastAsia" w:hAnsiTheme="minorEastAsia" w:cs="华文楷体" w:hint="eastAsia"/>
        </w:rPr>
        <w:t>,</w:t>
      </w:r>
      <w:r w:rsidRPr="008B4CF7">
        <w:rPr>
          <w:rFonts w:asciiTheme="minorEastAsia" w:hAnsiTheme="minorEastAsia" w:cs="华文楷体" w:hint="eastAsia"/>
        </w:rPr>
        <w:t>溃裂以出”不符</w:t>
      </w:r>
      <w:r w:rsidRPr="008B4CF7">
        <w:rPr>
          <w:rFonts w:asciiTheme="minorEastAsia" w:hAnsiTheme="minorEastAsia" w:cs="华文楷体" w:hint="eastAsia"/>
        </w:rPr>
        <w:t>,</w:t>
      </w:r>
      <w:r w:rsidRPr="008B4CF7">
        <w:rPr>
          <w:rFonts w:asciiTheme="minorEastAsia" w:hAnsiTheme="minorEastAsia" w:cs="华文楷体" w:hint="eastAsia"/>
        </w:rPr>
        <w:t>没有涉及解决民间商</w:t>
      </w:r>
      <w:r w:rsidRPr="008B4CF7">
        <w:rPr>
          <w:rFonts w:asciiTheme="minorEastAsia" w:hAnsiTheme="minorEastAsia" w:cs="华文楷体" w:hint="eastAsia"/>
        </w:rPr>
        <w:t>业纠纷</w:t>
      </w:r>
      <w:r w:rsidRPr="008B4CF7">
        <w:rPr>
          <w:rFonts w:asciiTheme="minorEastAsia" w:hAnsiTheme="minorEastAsia" w:cs="华文楷体" w:hint="eastAsia"/>
        </w:rPr>
        <w:t>,</w:t>
      </w:r>
      <w:r w:rsidRPr="008B4CF7">
        <w:rPr>
          <w:rFonts w:asciiTheme="minorEastAsia" w:hAnsiTheme="minorEastAsia" w:cs="华文楷体" w:hint="eastAsia"/>
        </w:rPr>
        <w:t>故错误。</w:t>
      </w:r>
    </w:p>
    <w:p w:rsidR="00301DEB" w:rsidRPr="008B4CF7" w:rsidRDefault="0089343D" w:rsidP="008B4CF7">
      <w:pPr>
        <w:tabs>
          <w:tab w:val="left" w:pos="1621"/>
          <w:tab w:val="left" w:pos="2914"/>
          <w:tab w:val="left" w:pos="3997"/>
          <w:tab w:val="left" w:pos="5074"/>
        </w:tabs>
        <w:spacing w:line="300" w:lineRule="auto"/>
        <w:ind w:firstLineChars="200" w:firstLine="420"/>
        <w:rPr>
          <w:rFonts w:asciiTheme="minorEastAsia" w:hAnsiTheme="minorEastAsia" w:cs="华文楷体"/>
        </w:rPr>
      </w:pPr>
      <w:r w:rsidRPr="008B4CF7">
        <w:rPr>
          <w:rFonts w:asciiTheme="minorEastAsia" w:hAnsiTheme="minorEastAsia" w:cstheme="minorEastAsia"/>
        </w:rPr>
        <w:t>6.</w:t>
      </w:r>
      <w:r w:rsidRPr="008B4CF7">
        <w:rPr>
          <w:rFonts w:asciiTheme="minorEastAsia" w:hAnsiTheme="minorEastAsia" w:cstheme="minorEastAsia" w:hint="eastAsia"/>
        </w:rPr>
        <w:t>B</w:t>
      </w:r>
      <w:r w:rsidRPr="008B4CF7">
        <w:rPr>
          <w:rFonts w:asciiTheme="minorEastAsia" w:hAnsiTheme="minorEastAsia" w:cstheme="minorEastAsia"/>
        </w:rPr>
        <w:t xml:space="preserve"> </w:t>
      </w:r>
      <w:r w:rsidRPr="008B4CF7">
        <w:rPr>
          <w:rFonts w:asciiTheme="minorEastAsia" w:hAnsiTheme="minorEastAsia" w:cs="华文楷体" w:hint="eastAsia"/>
        </w:rPr>
        <w:t>清朝设立军机处</w:t>
      </w:r>
      <w:r w:rsidRPr="008B4CF7">
        <w:rPr>
          <w:rFonts w:asciiTheme="minorEastAsia" w:hAnsiTheme="minorEastAsia" w:cs="华文楷体" w:hint="eastAsia"/>
        </w:rPr>
        <w:t>,</w:t>
      </w:r>
      <w:r w:rsidRPr="008B4CF7">
        <w:rPr>
          <w:rFonts w:asciiTheme="minorEastAsia" w:hAnsiTheme="minorEastAsia" w:cs="华文楷体" w:hint="eastAsia"/>
        </w:rPr>
        <w:t>军机大臣负责上传下达</w:t>
      </w:r>
      <w:r w:rsidRPr="008B4CF7">
        <w:rPr>
          <w:rFonts w:asciiTheme="minorEastAsia" w:hAnsiTheme="minorEastAsia" w:cs="华文楷体" w:hint="eastAsia"/>
        </w:rPr>
        <w:t>,</w:t>
      </w:r>
      <w:r w:rsidRPr="008B4CF7">
        <w:rPr>
          <w:rFonts w:asciiTheme="minorEastAsia" w:hAnsiTheme="minorEastAsia" w:cs="华文楷体" w:hint="eastAsia"/>
        </w:rPr>
        <w:t>一切事务由皇帝决策</w:t>
      </w:r>
      <w:r w:rsidRPr="008B4CF7">
        <w:rPr>
          <w:rFonts w:asciiTheme="minorEastAsia" w:hAnsiTheme="minorEastAsia" w:cs="华文楷体" w:hint="eastAsia"/>
        </w:rPr>
        <w:t>,</w:t>
      </w:r>
      <w:r w:rsidRPr="008B4CF7">
        <w:rPr>
          <w:rFonts w:asciiTheme="minorEastAsia" w:hAnsiTheme="minorEastAsia" w:cs="华文楷体" w:hint="eastAsia"/>
        </w:rPr>
        <w:t>因此君主专制进一步加强</w:t>
      </w:r>
      <w:r w:rsidRPr="008B4CF7">
        <w:rPr>
          <w:rFonts w:asciiTheme="minorEastAsia" w:hAnsiTheme="minorEastAsia" w:cs="华文楷体" w:hint="eastAsia"/>
        </w:rPr>
        <w:t>,B</w:t>
      </w:r>
      <w:r w:rsidRPr="008B4CF7">
        <w:rPr>
          <w:rFonts w:asciiTheme="minorEastAsia" w:hAnsiTheme="minorEastAsia" w:cs="华文楷体" w:hint="eastAsia"/>
        </w:rPr>
        <w:t>项正确。</w:t>
      </w:r>
    </w:p>
    <w:p w:rsidR="00301DEB" w:rsidRPr="008B4CF7" w:rsidRDefault="0089343D" w:rsidP="008B4CF7">
      <w:pPr>
        <w:tabs>
          <w:tab w:val="left" w:pos="1621"/>
          <w:tab w:val="left" w:pos="2914"/>
          <w:tab w:val="left" w:pos="3997"/>
          <w:tab w:val="left" w:pos="5074"/>
        </w:tabs>
        <w:spacing w:line="300" w:lineRule="auto"/>
        <w:ind w:firstLineChars="200" w:firstLine="420"/>
        <w:rPr>
          <w:rFonts w:asciiTheme="minorEastAsia" w:hAnsiTheme="minorEastAsia" w:cs="华文楷体"/>
        </w:rPr>
      </w:pPr>
      <w:r w:rsidRPr="008B4CF7">
        <w:rPr>
          <w:rFonts w:asciiTheme="minorEastAsia" w:hAnsiTheme="minorEastAsia" w:cstheme="minorEastAsia"/>
        </w:rPr>
        <w:t>7.A</w:t>
      </w:r>
      <w:r w:rsidRPr="008B4CF7">
        <w:rPr>
          <w:rFonts w:asciiTheme="minorEastAsia" w:hAnsiTheme="minorEastAsia" w:cstheme="minorEastAsia"/>
        </w:rPr>
        <w:t xml:space="preserve"> </w:t>
      </w:r>
      <w:proofErr w:type="gramStart"/>
      <w:r w:rsidRPr="008B4CF7">
        <w:rPr>
          <w:rFonts w:asciiTheme="minorEastAsia" w:hAnsiTheme="minorEastAsia" w:cs="华文楷体" w:hint="eastAsia"/>
        </w:rPr>
        <w:t>密折制度</w:t>
      </w:r>
      <w:proofErr w:type="gramEnd"/>
      <w:r w:rsidRPr="008B4CF7">
        <w:rPr>
          <w:rFonts w:asciiTheme="minorEastAsia" w:hAnsiTheme="minorEastAsia" w:cs="华文楷体" w:hint="eastAsia"/>
        </w:rPr>
        <w:t>的实行加强了皇权</w:t>
      </w:r>
      <w:r w:rsidRPr="008B4CF7">
        <w:rPr>
          <w:rFonts w:asciiTheme="minorEastAsia" w:hAnsiTheme="minorEastAsia" w:cs="华文楷体" w:hint="eastAsia"/>
        </w:rPr>
        <w:t>,A</w:t>
      </w:r>
      <w:r w:rsidRPr="008B4CF7">
        <w:rPr>
          <w:rFonts w:asciiTheme="minorEastAsia" w:hAnsiTheme="minorEastAsia" w:cs="华文楷体" w:hint="eastAsia"/>
        </w:rPr>
        <w:t>项正确</w:t>
      </w:r>
      <w:r w:rsidRPr="008B4CF7">
        <w:rPr>
          <w:rFonts w:asciiTheme="minorEastAsia" w:hAnsiTheme="minorEastAsia" w:cs="华文楷体" w:hint="eastAsia"/>
        </w:rPr>
        <w:t>;</w:t>
      </w:r>
      <w:proofErr w:type="gramStart"/>
      <w:r w:rsidRPr="008B4CF7">
        <w:rPr>
          <w:rFonts w:asciiTheme="minorEastAsia" w:hAnsiTheme="minorEastAsia" w:cs="华文楷体" w:hint="eastAsia"/>
        </w:rPr>
        <w:t>密折制度</w:t>
      </w:r>
      <w:proofErr w:type="gramEnd"/>
      <w:r w:rsidRPr="008B4CF7">
        <w:rPr>
          <w:rFonts w:asciiTheme="minorEastAsia" w:hAnsiTheme="minorEastAsia" w:cs="华文楷体" w:hint="eastAsia"/>
        </w:rPr>
        <w:t>是与上达相关的制度</w:t>
      </w:r>
      <w:r w:rsidRPr="008B4CF7">
        <w:rPr>
          <w:rFonts w:asciiTheme="minorEastAsia" w:hAnsiTheme="minorEastAsia" w:cs="华文楷体" w:hint="eastAsia"/>
        </w:rPr>
        <w:t>,</w:t>
      </w:r>
      <w:r w:rsidRPr="008B4CF7">
        <w:rPr>
          <w:rFonts w:asciiTheme="minorEastAsia" w:hAnsiTheme="minorEastAsia" w:cs="华文楷体" w:hint="eastAsia"/>
        </w:rPr>
        <w:t>是为加强皇权</w:t>
      </w:r>
      <w:r w:rsidRPr="008B4CF7">
        <w:rPr>
          <w:rFonts w:asciiTheme="minorEastAsia" w:hAnsiTheme="minorEastAsia" w:cs="华文楷体" w:hint="eastAsia"/>
        </w:rPr>
        <w:t>,</w:t>
      </w:r>
      <w:r w:rsidRPr="008B4CF7">
        <w:rPr>
          <w:rFonts w:asciiTheme="minorEastAsia" w:hAnsiTheme="minorEastAsia" w:cs="华文楷体" w:hint="eastAsia"/>
        </w:rPr>
        <w:t>而非政令下达的畅通</w:t>
      </w:r>
      <w:r w:rsidRPr="008B4CF7">
        <w:rPr>
          <w:rFonts w:asciiTheme="minorEastAsia" w:hAnsiTheme="minorEastAsia" w:cs="华文楷体" w:hint="eastAsia"/>
        </w:rPr>
        <w:t>,B</w:t>
      </w:r>
      <w:r w:rsidRPr="008B4CF7">
        <w:rPr>
          <w:rFonts w:asciiTheme="minorEastAsia" w:hAnsiTheme="minorEastAsia" w:cs="华文楷体" w:hint="eastAsia"/>
        </w:rPr>
        <w:t>项错误</w:t>
      </w:r>
      <w:r w:rsidRPr="008B4CF7">
        <w:rPr>
          <w:rFonts w:asciiTheme="minorEastAsia" w:hAnsiTheme="minorEastAsia" w:cs="华文楷体" w:hint="eastAsia"/>
        </w:rPr>
        <w:t>;</w:t>
      </w:r>
      <w:r w:rsidRPr="008B4CF7">
        <w:rPr>
          <w:rFonts w:asciiTheme="minorEastAsia" w:hAnsiTheme="minorEastAsia" w:cs="华文楷体" w:hint="eastAsia"/>
        </w:rPr>
        <w:t>提高行政效率是结果而非目的</w:t>
      </w:r>
      <w:r w:rsidRPr="008B4CF7">
        <w:rPr>
          <w:rFonts w:asciiTheme="minorEastAsia" w:hAnsiTheme="minorEastAsia" w:cs="华文楷体" w:hint="eastAsia"/>
        </w:rPr>
        <w:t>,C</w:t>
      </w:r>
      <w:r w:rsidRPr="008B4CF7">
        <w:rPr>
          <w:rFonts w:asciiTheme="minorEastAsia" w:hAnsiTheme="minorEastAsia" w:cs="华文楷体" w:hint="eastAsia"/>
        </w:rPr>
        <w:t>项错误</w:t>
      </w:r>
      <w:r w:rsidRPr="008B4CF7">
        <w:rPr>
          <w:rFonts w:asciiTheme="minorEastAsia" w:hAnsiTheme="minorEastAsia" w:cs="华文楷体" w:hint="eastAsia"/>
        </w:rPr>
        <w:t>;</w:t>
      </w:r>
      <w:r w:rsidRPr="008B4CF7">
        <w:rPr>
          <w:rFonts w:asciiTheme="minorEastAsia" w:hAnsiTheme="minorEastAsia" w:cs="华文楷体" w:hint="eastAsia"/>
        </w:rPr>
        <w:t>加强对官员的监察是目的</w:t>
      </w:r>
      <w:r w:rsidRPr="008B4CF7">
        <w:rPr>
          <w:rFonts w:asciiTheme="minorEastAsia" w:hAnsiTheme="minorEastAsia" w:cs="华文楷体" w:hint="eastAsia"/>
        </w:rPr>
        <w:t>,</w:t>
      </w:r>
      <w:r w:rsidRPr="008B4CF7">
        <w:rPr>
          <w:rFonts w:asciiTheme="minorEastAsia" w:hAnsiTheme="minorEastAsia" w:cs="华文楷体" w:hint="eastAsia"/>
        </w:rPr>
        <w:t>但加强君主专制才是根本目的</w:t>
      </w:r>
      <w:r w:rsidRPr="008B4CF7">
        <w:rPr>
          <w:rFonts w:asciiTheme="minorEastAsia" w:hAnsiTheme="minorEastAsia" w:cs="华文楷体" w:hint="eastAsia"/>
        </w:rPr>
        <w:t>,D</w:t>
      </w:r>
      <w:r w:rsidRPr="008B4CF7">
        <w:rPr>
          <w:rFonts w:asciiTheme="minorEastAsia" w:hAnsiTheme="minorEastAsia" w:cs="华文楷体" w:hint="eastAsia"/>
        </w:rPr>
        <w:t>项错误。</w:t>
      </w:r>
    </w:p>
    <w:p w:rsidR="00301DEB" w:rsidRPr="008B4CF7" w:rsidRDefault="0089343D" w:rsidP="008B4CF7">
      <w:pPr>
        <w:tabs>
          <w:tab w:val="left" w:pos="1621"/>
          <w:tab w:val="left" w:pos="2914"/>
          <w:tab w:val="left" w:pos="3997"/>
          <w:tab w:val="left" w:pos="5074"/>
        </w:tabs>
        <w:spacing w:line="300" w:lineRule="auto"/>
        <w:ind w:firstLineChars="200" w:firstLine="420"/>
        <w:rPr>
          <w:rFonts w:asciiTheme="minorEastAsia" w:hAnsiTheme="minorEastAsia" w:cs="华文楷体"/>
        </w:rPr>
      </w:pPr>
      <w:r w:rsidRPr="008B4CF7">
        <w:rPr>
          <w:rFonts w:asciiTheme="minorEastAsia" w:hAnsiTheme="minorEastAsia" w:cstheme="minorEastAsia"/>
        </w:rPr>
        <w:t>8.C</w:t>
      </w:r>
      <w:r w:rsidRPr="008B4CF7">
        <w:rPr>
          <w:rFonts w:asciiTheme="minorEastAsia" w:hAnsiTheme="minorEastAsia" w:cstheme="minorEastAsia"/>
        </w:rPr>
        <w:t xml:space="preserve"> </w:t>
      </w:r>
      <w:r w:rsidRPr="008B4CF7">
        <w:rPr>
          <w:rFonts w:asciiTheme="minorEastAsia" w:hAnsiTheme="minorEastAsia" w:cs="华文楷体" w:hint="eastAsia"/>
        </w:rPr>
        <w:t>1727</w:t>
      </w:r>
      <w:r w:rsidRPr="008B4CF7">
        <w:rPr>
          <w:rFonts w:asciiTheme="minorEastAsia" w:hAnsiTheme="minorEastAsia" w:cs="华文楷体" w:hint="eastAsia"/>
        </w:rPr>
        <w:t>年清政府开始</w:t>
      </w:r>
      <w:proofErr w:type="gramStart"/>
      <w:r w:rsidRPr="008B4CF7">
        <w:rPr>
          <w:rFonts w:asciiTheme="minorEastAsia" w:hAnsiTheme="minorEastAsia" w:cs="华文楷体" w:hint="eastAsia"/>
        </w:rPr>
        <w:t>派遣驻</w:t>
      </w:r>
      <w:proofErr w:type="gramEnd"/>
      <w:r w:rsidRPr="008B4CF7">
        <w:rPr>
          <w:rFonts w:asciiTheme="minorEastAsia" w:hAnsiTheme="minorEastAsia" w:cs="华文楷体" w:hint="eastAsia"/>
        </w:rPr>
        <w:t>藏大臣</w:t>
      </w:r>
      <w:r w:rsidRPr="008B4CF7">
        <w:rPr>
          <w:rFonts w:asciiTheme="minorEastAsia" w:hAnsiTheme="minorEastAsia" w:cs="华文楷体" w:hint="eastAsia"/>
        </w:rPr>
        <w:t>,</w:t>
      </w:r>
      <w:r w:rsidRPr="008B4CF7">
        <w:rPr>
          <w:rFonts w:asciiTheme="minorEastAsia" w:hAnsiTheme="minorEastAsia" w:cs="华文楷体" w:hint="eastAsia"/>
        </w:rPr>
        <w:t>代表朝廷与达赖、班禅共同管理西藏</w:t>
      </w:r>
      <w:r w:rsidRPr="008B4CF7">
        <w:rPr>
          <w:rFonts w:asciiTheme="minorEastAsia" w:hAnsiTheme="minorEastAsia" w:cs="华文楷体" w:hint="eastAsia"/>
        </w:rPr>
        <w:t>,</w:t>
      </w:r>
      <w:r w:rsidRPr="008B4CF7">
        <w:rPr>
          <w:rFonts w:asciiTheme="minorEastAsia" w:hAnsiTheme="minorEastAsia" w:cs="华文楷体" w:hint="eastAsia"/>
        </w:rPr>
        <w:t>故</w:t>
      </w:r>
      <w:r w:rsidRPr="008B4CF7">
        <w:rPr>
          <w:rFonts w:asciiTheme="minorEastAsia" w:hAnsiTheme="minorEastAsia" w:cs="华文楷体" w:hint="eastAsia"/>
        </w:rPr>
        <w:t>C</w:t>
      </w:r>
      <w:r w:rsidRPr="008B4CF7">
        <w:rPr>
          <w:rFonts w:asciiTheme="minorEastAsia" w:hAnsiTheme="minorEastAsia" w:cs="华文楷体" w:hint="eastAsia"/>
        </w:rPr>
        <w:t>项正确。</w:t>
      </w:r>
    </w:p>
    <w:p w:rsidR="00301DEB" w:rsidRPr="008B4CF7" w:rsidRDefault="0089343D" w:rsidP="008B4CF7">
      <w:pPr>
        <w:tabs>
          <w:tab w:val="left" w:pos="1621"/>
          <w:tab w:val="left" w:pos="2914"/>
          <w:tab w:val="left" w:pos="3997"/>
          <w:tab w:val="left" w:pos="5074"/>
        </w:tabs>
        <w:spacing w:line="300" w:lineRule="auto"/>
        <w:ind w:firstLineChars="200" w:firstLine="420"/>
        <w:rPr>
          <w:rFonts w:asciiTheme="minorEastAsia" w:hAnsiTheme="minorEastAsia" w:cs="华文楷体"/>
        </w:rPr>
      </w:pPr>
      <w:r w:rsidRPr="008B4CF7">
        <w:rPr>
          <w:rFonts w:asciiTheme="minorEastAsia" w:hAnsiTheme="minorEastAsia" w:cstheme="minorEastAsia"/>
        </w:rPr>
        <w:t>9.B</w:t>
      </w:r>
      <w:r w:rsidRPr="008B4CF7">
        <w:rPr>
          <w:rFonts w:asciiTheme="minorEastAsia" w:hAnsiTheme="minorEastAsia" w:cstheme="minorEastAsia"/>
        </w:rPr>
        <w:t xml:space="preserve"> </w:t>
      </w:r>
      <w:r w:rsidRPr="008B4CF7">
        <w:rPr>
          <w:rFonts w:asciiTheme="minorEastAsia" w:hAnsiTheme="minorEastAsia" w:cs="华文楷体" w:hint="eastAsia"/>
        </w:rPr>
        <w:t>根据材料中可知是清朝加强对边疆地区的管辖</w:t>
      </w:r>
      <w:r w:rsidRPr="008B4CF7">
        <w:rPr>
          <w:rFonts w:asciiTheme="minorEastAsia" w:hAnsiTheme="minorEastAsia" w:cs="华文楷体" w:hint="eastAsia"/>
        </w:rPr>
        <w:t>,</w:t>
      </w:r>
      <w:r w:rsidRPr="008B4CF7">
        <w:rPr>
          <w:rFonts w:asciiTheme="minorEastAsia" w:hAnsiTheme="minorEastAsia" w:cs="华文楷体" w:hint="eastAsia"/>
        </w:rPr>
        <w:t>有利于巩固统一的多民族国家</w:t>
      </w:r>
      <w:r w:rsidRPr="008B4CF7">
        <w:rPr>
          <w:rFonts w:asciiTheme="minorEastAsia" w:hAnsiTheme="minorEastAsia" w:cs="华文楷体" w:hint="eastAsia"/>
        </w:rPr>
        <w:t>,</w:t>
      </w:r>
      <w:r w:rsidRPr="008B4CF7">
        <w:rPr>
          <w:rFonts w:asciiTheme="minorEastAsia" w:hAnsiTheme="minorEastAsia" w:cs="华文楷体" w:hint="eastAsia"/>
        </w:rPr>
        <w:t>故</w:t>
      </w:r>
      <w:r w:rsidRPr="008B4CF7">
        <w:rPr>
          <w:rFonts w:asciiTheme="minorEastAsia" w:hAnsiTheme="minorEastAsia" w:cs="华文楷体" w:hint="eastAsia"/>
        </w:rPr>
        <w:t>B</w:t>
      </w:r>
      <w:r w:rsidRPr="008B4CF7">
        <w:rPr>
          <w:rFonts w:asciiTheme="minorEastAsia" w:hAnsiTheme="minorEastAsia" w:cs="华文楷体" w:hint="eastAsia"/>
        </w:rPr>
        <w:t>项</w:t>
      </w:r>
      <w:r w:rsidRPr="008B4CF7">
        <w:rPr>
          <w:rFonts w:asciiTheme="minorEastAsia" w:hAnsiTheme="minorEastAsia" w:cs="华文楷体" w:hint="eastAsia"/>
        </w:rPr>
        <w:t>正确。</w:t>
      </w:r>
    </w:p>
    <w:p w:rsidR="00301DEB" w:rsidRDefault="0089343D" w:rsidP="008B4CF7">
      <w:pPr>
        <w:tabs>
          <w:tab w:val="left" w:pos="1621"/>
          <w:tab w:val="left" w:pos="2914"/>
          <w:tab w:val="left" w:pos="3997"/>
          <w:tab w:val="left" w:pos="5074"/>
        </w:tabs>
        <w:spacing w:line="300" w:lineRule="auto"/>
        <w:ind w:firstLineChars="200" w:firstLine="420"/>
        <w:rPr>
          <w:rFonts w:asciiTheme="minorEastAsia" w:hAnsiTheme="minorEastAsia" w:cs="华文楷体" w:hint="eastAsia"/>
        </w:rPr>
      </w:pPr>
      <w:r w:rsidRPr="008B4CF7">
        <w:rPr>
          <w:rFonts w:asciiTheme="minorEastAsia" w:hAnsiTheme="minorEastAsia" w:cstheme="minorEastAsia"/>
        </w:rPr>
        <w:t>10.D</w:t>
      </w:r>
      <w:r w:rsidRPr="008B4CF7">
        <w:rPr>
          <w:rFonts w:asciiTheme="minorEastAsia" w:hAnsiTheme="minorEastAsia" w:cs="华文楷体" w:hint="eastAsia"/>
        </w:rPr>
        <w:t>根据材料中“清军对台湾已形成大兵压境的有利态势”得出是武力威慑</w:t>
      </w:r>
      <w:r w:rsidRPr="008B4CF7">
        <w:rPr>
          <w:rFonts w:asciiTheme="minorEastAsia" w:hAnsiTheme="minorEastAsia" w:cs="华文楷体" w:hint="eastAsia"/>
        </w:rPr>
        <w:t>,</w:t>
      </w:r>
      <w:r w:rsidRPr="008B4CF7">
        <w:rPr>
          <w:rFonts w:asciiTheme="minorEastAsia" w:hAnsiTheme="minorEastAsia" w:cs="华文楷体" w:hint="eastAsia"/>
        </w:rPr>
        <w:t>根据材料中“接受了清政府的和谈条件</w:t>
      </w:r>
      <w:r w:rsidRPr="008B4CF7">
        <w:rPr>
          <w:rFonts w:asciiTheme="minorEastAsia" w:hAnsiTheme="minorEastAsia" w:cs="华文楷体" w:hint="eastAsia"/>
        </w:rPr>
        <w:t>,</w:t>
      </w:r>
      <w:r w:rsidRPr="008B4CF7">
        <w:rPr>
          <w:rFonts w:asciiTheme="minorEastAsia" w:hAnsiTheme="minorEastAsia" w:cs="华文楷体" w:hint="eastAsia"/>
        </w:rPr>
        <w:t>放弃抵抗企图</w:t>
      </w:r>
      <w:r w:rsidRPr="008B4CF7">
        <w:rPr>
          <w:rFonts w:asciiTheme="minorEastAsia" w:hAnsiTheme="minorEastAsia" w:cs="华文楷体" w:hint="eastAsia"/>
        </w:rPr>
        <w:t>,</w:t>
      </w:r>
      <w:r w:rsidRPr="008B4CF7">
        <w:rPr>
          <w:rFonts w:asciiTheme="minorEastAsia" w:hAnsiTheme="minorEastAsia" w:cs="华文楷体" w:hint="eastAsia"/>
        </w:rPr>
        <w:t>向清政府缴械投诚”可知是政治招抚</w:t>
      </w:r>
      <w:r w:rsidRPr="008B4CF7">
        <w:rPr>
          <w:rFonts w:asciiTheme="minorEastAsia" w:hAnsiTheme="minorEastAsia" w:cs="华文楷体" w:hint="eastAsia"/>
        </w:rPr>
        <w:t>,</w:t>
      </w:r>
      <w:r w:rsidRPr="008B4CF7">
        <w:rPr>
          <w:rFonts w:asciiTheme="minorEastAsia" w:hAnsiTheme="minorEastAsia" w:cs="华文楷体" w:hint="eastAsia"/>
        </w:rPr>
        <w:t>故</w:t>
      </w:r>
      <w:r w:rsidRPr="008B4CF7">
        <w:rPr>
          <w:rFonts w:asciiTheme="minorEastAsia" w:hAnsiTheme="minorEastAsia" w:cs="华文楷体" w:hint="eastAsia"/>
        </w:rPr>
        <w:t>D</w:t>
      </w:r>
      <w:r w:rsidRPr="008B4CF7">
        <w:rPr>
          <w:rFonts w:asciiTheme="minorEastAsia" w:hAnsiTheme="minorEastAsia" w:cs="华文楷体" w:hint="eastAsia"/>
        </w:rPr>
        <w:t>项正确。</w:t>
      </w:r>
    </w:p>
    <w:p w:rsidR="008B4CF7" w:rsidRPr="008B4CF7" w:rsidRDefault="008B4CF7" w:rsidP="008B4CF7">
      <w:pPr>
        <w:tabs>
          <w:tab w:val="left" w:pos="1621"/>
          <w:tab w:val="left" w:pos="2914"/>
          <w:tab w:val="left" w:pos="3997"/>
          <w:tab w:val="left" w:pos="5074"/>
        </w:tabs>
        <w:spacing w:line="300" w:lineRule="auto"/>
        <w:ind w:firstLineChars="200" w:firstLine="420"/>
        <w:rPr>
          <w:rFonts w:asciiTheme="minorEastAsia" w:hAnsiTheme="minorEastAsia" w:cs="华文楷体"/>
        </w:rPr>
      </w:pPr>
      <w:bookmarkStart w:id="0" w:name="_GoBack"/>
      <w:bookmarkEnd w:id="0"/>
    </w:p>
    <w:sectPr w:rsidR="008B4CF7" w:rsidRPr="008B4CF7" w:rsidSect="008B4CF7">
      <w:footerReference w:type="default" r:id="rId9"/>
      <w:pgSz w:w="11906" w:h="16838"/>
      <w:pgMar w:top="1440" w:right="1416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343D" w:rsidRDefault="0089343D" w:rsidP="008B4CF7">
      <w:r>
        <w:separator/>
      </w:r>
    </w:p>
  </w:endnote>
  <w:endnote w:type="continuationSeparator" w:id="0">
    <w:p w:rsidR="0089343D" w:rsidRDefault="0089343D" w:rsidP="008B4C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黑体">
    <w:altName w:val="Arial Unicode MS"/>
    <w:charset w:val="86"/>
    <w:family w:val="auto"/>
    <w:pitch w:val="default"/>
    <w:sig w:usb0="00000000" w:usb1="080F0000" w:usb2="00000000" w:usb3="00000000" w:csb0="0004009F" w:csb1="DFD7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libri Light">
    <w:altName w:val="Helvetica Neue"/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78623600"/>
      <w:docPartObj>
        <w:docPartGallery w:val="Page Numbers (Bottom of Page)"/>
        <w:docPartUnique/>
      </w:docPartObj>
    </w:sdtPr>
    <w:sdtContent>
      <w:p w:rsidR="008B4CF7" w:rsidRDefault="008B4CF7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8B4CF7">
          <w:rPr>
            <w:noProof/>
            <w:lang w:val="zh-CN"/>
          </w:rPr>
          <w:t>1</w:t>
        </w:r>
        <w:r>
          <w:fldChar w:fldCharType="end"/>
        </w:r>
      </w:p>
    </w:sdtContent>
  </w:sdt>
  <w:p w:rsidR="008B4CF7" w:rsidRDefault="008B4CF7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343D" w:rsidRDefault="0089343D" w:rsidP="008B4CF7">
      <w:r>
        <w:separator/>
      </w:r>
    </w:p>
  </w:footnote>
  <w:footnote w:type="continuationSeparator" w:id="0">
    <w:p w:rsidR="0089343D" w:rsidRDefault="0089343D" w:rsidP="008B4CF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E3A5EBF"/>
    <w:multiLevelType w:val="singleLevel"/>
    <w:tmpl w:val="5E3A5EBF"/>
    <w:lvl w:ilvl="0">
      <w:start w:val="1"/>
      <w:numFmt w:val="decimal"/>
      <w:suff w:val="nothing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CF58D6D"/>
    <w:rsid w:val="00301DEB"/>
    <w:rsid w:val="0089343D"/>
    <w:rsid w:val="008B4CF7"/>
    <w:rsid w:val="7CF58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8B4CF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8B4CF7"/>
    <w:rPr>
      <w:kern w:val="2"/>
      <w:sz w:val="18"/>
      <w:szCs w:val="18"/>
    </w:rPr>
  </w:style>
  <w:style w:type="paragraph" w:styleId="a4">
    <w:name w:val="footer"/>
    <w:basedOn w:val="a"/>
    <w:link w:val="Char0"/>
    <w:uiPriority w:val="99"/>
    <w:rsid w:val="008B4CF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B4CF7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8B4CF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8B4CF7"/>
    <w:rPr>
      <w:kern w:val="2"/>
      <w:sz w:val="18"/>
      <w:szCs w:val="18"/>
    </w:rPr>
  </w:style>
  <w:style w:type="paragraph" w:styleId="a4">
    <w:name w:val="footer"/>
    <w:basedOn w:val="a"/>
    <w:link w:val="Char0"/>
    <w:uiPriority w:val="99"/>
    <w:rsid w:val="008B4CF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B4CF7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157</Words>
  <Characters>898</Characters>
  <Application>Microsoft Office Word</Application>
  <DocSecurity>0</DocSecurity>
  <Lines>7</Lines>
  <Paragraphs>2</Paragraphs>
  <ScaleCrop>false</ScaleCrop>
  <Company>Microsoft</Company>
  <LinksUpToDate>false</LinksUpToDate>
  <CharactersWithSpaces>1053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zhaoyujie</dc:creator>
  <cp:lastModifiedBy>user</cp:lastModifiedBy>
  <cp:revision>2</cp:revision>
  <dcterms:created xsi:type="dcterms:W3CDTF">2020-02-05T13:50:00Z</dcterms:created>
  <dcterms:modified xsi:type="dcterms:W3CDTF">2020-02-08T01:51:00Z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2052-1.9.1.2994</vt:lpwstr>
  </property>
</Properties>
</file>