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32" w:rsidRPr="006308CC" w:rsidRDefault="00782232" w:rsidP="003C68C6">
      <w:pPr>
        <w:spacing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</w:rPr>
      </w:pPr>
      <w:bookmarkStart w:id="0" w:name="_GoBack"/>
      <w:r w:rsidRPr="006308CC">
        <w:rPr>
          <w:rFonts w:ascii="宋体" w:eastAsia="宋体" w:hAnsi="宋体" w:cs="Times New Roman" w:hint="eastAsia"/>
          <w:b/>
          <w:color w:val="0D0D0D" w:themeColor="text1" w:themeTint="F2"/>
          <w:sz w:val="24"/>
        </w:rPr>
        <w:t>高一年级政治</w:t>
      </w:r>
      <w:r w:rsidR="002975EF" w:rsidRPr="006308CC">
        <w:rPr>
          <w:rFonts w:ascii="宋体" w:eastAsia="宋体" w:hAnsi="宋体" w:cs="Times New Roman" w:hint="eastAsia"/>
          <w:b/>
          <w:color w:val="0D0D0D" w:themeColor="text1" w:themeTint="F2"/>
          <w:sz w:val="24"/>
        </w:rPr>
        <w:t xml:space="preserve"> </w:t>
      </w:r>
      <w:r w:rsidR="002975EF" w:rsidRPr="006308CC">
        <w:rPr>
          <w:rFonts w:ascii="宋体" w:eastAsia="宋体" w:hAnsi="宋体" w:cs="Times New Roman"/>
          <w:b/>
          <w:color w:val="0D0D0D" w:themeColor="text1" w:themeTint="F2"/>
          <w:sz w:val="24"/>
        </w:rPr>
        <w:t xml:space="preserve"> </w:t>
      </w:r>
      <w:r w:rsidRPr="006308CC">
        <w:rPr>
          <w:rFonts w:ascii="宋体" w:eastAsia="宋体" w:hAnsi="宋体" w:cs="Times New Roman" w:hint="eastAsia"/>
          <w:b/>
          <w:color w:val="0D0D0D" w:themeColor="text1" w:themeTint="F2"/>
          <w:sz w:val="24"/>
        </w:rPr>
        <w:t>第7课时</w:t>
      </w:r>
    </w:p>
    <w:p w:rsidR="002975EF" w:rsidRPr="006308CC" w:rsidRDefault="00782232" w:rsidP="003C68C6">
      <w:pPr>
        <w:spacing w:line="240" w:lineRule="atLeast"/>
        <w:jc w:val="center"/>
        <w:rPr>
          <w:rFonts w:ascii="宋体" w:eastAsia="宋体" w:hAnsi="宋体"/>
          <w:b/>
          <w:bCs/>
          <w:color w:val="0D0D0D" w:themeColor="text1" w:themeTint="F2"/>
          <w:sz w:val="24"/>
        </w:rPr>
      </w:pPr>
      <w:r w:rsidRPr="006308CC">
        <w:rPr>
          <w:rFonts w:ascii="宋体" w:eastAsia="宋体" w:hAnsi="宋体" w:cs="Times New Roman" w:hint="eastAsia"/>
          <w:b/>
          <w:color w:val="0D0D0D" w:themeColor="text1" w:themeTint="F2"/>
          <w:sz w:val="24"/>
        </w:rPr>
        <w:t>《4课1框 我国的个人收入分配》</w:t>
      </w:r>
      <w:r w:rsidR="008855C9" w:rsidRPr="006308CC">
        <w:rPr>
          <w:rFonts w:ascii="宋体" w:eastAsia="宋体" w:hAnsi="宋体" w:hint="eastAsia"/>
          <w:b/>
          <w:bCs/>
          <w:color w:val="0D0D0D" w:themeColor="text1" w:themeTint="F2"/>
          <w:sz w:val="24"/>
        </w:rPr>
        <w:t xml:space="preserve"> </w:t>
      </w:r>
      <w:r w:rsidR="008855C9" w:rsidRPr="006308CC">
        <w:rPr>
          <w:rFonts w:ascii="宋体" w:eastAsia="宋体" w:hAnsi="宋体"/>
          <w:b/>
          <w:bCs/>
          <w:color w:val="0D0D0D" w:themeColor="text1" w:themeTint="F2"/>
          <w:sz w:val="24"/>
        </w:rPr>
        <w:t xml:space="preserve"> </w:t>
      </w:r>
    </w:p>
    <w:p w:rsidR="00B35FE7" w:rsidRPr="006308CC" w:rsidRDefault="002975EF" w:rsidP="003C68C6">
      <w:pPr>
        <w:spacing w:line="240" w:lineRule="atLeast"/>
        <w:jc w:val="center"/>
        <w:rPr>
          <w:rFonts w:ascii="宋体" w:eastAsia="宋体" w:hAnsi="宋体" w:cs="Times New Roman"/>
          <w:b/>
          <w:color w:val="0D0D0D" w:themeColor="text1" w:themeTint="F2"/>
          <w:sz w:val="24"/>
        </w:rPr>
      </w:pPr>
      <w:r w:rsidRPr="006308CC">
        <w:rPr>
          <w:rFonts w:ascii="宋体" w:eastAsia="宋体" w:hAnsi="宋体"/>
          <w:b/>
          <w:bCs/>
          <w:color w:val="0D0D0D" w:themeColor="text1" w:themeTint="F2"/>
          <w:sz w:val="24"/>
        </w:rPr>
        <w:t>3</w:t>
      </w:r>
      <w:r w:rsidRPr="006308CC">
        <w:rPr>
          <w:rFonts w:ascii="宋体" w:eastAsia="宋体" w:hAnsi="宋体" w:hint="eastAsia"/>
          <w:b/>
          <w:bCs/>
          <w:color w:val="0D0D0D" w:themeColor="text1" w:themeTint="F2"/>
          <w:sz w:val="24"/>
        </w:rPr>
        <w:t>课后</w:t>
      </w:r>
      <w:r w:rsidR="00F76E7E" w:rsidRPr="006308CC">
        <w:rPr>
          <w:rFonts w:ascii="宋体" w:eastAsia="宋体" w:hAnsi="宋体" w:hint="eastAsia"/>
          <w:b/>
          <w:bCs/>
          <w:color w:val="0D0D0D" w:themeColor="text1" w:themeTint="F2"/>
          <w:sz w:val="24"/>
        </w:rPr>
        <w:t>作业</w:t>
      </w:r>
    </w:p>
    <w:p w:rsidR="00490943" w:rsidRPr="006308CC" w:rsidRDefault="00490943" w:rsidP="003C68C6">
      <w:pPr>
        <w:spacing w:line="240" w:lineRule="atLeast"/>
        <w:jc w:val="center"/>
        <w:rPr>
          <w:rFonts w:ascii="宋体" w:eastAsia="宋体" w:hAnsi="宋体"/>
          <w:b/>
          <w:bCs/>
          <w:color w:val="0D0D0D" w:themeColor="text1" w:themeTint="F2"/>
          <w:sz w:val="24"/>
        </w:rPr>
      </w:pPr>
      <w:r w:rsidRPr="006308CC">
        <w:rPr>
          <w:rFonts w:ascii="宋体" w:eastAsia="宋体" w:hAnsi="宋体" w:hint="eastAsia"/>
          <w:b/>
          <w:bCs/>
          <w:color w:val="0D0D0D" w:themeColor="text1" w:themeTint="F2"/>
          <w:sz w:val="24"/>
        </w:rPr>
        <w:t>（1</w:t>
      </w:r>
      <w:r w:rsidRPr="006308CC">
        <w:rPr>
          <w:rFonts w:ascii="宋体" w:eastAsia="宋体" w:hAnsi="宋体"/>
          <w:b/>
          <w:bCs/>
          <w:color w:val="0D0D0D" w:themeColor="text1" w:themeTint="F2"/>
          <w:sz w:val="24"/>
        </w:rPr>
        <w:t>0</w:t>
      </w:r>
      <w:r w:rsidRPr="006308CC">
        <w:rPr>
          <w:rFonts w:ascii="宋体" w:eastAsia="宋体" w:hAnsi="宋体" w:hint="eastAsia"/>
          <w:b/>
          <w:bCs/>
          <w:color w:val="0D0D0D" w:themeColor="text1" w:themeTint="F2"/>
          <w:sz w:val="24"/>
        </w:rPr>
        <w:t>道选择题）</w:t>
      </w:r>
    </w:p>
    <w:p w:rsidR="00F04617" w:rsidRPr="006308CC" w:rsidRDefault="00F04617" w:rsidP="00F04617">
      <w:pPr>
        <w:snapToGrid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b/>
          <w:color w:val="0D0D0D" w:themeColor="text1" w:themeTint="F2"/>
          <w:szCs w:val="21"/>
        </w:rPr>
        <w:t xml:space="preserve">单项选择题  </w:t>
      </w:r>
      <w:r w:rsidRPr="006308CC">
        <w:rPr>
          <w:rFonts w:ascii="宋体" w:hAnsi="宋体" w:cs="宋体" w:hint="eastAsia"/>
          <w:b/>
          <w:bCs/>
          <w:color w:val="0D0D0D" w:themeColor="text1" w:themeTint="F2"/>
          <w:szCs w:val="21"/>
        </w:rPr>
        <w:t>下列各题的四个选项中，只有一项最符合题意。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1.我国</w:t>
      </w:r>
      <w:r w:rsidRPr="006308CC">
        <w:rPr>
          <w:rFonts w:ascii="宋体" w:hAnsi="宋体" w:cs="宋体"/>
          <w:color w:val="0D0D0D" w:themeColor="text1" w:themeTint="F2"/>
          <w:szCs w:val="21"/>
        </w:rPr>
        <w:t>现行的分配制度是（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</w:t>
      </w:r>
      <w:r w:rsidRPr="006308CC">
        <w:rPr>
          <w:rFonts w:ascii="宋体" w:hAnsi="宋体" w:cs="宋体"/>
          <w:color w:val="0D0D0D" w:themeColor="text1" w:themeTint="F2"/>
          <w:szCs w:val="21"/>
        </w:rPr>
        <w:t>）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A.实行</w:t>
      </w:r>
      <w:r w:rsidRPr="006308CC">
        <w:rPr>
          <w:rFonts w:ascii="宋体" w:hAnsi="宋体" w:cs="宋体"/>
          <w:color w:val="0D0D0D" w:themeColor="text1" w:themeTint="F2"/>
          <w:szCs w:val="21"/>
        </w:rPr>
        <w:t>按劳分配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B.以按劳分配</w:t>
      </w:r>
      <w:r w:rsidRPr="006308CC">
        <w:rPr>
          <w:rFonts w:ascii="宋体" w:hAnsi="宋体" w:cs="宋体"/>
          <w:color w:val="0D0D0D" w:themeColor="text1" w:themeTint="F2"/>
          <w:szCs w:val="21"/>
        </w:rPr>
        <w:t>为主体，多种分配方式并存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C.以公有制</w:t>
      </w:r>
      <w:r w:rsidRPr="006308CC">
        <w:rPr>
          <w:rFonts w:ascii="宋体" w:hAnsi="宋体" w:cs="宋体"/>
          <w:color w:val="0D0D0D" w:themeColor="text1" w:themeTint="F2"/>
          <w:szCs w:val="21"/>
        </w:rPr>
        <w:t>为主体，多种所有制共同发展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  D.按</w:t>
      </w:r>
      <w:r w:rsidRPr="006308CC">
        <w:rPr>
          <w:rFonts w:ascii="宋体" w:hAnsi="宋体" w:cs="宋体"/>
          <w:color w:val="0D0D0D" w:themeColor="text1" w:themeTint="F2"/>
          <w:szCs w:val="21"/>
        </w:rPr>
        <w:t>生产要素分配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/>
          <w:color w:val="0D0D0D" w:themeColor="text1" w:themeTint="F2"/>
          <w:szCs w:val="21"/>
        </w:rPr>
        <w:t>2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.按劳分配有助于充分调动劳动者的积极性和创造性，激励劳动者努力学习科学技术、提高劳动技能，促进社会生产的发展。实行按劳分配的前提是（ ）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A.产业结构</w:t>
      </w:r>
      <w:r w:rsidRPr="006308CC">
        <w:rPr>
          <w:rFonts w:ascii="宋体" w:hAnsi="宋体" w:cs="宋体"/>
          <w:color w:val="0D0D0D" w:themeColor="text1" w:themeTint="F2"/>
          <w:szCs w:val="21"/>
        </w:rPr>
        <w:t>优化升级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                  B. 实现了资源的优化配置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C. 生产资料公有制   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D.社会主义条件下人们劳动的性质和特点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/>
          <w:color w:val="0D0D0D" w:themeColor="text1" w:themeTint="F2"/>
          <w:szCs w:val="21"/>
        </w:rPr>
        <w:t>3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.对现阶段我国的分配制度，下列说法正确的是（ ）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①企业里工人的工资收入属于按劳分配所得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②公有制经济中职工的收入属于按劳分配所得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③工程师提供新技术获得的收入属于按生产要素分配所得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noProof/>
          <w:color w:val="0D0D0D" w:themeColor="text1" w:themeTint="F2"/>
        </w:rPr>
        <w:drawing>
          <wp:anchor distT="0" distB="0" distL="114300" distR="114300" simplePos="0" relativeHeight="251659264" behindDoc="1" locked="0" layoutInCell="1" allowOverlap="1" wp14:anchorId="54A97590" wp14:editId="040FFC0B">
            <wp:simplePos x="0" y="0"/>
            <wp:positionH relativeFrom="column">
              <wp:posOffset>109855</wp:posOffset>
            </wp:positionH>
            <wp:positionV relativeFrom="paragraph">
              <wp:posOffset>626110</wp:posOffset>
            </wp:positionV>
            <wp:extent cx="491998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494" y="21157"/>
                <wp:lineTo x="21494" y="0"/>
                <wp:lineTo x="0" y="0"/>
              </wp:wrapPolygon>
            </wp:wrapTight>
            <wp:docPr id="5" name="图片 5" descr="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0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④农民转让土地承包经营权获得的收入属于按生产要素分配所得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A．①②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B．①④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C．②③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D．③④</w:t>
      </w:r>
    </w:p>
    <w:p w:rsidR="003C68C6" w:rsidRPr="006308CC" w:rsidRDefault="003C68C6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4.</w:t>
      </w:r>
      <w:r w:rsidRPr="006308CC">
        <w:rPr>
          <w:rFonts w:ascii="宋体" w:hAnsi="宋体" w:hint="eastAsia"/>
          <w:color w:val="0D0D0D" w:themeColor="text1" w:themeTint="F2"/>
          <w:szCs w:val="21"/>
        </w:rPr>
        <w:t>上面漫画中，三个人分别走上了富裕之路。他们的收入都属于（ ）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A．按劳动要素分配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B.按生产要素分配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C．按技术要素分配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D.按资本要素分配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6308CC">
        <w:rPr>
          <w:noProof/>
          <w:color w:val="0D0D0D" w:themeColor="text1" w:themeTint="F2"/>
        </w:rPr>
        <w:drawing>
          <wp:anchor distT="0" distB="0" distL="114300" distR="114300" simplePos="0" relativeHeight="251660288" behindDoc="1" locked="0" layoutInCell="1" allowOverlap="1" wp14:anchorId="7444E698" wp14:editId="124F42B1">
            <wp:simplePos x="0" y="0"/>
            <wp:positionH relativeFrom="column">
              <wp:posOffset>4273442</wp:posOffset>
            </wp:positionH>
            <wp:positionV relativeFrom="paragraph">
              <wp:posOffset>71120</wp:posOffset>
            </wp:positionV>
            <wp:extent cx="1868805" cy="1205230"/>
            <wp:effectExtent l="0" t="0" r="0" b="0"/>
            <wp:wrapTight wrapText="bothSides">
              <wp:wrapPolygon edited="0">
                <wp:start x="0" y="0"/>
                <wp:lineTo x="0" y="21168"/>
                <wp:lineTo x="21358" y="21168"/>
                <wp:lineTo x="21358" y="0"/>
                <wp:lineTo x="0" y="0"/>
              </wp:wrapPolygon>
            </wp:wrapTight>
            <wp:docPr id="4" name="图片 4" descr="https://gss0.baidu.com/-Po3dSag_xI4khGko9WTAnF6hhy/zhidao/pic/item/9d82d158ccbf6c818bfa8559bf3eb13532fa4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https://gss0.baidu.com/-Po3dSag_xI4khGko9WTAnF6hhy/zhidao/pic/item/9d82d158ccbf6c818bfa8559bf3eb13532fa40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5.</w:t>
      </w:r>
      <w:r w:rsidRPr="006308CC">
        <w:rPr>
          <w:rFonts w:ascii="宋体" w:hAnsi="宋体" w:hint="eastAsia"/>
          <w:color w:val="0D0D0D" w:themeColor="text1" w:themeTint="F2"/>
          <w:szCs w:val="21"/>
        </w:rPr>
        <w:t>右</w:t>
      </w:r>
      <w:r w:rsidRPr="006308CC">
        <w:rPr>
          <w:rFonts w:ascii="宋体" w:hAnsi="宋体"/>
          <w:color w:val="0D0D0D" w:themeColor="text1" w:themeTint="F2"/>
          <w:szCs w:val="21"/>
        </w:rPr>
        <w:t>图表示效率与收入差距的关系，横轴X代表收入差距，纵轴Y代表效率，原点O表示绝对的平均主义和绝对的低效率。曲线表示效率随着收入差距的扩大而变化的情况。该图表明</w:t>
      </w:r>
      <w:r w:rsidRPr="006308CC">
        <w:rPr>
          <w:rFonts w:ascii="宋体" w:hAnsi="宋体" w:hint="eastAsia"/>
          <w:color w:val="0D0D0D" w:themeColor="text1" w:themeTint="F2"/>
          <w:szCs w:val="21"/>
        </w:rPr>
        <w:t xml:space="preserve">（ ） 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6308CC">
        <w:rPr>
          <w:rFonts w:ascii="宋体" w:hAnsi="宋体"/>
          <w:color w:val="0D0D0D" w:themeColor="text1" w:themeTint="F2"/>
          <w:szCs w:val="21"/>
        </w:rPr>
        <w:t>A</w:t>
      </w:r>
      <w:r w:rsidRPr="006308CC">
        <w:rPr>
          <w:rFonts w:ascii="宋体" w:hAnsi="宋体" w:hint="eastAsia"/>
          <w:color w:val="0D0D0D" w:themeColor="text1" w:themeTint="F2"/>
          <w:szCs w:val="21"/>
        </w:rPr>
        <w:t>.效率越高收入差距越大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6308CC">
        <w:rPr>
          <w:rFonts w:ascii="宋体" w:hAnsi="宋体"/>
          <w:color w:val="0D0D0D" w:themeColor="text1" w:themeTint="F2"/>
          <w:szCs w:val="21"/>
        </w:rPr>
        <w:t>B</w:t>
      </w:r>
      <w:r w:rsidRPr="006308CC">
        <w:rPr>
          <w:rFonts w:ascii="宋体" w:hAnsi="宋体" w:hint="eastAsia"/>
          <w:color w:val="0D0D0D" w:themeColor="text1" w:themeTint="F2"/>
          <w:szCs w:val="21"/>
        </w:rPr>
        <w:t>.效率与收入差距成反比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6308CC">
        <w:rPr>
          <w:rFonts w:ascii="宋体" w:hAnsi="宋体"/>
          <w:color w:val="0D0D0D" w:themeColor="text1" w:themeTint="F2"/>
          <w:szCs w:val="21"/>
        </w:rPr>
        <w:t>C</w:t>
      </w:r>
      <w:r w:rsidRPr="006308CC">
        <w:rPr>
          <w:rFonts w:ascii="宋体" w:hAnsi="宋体" w:hint="eastAsia"/>
          <w:color w:val="0D0D0D" w:themeColor="text1" w:themeTint="F2"/>
          <w:szCs w:val="21"/>
        </w:rPr>
        <w:t>.</w:t>
      </w:r>
      <w:r w:rsidRPr="006308CC">
        <w:rPr>
          <w:rFonts w:ascii="宋体" w:hAnsi="宋体"/>
          <w:color w:val="0D0D0D" w:themeColor="text1" w:themeTint="F2"/>
          <w:szCs w:val="21"/>
        </w:rPr>
        <w:t>在X 1 之前，效率与收入差距成反方向变化</w:t>
      </w:r>
    </w:p>
    <w:p w:rsidR="00782232" w:rsidRPr="006308CC" w:rsidRDefault="00782232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6308CC">
        <w:rPr>
          <w:rFonts w:ascii="宋体" w:hAnsi="宋体"/>
          <w:color w:val="0D0D0D" w:themeColor="text1" w:themeTint="F2"/>
          <w:szCs w:val="21"/>
        </w:rPr>
        <w:t>D</w:t>
      </w:r>
      <w:r w:rsidRPr="006308CC">
        <w:rPr>
          <w:rFonts w:ascii="宋体" w:hAnsi="宋体" w:hint="eastAsia"/>
          <w:color w:val="0D0D0D" w:themeColor="text1" w:themeTint="F2"/>
          <w:szCs w:val="21"/>
        </w:rPr>
        <w:t xml:space="preserve">. </w:t>
      </w:r>
      <w:r w:rsidRPr="006308CC">
        <w:rPr>
          <w:rFonts w:ascii="宋体" w:hAnsi="宋体"/>
          <w:color w:val="0D0D0D" w:themeColor="text1" w:themeTint="F2"/>
          <w:szCs w:val="21"/>
        </w:rPr>
        <w:t>收入差距扩大</w:t>
      </w:r>
      <w:r w:rsidRPr="006308CC">
        <w:rPr>
          <w:rFonts w:ascii="宋体" w:hAnsi="宋体" w:hint="eastAsia"/>
          <w:color w:val="0D0D0D" w:themeColor="text1" w:themeTint="F2"/>
          <w:szCs w:val="21"/>
        </w:rPr>
        <w:t>到一定程度之后</w:t>
      </w:r>
      <w:r w:rsidRPr="006308CC">
        <w:rPr>
          <w:rFonts w:ascii="宋体" w:hAnsi="宋体"/>
          <w:color w:val="0D0D0D" w:themeColor="text1" w:themeTint="F2"/>
          <w:szCs w:val="21"/>
        </w:rPr>
        <w:t>，效率会</w:t>
      </w:r>
      <w:r w:rsidRPr="006308CC">
        <w:rPr>
          <w:rFonts w:ascii="宋体" w:hAnsi="宋体" w:hint="eastAsia"/>
          <w:color w:val="0D0D0D" w:themeColor="text1" w:themeTint="F2"/>
          <w:szCs w:val="21"/>
        </w:rPr>
        <w:t>降低</w:t>
      </w:r>
    </w:p>
    <w:p w:rsidR="002975EF" w:rsidRPr="006308CC" w:rsidRDefault="002975EF" w:rsidP="00782232">
      <w:pPr>
        <w:pStyle w:val="a8"/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D0D0D" w:themeColor="text1" w:themeTint="F2"/>
          <w:szCs w:val="21"/>
        </w:rPr>
      </w:pP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lastRenderedPageBreak/>
        <w:t>6.我国</w:t>
      </w:r>
      <w:r w:rsidRPr="006308CC">
        <w:rPr>
          <w:rFonts w:ascii="宋体" w:hAnsi="宋体" w:cs="宋体"/>
          <w:color w:val="0D0D0D" w:themeColor="text1" w:themeTint="F2"/>
          <w:szCs w:val="21"/>
        </w:rPr>
        <w:t>高度重视扩大中等收入群体。近年来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，</w:t>
      </w:r>
      <w:r w:rsidRPr="006308CC">
        <w:rPr>
          <w:rFonts w:ascii="宋体" w:hAnsi="宋体" w:cs="宋体"/>
          <w:color w:val="0D0D0D" w:themeColor="text1" w:themeTint="F2"/>
          <w:szCs w:val="21"/>
        </w:rPr>
        <w:t>全社会收入差距逐渐缩小，中等收入群体规模不断扩大，迈向“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橄榄型</w:t>
      </w:r>
      <w:r w:rsidRPr="006308CC">
        <w:rPr>
          <w:rFonts w:ascii="宋体" w:hAnsi="宋体" w:cs="宋体"/>
          <w:color w:val="0D0D0D" w:themeColor="text1" w:themeTint="F2"/>
          <w:szCs w:val="21"/>
        </w:rPr>
        <w:t>”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分配</w:t>
      </w:r>
      <w:r w:rsidRPr="006308CC">
        <w:rPr>
          <w:rFonts w:ascii="宋体" w:hAnsi="宋体" w:cs="宋体"/>
          <w:color w:val="0D0D0D" w:themeColor="text1" w:themeTint="F2"/>
          <w:szCs w:val="21"/>
        </w:rPr>
        <w:t>结构仍有发力空间。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形成橄榄</w:t>
      </w:r>
      <w:proofErr w:type="gramStart"/>
      <w:r w:rsidRPr="006308CC">
        <w:rPr>
          <w:rFonts w:ascii="宋体" w:hAnsi="宋体" w:cs="宋体" w:hint="eastAsia"/>
          <w:color w:val="0D0D0D" w:themeColor="text1" w:themeTint="F2"/>
          <w:szCs w:val="21"/>
        </w:rPr>
        <w:t>型</w:t>
      </w:r>
      <w:r w:rsidRPr="006308CC">
        <w:rPr>
          <w:rFonts w:ascii="宋体" w:hAnsi="宋体" w:cs="宋体"/>
          <w:color w:val="0D0D0D" w:themeColor="text1" w:themeTint="F2"/>
          <w:szCs w:val="21"/>
        </w:rPr>
        <w:t>分配</w:t>
      </w:r>
      <w:proofErr w:type="gramEnd"/>
      <w:r w:rsidRPr="006308CC">
        <w:rPr>
          <w:rFonts w:ascii="宋体" w:hAnsi="宋体" w:cs="宋体"/>
          <w:color w:val="0D0D0D" w:themeColor="text1" w:themeTint="F2"/>
          <w:szCs w:val="21"/>
        </w:rPr>
        <w:t>格局，关键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是</w:t>
      </w:r>
      <w:r w:rsidRPr="006308CC">
        <w:rPr>
          <w:rFonts w:ascii="宋体" w:hAnsi="宋体" w:cs="宋体"/>
          <w:color w:val="0D0D0D" w:themeColor="text1" w:themeTint="F2"/>
          <w:szCs w:val="21"/>
        </w:rPr>
        <w:t>让中等收入群体持续扩大。扩大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中等</w:t>
      </w:r>
      <w:r w:rsidRPr="006308CC">
        <w:rPr>
          <w:rFonts w:ascii="宋体" w:hAnsi="宋体" w:cs="宋体"/>
          <w:color w:val="0D0D0D" w:themeColor="text1" w:themeTint="F2"/>
          <w:szCs w:val="21"/>
        </w:rPr>
        <w:t>收入群体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（ ）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①关系到</w:t>
      </w:r>
      <w:r w:rsidRPr="006308CC">
        <w:rPr>
          <w:rFonts w:ascii="宋体" w:hAnsi="宋体" w:cs="宋体"/>
          <w:color w:val="0D0D0D" w:themeColor="text1" w:themeTint="F2"/>
          <w:szCs w:val="21"/>
        </w:rPr>
        <w:t>全面建设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小康</w:t>
      </w:r>
      <w:r w:rsidRPr="006308CC">
        <w:rPr>
          <w:rFonts w:ascii="宋体" w:hAnsi="宋体" w:cs="宋体"/>
          <w:color w:val="0D0D0D" w:themeColor="text1" w:themeTint="F2"/>
          <w:szCs w:val="21"/>
        </w:rPr>
        <w:t>社会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目标</w:t>
      </w:r>
      <w:r w:rsidRPr="006308CC">
        <w:rPr>
          <w:rFonts w:ascii="宋体" w:hAnsi="宋体" w:cs="宋体"/>
          <w:color w:val="0D0D0D" w:themeColor="text1" w:themeTint="F2"/>
          <w:szCs w:val="21"/>
        </w:rPr>
        <w:t>的实现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②有利于</w:t>
      </w:r>
      <w:r w:rsidRPr="006308CC">
        <w:rPr>
          <w:rFonts w:ascii="宋体" w:hAnsi="宋体" w:cs="宋体"/>
          <w:color w:val="0D0D0D" w:themeColor="text1" w:themeTint="F2"/>
          <w:szCs w:val="21"/>
        </w:rPr>
        <w:t>维护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社会</w:t>
      </w:r>
      <w:r w:rsidRPr="006308CC">
        <w:rPr>
          <w:rFonts w:ascii="宋体" w:hAnsi="宋体" w:cs="宋体"/>
          <w:color w:val="0D0D0D" w:themeColor="text1" w:themeTint="F2"/>
          <w:szCs w:val="21"/>
        </w:rPr>
        <w:t>稳定，释放消费红利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③是</w:t>
      </w:r>
      <w:r w:rsidRPr="006308CC">
        <w:rPr>
          <w:rFonts w:ascii="宋体" w:hAnsi="宋体" w:cs="宋体"/>
          <w:color w:val="0D0D0D" w:themeColor="text1" w:themeTint="F2"/>
          <w:szCs w:val="21"/>
        </w:rPr>
        <w:t>实现基本公共服务平均化的具体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措施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④是消除收入</w:t>
      </w:r>
      <w:r w:rsidRPr="006308CC">
        <w:rPr>
          <w:rFonts w:ascii="宋体" w:hAnsi="宋体" w:cs="宋体"/>
          <w:color w:val="0D0D0D" w:themeColor="text1" w:themeTint="F2"/>
          <w:szCs w:val="21"/>
        </w:rPr>
        <w:t>差距，促进社会公平的制度保证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/>
          <w:color w:val="0D0D0D" w:themeColor="text1" w:themeTint="F2"/>
          <w:szCs w:val="21"/>
        </w:rPr>
        <w:t>A.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①②    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>B.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①③ 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>C.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②④    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>D.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③④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jc w:val="left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7.</w:t>
      </w:r>
      <w:r w:rsidRPr="006308CC">
        <w:rPr>
          <w:rFonts w:ascii="宋体" w:hAnsi="宋体" w:cs="宋体"/>
          <w:color w:val="0D0D0D" w:themeColor="text1" w:themeTint="F2"/>
          <w:szCs w:val="21"/>
        </w:rPr>
        <w:t>亚当·斯密说过：“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如果</w:t>
      </w:r>
      <w:r w:rsidRPr="006308CC">
        <w:rPr>
          <w:rFonts w:ascii="宋体" w:hAnsi="宋体" w:cs="宋体"/>
          <w:color w:val="0D0D0D" w:themeColor="text1" w:themeTint="F2"/>
          <w:szCs w:val="21"/>
        </w:rPr>
        <w:t>一个社会的经济发展成果不能真正分流到大众手中，那么它在道义上将是不得人心的，并且是有风险的，因为它注定会威胁到社会的稳定。”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这句话</w:t>
      </w:r>
      <w:r w:rsidRPr="006308CC">
        <w:rPr>
          <w:rFonts w:ascii="宋体" w:hAnsi="宋体" w:cs="宋体"/>
          <w:color w:val="0D0D0D" w:themeColor="text1" w:themeTint="F2"/>
          <w:szCs w:val="21"/>
        </w:rPr>
        <w:t>强调的是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（ ）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①公平</w:t>
      </w:r>
      <w:r w:rsidRPr="006308CC">
        <w:rPr>
          <w:rFonts w:ascii="宋体" w:hAnsi="宋体" w:cs="宋体"/>
          <w:color w:val="0D0D0D" w:themeColor="text1" w:themeTint="F2"/>
          <w:szCs w:val="21"/>
        </w:rPr>
        <w:t>的收入分配有助于协调人们的利益关系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②分配</w:t>
      </w:r>
      <w:r w:rsidRPr="006308CC">
        <w:rPr>
          <w:rFonts w:ascii="宋体" w:hAnsi="宋体" w:cs="宋体"/>
          <w:color w:val="0D0D0D" w:themeColor="text1" w:themeTint="F2"/>
          <w:szCs w:val="21"/>
        </w:rPr>
        <w:t>不合理会降低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效率</w:t>
      </w:r>
      <w:r w:rsidRPr="006308CC">
        <w:rPr>
          <w:rFonts w:ascii="宋体" w:hAnsi="宋体" w:cs="宋体"/>
          <w:color w:val="0D0D0D" w:themeColor="text1" w:themeTint="F2"/>
          <w:szCs w:val="21"/>
        </w:rPr>
        <w:t>，阻碍生产的发展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③分配</w:t>
      </w:r>
      <w:r w:rsidRPr="006308CC">
        <w:rPr>
          <w:rFonts w:ascii="宋体" w:hAnsi="宋体" w:cs="宋体"/>
          <w:color w:val="0D0D0D" w:themeColor="text1" w:themeTint="F2"/>
          <w:szCs w:val="21"/>
        </w:rPr>
        <w:t>方式对生产起到决定作用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④收入</w:t>
      </w:r>
      <w:r w:rsidRPr="006308CC">
        <w:rPr>
          <w:rFonts w:ascii="宋体" w:hAnsi="宋体" w:cs="宋体"/>
          <w:color w:val="0D0D0D" w:themeColor="text1" w:themeTint="F2"/>
          <w:szCs w:val="21"/>
        </w:rPr>
        <w:t>分配要注重公平</w:t>
      </w:r>
    </w:p>
    <w:p w:rsidR="00782232" w:rsidRPr="006308CC" w:rsidRDefault="00782232" w:rsidP="00782232">
      <w:pPr>
        <w:snapToGrid w:val="0"/>
        <w:spacing w:line="360" w:lineRule="auto"/>
        <w:ind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/>
          <w:color w:val="0D0D0D" w:themeColor="text1" w:themeTint="F2"/>
          <w:szCs w:val="21"/>
        </w:rPr>
        <w:t>A.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①② 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>B.</w:t>
      </w:r>
      <w:r w:rsidR="004720EA"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①④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     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>C.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②③      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>D.</w:t>
      </w:r>
      <w:r w:rsidR="004720EA" w:rsidRPr="006308CC">
        <w:rPr>
          <w:rFonts w:ascii="宋体" w:hAnsi="宋体" w:cs="宋体"/>
          <w:color w:val="0D0D0D" w:themeColor="text1" w:themeTint="F2"/>
          <w:szCs w:val="21"/>
        </w:rPr>
        <w:t xml:space="preserve"> </w:t>
      </w:r>
      <w:r w:rsidR="004720EA" w:rsidRPr="006308CC">
        <w:rPr>
          <w:rFonts w:ascii="宋体" w:hAnsi="宋体" w:cs="宋体" w:hint="eastAsia"/>
          <w:color w:val="0D0D0D" w:themeColor="text1" w:themeTint="F2"/>
          <w:szCs w:val="21"/>
        </w:rPr>
        <w:t>③④</w:t>
      </w:r>
    </w:p>
    <w:p w:rsidR="00782232" w:rsidRPr="006308CC" w:rsidRDefault="00782232" w:rsidP="00782232">
      <w:pPr>
        <w:snapToGrid w:val="0"/>
        <w:spacing w:line="360" w:lineRule="auto"/>
        <w:ind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8</w:t>
      </w:r>
      <w:r w:rsidRPr="006308CC">
        <w:rPr>
          <w:rFonts w:ascii="宋体" w:hAnsi="宋体" w:cs="宋体"/>
          <w:color w:val="0D0D0D" w:themeColor="text1" w:themeTint="F2"/>
          <w:szCs w:val="21"/>
        </w:rPr>
        <w:t>.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中央《关于完善农村土地所有权承包权经营权分置办法的意见》提出，实行农村土地所有权、承包权、经营权分置并行，着力推进农业现代化“三权分置”改革对推进</w:t>
      </w:r>
      <w:proofErr w:type="gramStart"/>
      <w:r w:rsidRPr="006308CC">
        <w:rPr>
          <w:rFonts w:ascii="宋体" w:hAnsi="宋体" w:cs="宋体" w:hint="eastAsia"/>
          <w:color w:val="0D0D0D" w:themeColor="text1" w:themeTint="F2"/>
          <w:szCs w:val="21"/>
        </w:rPr>
        <w:t>进</w:t>
      </w:r>
      <w:proofErr w:type="gramEnd"/>
      <w:r w:rsidRPr="006308CC">
        <w:rPr>
          <w:rFonts w:ascii="宋体" w:hAnsi="宋体" w:cs="宋体" w:hint="eastAsia"/>
          <w:color w:val="0D0D0D" w:themeColor="text1" w:themeTint="F2"/>
          <w:szCs w:val="21"/>
        </w:rPr>
        <w:t>农业现代化的影响路径是（ ）</w:t>
      </w:r>
    </w:p>
    <w:p w:rsidR="00782232" w:rsidRPr="006308CC" w:rsidRDefault="00782232" w:rsidP="00782232">
      <w:pPr>
        <w:snapToGrid w:val="0"/>
        <w:spacing w:line="360" w:lineRule="auto"/>
        <w:ind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①实现土地的适度规模经营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②促进土地经营权合理流转</w:t>
      </w:r>
    </w:p>
    <w:p w:rsidR="00782232" w:rsidRPr="006308CC" w:rsidRDefault="00782232" w:rsidP="00782232">
      <w:pPr>
        <w:snapToGrid w:val="0"/>
        <w:spacing w:line="360" w:lineRule="auto"/>
        <w:ind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③提高农业生产率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④明晰土地产权关系</w:t>
      </w:r>
    </w:p>
    <w:p w:rsidR="00782232" w:rsidRPr="006308CC" w:rsidRDefault="00782232" w:rsidP="00782232">
      <w:pPr>
        <w:snapToGrid w:val="0"/>
        <w:spacing w:line="360" w:lineRule="auto"/>
        <w:ind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A．①→②→①→③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B．③→④→②→① 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C．④→②→①→③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     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D．①→①→②→③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9.为加强癌症、罕见病等重大疾病防治，进一步减轻大病患者、困难群众医疗负担，2018年我国将17种抗癌药纳入</w:t>
      </w:r>
      <w:proofErr w:type="gramStart"/>
      <w:r w:rsidRPr="006308CC">
        <w:rPr>
          <w:rFonts w:ascii="宋体" w:hAnsi="宋体" w:cs="宋体" w:hint="eastAsia"/>
          <w:color w:val="0D0D0D" w:themeColor="text1" w:themeTint="F2"/>
          <w:szCs w:val="21"/>
        </w:rPr>
        <w:t>医</w:t>
      </w:r>
      <w:proofErr w:type="gramEnd"/>
      <w:r w:rsidRPr="006308CC">
        <w:rPr>
          <w:rFonts w:ascii="宋体" w:hAnsi="宋体" w:cs="宋体" w:hint="eastAsia"/>
          <w:color w:val="0D0D0D" w:themeColor="text1" w:themeTint="F2"/>
          <w:szCs w:val="21"/>
        </w:rPr>
        <w:t>保目录，2019年又对21个罕见病药品给予增值税优惠，同时降低并统一大病保险起付线，报销比例由50%提高到60%。材料表明（ ）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①城乡居民的实际收入得到较大提高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②我国坚持以人民为中心的发展理念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③我国公民民主权利有切实物质保障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④再分配是促进社会公平的重要举措</w:t>
      </w:r>
    </w:p>
    <w:p w:rsidR="00782232" w:rsidRPr="006308CC" w:rsidRDefault="00782232" w:rsidP="00782232">
      <w:pPr>
        <w:snapToGrid w:val="0"/>
        <w:spacing w:line="360" w:lineRule="auto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A．①②   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  <w:t>B．①③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C．②④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ab/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D．③④</w:t>
      </w:r>
    </w:p>
    <w:p w:rsidR="00782232" w:rsidRPr="006308CC" w:rsidRDefault="00782232" w:rsidP="00782232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10.</w:t>
      </w:r>
      <w:r w:rsidRPr="006308CC">
        <w:rPr>
          <w:rFonts w:ascii="宋体" w:hAnsi="宋体" w:cs="宋体" w:hint="eastAsia"/>
          <w:color w:val="0D0D0D" w:themeColor="text1" w:themeTint="F2"/>
          <w:kern w:val="0"/>
          <w:szCs w:val="21"/>
        </w:rPr>
        <w:t xml:space="preserve">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>下表为2016年某省居民人均收入主要指标调查数据，从中可以得出的结论是（ ）</w:t>
      </w:r>
    </w:p>
    <w:tbl>
      <w:tblPr>
        <w:tblW w:w="7179" w:type="dxa"/>
        <w:tblInd w:w="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009"/>
        <w:gridCol w:w="1862"/>
        <w:gridCol w:w="1960"/>
      </w:tblGrid>
      <w:tr w:rsidR="006308CC" w:rsidRPr="006308CC" w:rsidTr="00A22CB7">
        <w:trPr>
          <w:trHeight w:val="390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指标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绝对数(元)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增长（%）</w:t>
            </w:r>
          </w:p>
        </w:tc>
      </w:tr>
      <w:tr w:rsidR="006308CC" w:rsidRPr="006308CC" w:rsidTr="00A22CB7">
        <w:trPr>
          <w:trHeight w:val="330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人均可支配收入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38529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8.4</w:t>
            </w:r>
          </w:p>
        </w:tc>
      </w:tr>
      <w:tr w:rsidR="006308CC" w:rsidRPr="006308CC" w:rsidTr="00A22CB7">
        <w:trPr>
          <w:trHeight w:val="315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其中：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工资性收人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22207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7.5</w:t>
            </w:r>
          </w:p>
        </w:tc>
      </w:tr>
      <w:tr w:rsidR="006308CC" w:rsidRPr="006308CC" w:rsidTr="00A22CB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经营净收人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6589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6.6</w:t>
            </w:r>
          </w:p>
        </w:tc>
      </w:tr>
      <w:tr w:rsidR="006308CC" w:rsidRPr="006308CC" w:rsidTr="00A22CB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财产净收人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4337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6.3</w:t>
            </w:r>
          </w:p>
        </w:tc>
      </w:tr>
      <w:tr w:rsidR="006308CC" w:rsidRPr="006308CC" w:rsidTr="00A22CB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转移净收入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5396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232" w:rsidRPr="006308CC" w:rsidRDefault="00782232" w:rsidP="00A22C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6308CC">
              <w:rPr>
                <w:rFonts w:ascii="宋体" w:hAnsi="宋体" w:cs="宋体" w:hint="eastAsia"/>
                <w:color w:val="0D0D0D" w:themeColor="text1" w:themeTint="F2"/>
                <w:szCs w:val="21"/>
              </w:rPr>
              <w:t>16.7</w:t>
            </w:r>
          </w:p>
        </w:tc>
      </w:tr>
    </w:tbl>
    <w:p w:rsidR="00782232" w:rsidRPr="006308CC" w:rsidRDefault="00782232" w:rsidP="00782232">
      <w:pPr>
        <w:widowControl/>
        <w:shd w:val="clear" w:color="auto" w:fill="FFFFFF"/>
        <w:snapToGrid w:val="0"/>
        <w:spacing w:line="360" w:lineRule="auto"/>
        <w:ind w:firstLineChars="250" w:firstLine="525"/>
        <w:jc w:val="left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>注：转移净收入是和转移支付相关的收入</w:t>
      </w:r>
    </w:p>
    <w:p w:rsidR="00782232" w:rsidRPr="006308CC" w:rsidRDefault="00782232" w:rsidP="00AC5159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hAnsi="宋体" w:cs="宋体"/>
          <w:color w:val="0D0D0D" w:themeColor="text1" w:themeTint="F2"/>
          <w:szCs w:val="21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lastRenderedPageBreak/>
        <w:t xml:space="preserve">A.人均收入增长加快   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 B.初次分配中劳动报酬的比重增加</w:t>
      </w:r>
    </w:p>
    <w:p w:rsidR="00490943" w:rsidRPr="006308CC" w:rsidRDefault="00782232" w:rsidP="00AC5159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b/>
          <w:bCs/>
          <w:color w:val="0D0D0D" w:themeColor="text1" w:themeTint="F2"/>
          <w:sz w:val="24"/>
        </w:rPr>
      </w:pP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C.多种生产要素参与分配        </w:t>
      </w:r>
      <w:r w:rsidRPr="006308CC">
        <w:rPr>
          <w:rFonts w:ascii="宋体" w:hAnsi="宋体" w:cs="宋体"/>
          <w:color w:val="0D0D0D" w:themeColor="text1" w:themeTint="F2"/>
          <w:szCs w:val="21"/>
        </w:rPr>
        <w:t xml:space="preserve">     </w:t>
      </w:r>
      <w:r w:rsidRPr="006308CC">
        <w:rPr>
          <w:rFonts w:ascii="宋体" w:hAnsi="宋体" w:cs="宋体" w:hint="eastAsia"/>
          <w:color w:val="0D0D0D" w:themeColor="text1" w:themeTint="F2"/>
          <w:szCs w:val="21"/>
        </w:rPr>
        <w:t xml:space="preserve"> D.再分配调节效果不明显</w:t>
      </w:r>
      <w:bookmarkEnd w:id="0"/>
    </w:p>
    <w:sectPr w:rsidR="00490943" w:rsidRPr="006308CC" w:rsidSect="008855C9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86" w:rsidRDefault="00E02F86" w:rsidP="00C3541D">
      <w:r>
        <w:separator/>
      </w:r>
    </w:p>
  </w:endnote>
  <w:endnote w:type="continuationSeparator" w:id="0">
    <w:p w:rsidR="00E02F86" w:rsidRDefault="00E02F86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781"/>
      <w:docPartObj>
        <w:docPartGallery w:val="Page Numbers (Bottom of Page)"/>
        <w:docPartUnique/>
      </w:docPartObj>
    </w:sdtPr>
    <w:sdtEndPr/>
    <w:sdtContent>
      <w:p w:rsidR="00490943" w:rsidRDefault="00967A53">
        <w:pPr>
          <w:pStyle w:val="a6"/>
          <w:jc w:val="center"/>
        </w:pPr>
        <w:r>
          <w:fldChar w:fldCharType="begin"/>
        </w:r>
        <w:r w:rsidR="00490943">
          <w:instrText>PAGE   \* MERGEFORMAT</w:instrText>
        </w:r>
        <w:r>
          <w:fldChar w:fldCharType="separate"/>
        </w:r>
        <w:r w:rsidR="006308CC" w:rsidRPr="006308CC">
          <w:rPr>
            <w:noProof/>
            <w:lang w:val="zh-CN"/>
          </w:rPr>
          <w:t>1</w:t>
        </w:r>
        <w:r>
          <w:fldChar w:fldCharType="end"/>
        </w:r>
      </w:p>
    </w:sdtContent>
  </w:sdt>
  <w:p w:rsidR="00490943" w:rsidRDefault="004909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86" w:rsidRDefault="00E02F86" w:rsidP="00C3541D">
      <w:r>
        <w:separator/>
      </w:r>
    </w:p>
  </w:footnote>
  <w:footnote w:type="continuationSeparator" w:id="0">
    <w:p w:rsidR="00E02F86" w:rsidRDefault="00E02F86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5F56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1F98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1C62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975EF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8C6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A2D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0EA"/>
    <w:rsid w:val="004728B9"/>
    <w:rsid w:val="004744DD"/>
    <w:rsid w:val="00480467"/>
    <w:rsid w:val="0048093E"/>
    <w:rsid w:val="00481D74"/>
    <w:rsid w:val="0048232A"/>
    <w:rsid w:val="00482E4E"/>
    <w:rsid w:val="00484E95"/>
    <w:rsid w:val="00487745"/>
    <w:rsid w:val="00490943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2F1B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207B"/>
    <w:rsid w:val="00626433"/>
    <w:rsid w:val="0063066B"/>
    <w:rsid w:val="006306A9"/>
    <w:rsid w:val="006308CC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2232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B7472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5C9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A53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90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645F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159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5739B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5DD"/>
    <w:rsid w:val="00BB1DEE"/>
    <w:rsid w:val="00BB224B"/>
    <w:rsid w:val="00BB232A"/>
    <w:rsid w:val="00BB3AB4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DC8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4870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A692A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2F86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534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617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6E7E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3DA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ormal0">
    <w:name w:val="Normal_0"/>
    <w:qFormat/>
    <w:rsid w:val="00490943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No Spacing"/>
    <w:uiPriority w:val="1"/>
    <w:qFormat/>
    <w:rsid w:val="0078223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 User</cp:lastModifiedBy>
  <cp:revision>21</cp:revision>
  <dcterms:created xsi:type="dcterms:W3CDTF">2020-01-30T02:30:00Z</dcterms:created>
  <dcterms:modified xsi:type="dcterms:W3CDTF">2020-02-25T07:49:00Z</dcterms:modified>
</cp:coreProperties>
</file>