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641F" w14:textId="0BE73DD6" w:rsidR="007F64B7" w:rsidRPr="006E3049" w:rsidRDefault="00D360CE" w:rsidP="007F64B7">
      <w:pPr>
        <w:pStyle w:val="a5"/>
        <w:ind w:firstLineChars="0" w:firstLine="0"/>
        <w:jc w:val="center"/>
        <w:rPr>
          <w:rFonts w:ascii="宋体" w:eastAsia="宋体" w:hAnsi="宋体"/>
          <w:b/>
          <w:bCs/>
          <w:sz w:val="28"/>
          <w:szCs w:val="21"/>
        </w:rPr>
      </w:pPr>
      <w:bookmarkStart w:id="0" w:name="_GoBack"/>
      <w:r w:rsidRPr="006E3049">
        <w:rPr>
          <w:rFonts w:ascii="宋体" w:eastAsia="宋体" w:hAnsi="宋体" w:hint="eastAsia"/>
          <w:b/>
          <w:bCs/>
          <w:sz w:val="28"/>
          <w:szCs w:val="21"/>
        </w:rPr>
        <w:t>从“整式”迈向“分式”，感悟运算中的数学思维</w:t>
      </w:r>
      <w:r w:rsidR="005976FF" w:rsidRPr="006E3049">
        <w:rPr>
          <w:rFonts w:ascii="宋体" w:eastAsia="宋体" w:hAnsi="宋体" w:hint="eastAsia"/>
          <w:b/>
          <w:bCs/>
          <w:sz w:val="28"/>
          <w:szCs w:val="21"/>
        </w:rPr>
        <w:t xml:space="preserve"> </w:t>
      </w:r>
      <w:r w:rsidR="00B43F74" w:rsidRPr="006E3049">
        <w:rPr>
          <w:rFonts w:ascii="宋体" w:eastAsia="宋体" w:hAnsi="宋体" w:hint="eastAsia"/>
          <w:b/>
          <w:bCs/>
          <w:sz w:val="28"/>
          <w:szCs w:val="21"/>
        </w:rPr>
        <w:t>学习指南</w:t>
      </w:r>
      <w:bookmarkStart w:id="1" w:name="OLE_LINK10"/>
      <w:bookmarkStart w:id="2" w:name="OLE_LINK11"/>
    </w:p>
    <w:bookmarkEnd w:id="0"/>
    <w:p w14:paraId="7D2DB1E5" w14:textId="77777777" w:rsidR="000509A6" w:rsidRDefault="000509A6" w:rsidP="0028285F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</w:p>
    <w:p w14:paraId="6D91C338" w14:textId="5D3AB003" w:rsidR="00DF1816" w:rsidRDefault="00DF1816" w:rsidP="0028285F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【学习目标】</w:t>
      </w:r>
    </w:p>
    <w:p w14:paraId="6643CDB8" w14:textId="24BE0097" w:rsidR="0089374B" w:rsidRDefault="0089374B" w:rsidP="0028285F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1.能通过运算和解方程，</w:t>
      </w:r>
      <w:bookmarkStart w:id="3" w:name="OLE_LINK70"/>
      <w:bookmarkStart w:id="4" w:name="OLE_LINK71"/>
      <w:r w:rsidRPr="0028285F">
        <w:rPr>
          <w:rFonts w:ascii="宋体" w:eastAsia="宋体" w:hAnsi="宋体" w:cs="Times New Roman" w:hint="eastAsia"/>
          <w:sz w:val="24"/>
        </w:rPr>
        <w:t>体会分式与整式</w:t>
      </w:r>
      <w:bookmarkStart w:id="5" w:name="OLE_LINK72"/>
      <w:bookmarkStart w:id="6" w:name="OLE_LINK73"/>
      <w:r w:rsidRPr="0028285F">
        <w:rPr>
          <w:rFonts w:ascii="宋体" w:eastAsia="宋体" w:hAnsi="宋体" w:cs="Times New Roman" w:hint="eastAsia"/>
          <w:sz w:val="24"/>
        </w:rPr>
        <w:t>之间的内在联系和转化的思想方法</w:t>
      </w:r>
      <w:bookmarkEnd w:id="3"/>
      <w:bookmarkEnd w:id="4"/>
      <w:bookmarkEnd w:id="5"/>
      <w:bookmarkEnd w:id="6"/>
      <w:r w:rsidR="00303A3E">
        <w:rPr>
          <w:rFonts w:ascii="宋体" w:eastAsia="宋体" w:hAnsi="宋体" w:cs="Times New Roman" w:hint="eastAsia"/>
          <w:sz w:val="24"/>
        </w:rPr>
        <w:t>.</w:t>
      </w:r>
    </w:p>
    <w:p w14:paraId="717FD9DE" w14:textId="148D58AB" w:rsidR="00DF1816" w:rsidRDefault="00DF1816" w:rsidP="0028285F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 w:rsidR="0089374B">
        <w:rPr>
          <w:rFonts w:ascii="宋体" w:eastAsia="宋体" w:hAnsi="宋体" w:cs="Times New Roman" w:hint="eastAsia"/>
          <w:sz w:val="24"/>
        </w:rPr>
        <w:t>能从分式运算和分式方程</w:t>
      </w:r>
      <w:r w:rsidR="0028285F">
        <w:rPr>
          <w:rFonts w:ascii="宋体" w:eastAsia="宋体" w:hAnsi="宋体" w:cs="Times New Roman" w:hint="eastAsia"/>
          <w:sz w:val="24"/>
        </w:rPr>
        <w:t>求解</w:t>
      </w:r>
      <w:r w:rsidR="0089374B">
        <w:rPr>
          <w:rFonts w:ascii="宋体" w:eastAsia="宋体" w:hAnsi="宋体" w:cs="Times New Roman" w:hint="eastAsia"/>
          <w:sz w:val="24"/>
        </w:rPr>
        <w:t>的</w:t>
      </w:r>
      <w:r w:rsidR="0028285F">
        <w:rPr>
          <w:rFonts w:ascii="宋体" w:eastAsia="宋体" w:hAnsi="宋体" w:cs="Times New Roman" w:hint="eastAsia"/>
          <w:sz w:val="24"/>
        </w:rPr>
        <w:t>对比中，体会</w:t>
      </w:r>
      <w:r w:rsidR="0089374B">
        <w:rPr>
          <w:rFonts w:ascii="宋体" w:eastAsia="宋体" w:hAnsi="宋体" w:cs="Times New Roman" w:hint="eastAsia"/>
          <w:sz w:val="24"/>
        </w:rPr>
        <w:t>它们</w:t>
      </w:r>
      <w:r w:rsidR="0028285F">
        <w:rPr>
          <w:rFonts w:ascii="宋体" w:eastAsia="宋体" w:hAnsi="宋体" w:cs="Times New Roman" w:hint="eastAsia"/>
          <w:sz w:val="24"/>
        </w:rPr>
        <w:t>不同的</w:t>
      </w:r>
      <w:r w:rsidR="0089374B">
        <w:rPr>
          <w:rFonts w:ascii="宋体" w:eastAsia="宋体" w:hAnsi="宋体" w:cs="Times New Roman" w:hint="eastAsia"/>
          <w:sz w:val="24"/>
        </w:rPr>
        <w:t>数学</w:t>
      </w:r>
      <w:r w:rsidR="00303A3E">
        <w:rPr>
          <w:rFonts w:ascii="宋体" w:eastAsia="宋体" w:hAnsi="宋体" w:cs="Times New Roman" w:hint="eastAsia"/>
          <w:sz w:val="24"/>
        </w:rPr>
        <w:t>思维方式.</w:t>
      </w:r>
    </w:p>
    <w:p w14:paraId="5607BE8C" w14:textId="77777777" w:rsidR="00DF1816" w:rsidRDefault="00DF1816" w:rsidP="0034501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</w:p>
    <w:p w14:paraId="0BFB2140" w14:textId="2FF57A2D" w:rsidR="00DF1816" w:rsidRDefault="00DF1816" w:rsidP="00345014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【学习任务单】</w:t>
      </w:r>
    </w:p>
    <w:p w14:paraId="5875B6A1" w14:textId="5BAA1E34" w:rsidR="00F07B5F" w:rsidRPr="007F64B7" w:rsidRDefault="00064F40" w:rsidP="00DF1816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 w:rsidRPr="00DF1816">
        <w:rPr>
          <w:rFonts w:ascii="宋体" w:eastAsia="宋体" w:hAnsi="宋体" w:cs="Times New Roman" w:hint="eastAsia"/>
          <w:b/>
          <w:sz w:val="24"/>
        </w:rPr>
        <w:t>任务1</w:t>
      </w:r>
      <w:bookmarkEnd w:id="1"/>
      <w:bookmarkEnd w:id="2"/>
      <w:r w:rsidR="00DF1816" w:rsidRPr="00DF1816">
        <w:rPr>
          <w:rFonts w:ascii="宋体" w:eastAsia="宋体" w:hAnsi="宋体" w:cs="Times New Roman" w:hint="eastAsia"/>
          <w:b/>
          <w:sz w:val="24"/>
        </w:rPr>
        <w:t>：</w:t>
      </w:r>
      <w:r w:rsidR="00E30DC3" w:rsidRPr="007F64B7">
        <w:rPr>
          <w:rFonts w:ascii="宋体" w:eastAsia="宋体" w:hAnsi="宋体" w:cs="Times New Roman" w:hint="eastAsia"/>
          <w:sz w:val="24"/>
        </w:rPr>
        <w:t>书写计算过程</w:t>
      </w:r>
      <w:r w:rsidR="00345014" w:rsidRPr="007F64B7">
        <w:rPr>
          <w:rFonts w:ascii="宋体" w:eastAsia="宋体" w:hAnsi="宋体" w:cs="Times New Roman" w:hint="eastAsia"/>
          <w:sz w:val="24"/>
        </w:rPr>
        <w:t>，思考其运算对象、运算类型、运算依据</w:t>
      </w:r>
      <w:r w:rsidR="00AA5EDB" w:rsidRPr="007F64B7">
        <w:rPr>
          <w:rFonts w:ascii="宋体" w:eastAsia="宋体" w:hAnsi="宋体" w:cs="Times New Roman" w:hint="eastAsia"/>
          <w:sz w:val="24"/>
        </w:rPr>
        <w:t>、思想方法</w:t>
      </w:r>
      <w:r w:rsidR="00DA173E" w:rsidRPr="007F64B7">
        <w:rPr>
          <w:rFonts w:ascii="宋体" w:eastAsia="宋体" w:hAnsi="宋体" w:cs="Times New Roman" w:hint="eastAsia"/>
          <w:sz w:val="24"/>
        </w:rPr>
        <w:t>.</w:t>
      </w:r>
    </w:p>
    <w:bookmarkStart w:id="7" w:name="OLE_LINK1"/>
    <w:bookmarkStart w:id="8" w:name="OLE_LINK2"/>
    <w:p w14:paraId="294D6A9E" w14:textId="70C274C4" w:rsidR="00E30DC3" w:rsidRPr="007F64B7" w:rsidRDefault="006E3049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  <m:oMath>
        <m:sSup>
          <m:sSupPr>
            <m:ctrlPr>
              <w:rPr>
                <w:rFonts w:ascii="Cambria Math" w:eastAsia="宋体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例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</w:rPr>
              <m:t>1    (</m:t>
            </m:r>
            <m:r>
              <w:rPr>
                <w:rFonts w:ascii="Cambria Math" w:eastAsia="宋体" w:hAnsi="Cambria Math" w:cs="Times New Roman"/>
                <w:sz w:val="24"/>
              </w:rPr>
              <m:t>2a+3b)</m:t>
            </m:r>
          </m:e>
          <m:sup>
            <m:r>
              <w:rPr>
                <w:rFonts w:ascii="Cambria Math" w:eastAsia="宋体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</w:rPr>
          <m:t>-</m:t>
        </m:r>
        <m:sSup>
          <m:sSupPr>
            <m:ctrlPr>
              <w:rPr>
                <w:rFonts w:ascii="Cambria Math" w:eastAsia="宋体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</w:rPr>
              <m:t>(2a-3b)</m:t>
            </m:r>
          </m:e>
          <m:sup>
            <m:r>
              <w:rPr>
                <w:rFonts w:ascii="Cambria Math" w:eastAsia="宋体" w:hAnsi="Cambria Math" w:cs="Times New Roman"/>
                <w:sz w:val="24"/>
              </w:rPr>
              <m:t>2</m:t>
            </m:r>
          </m:sup>
        </m:sSup>
      </m:oMath>
      <w:r w:rsidR="00DA173E" w:rsidRPr="007F64B7">
        <w:rPr>
          <w:rFonts w:ascii="宋体" w:eastAsia="宋体" w:hAnsi="宋体"/>
          <w:noProof/>
        </w:rPr>
        <w:t xml:space="preserve"> </w:t>
      </w:r>
    </w:p>
    <w:p w14:paraId="3F8BB32F" w14:textId="17381920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6D65DD26" w14:textId="77777777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0D2DC551" w14:textId="77777777" w:rsidR="00DA173E" w:rsidRPr="007F64B7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299AB5EB" w14:textId="77777777" w:rsidR="00DA173E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310118AA" w14:textId="77777777" w:rsidR="007F64B7" w:rsidRDefault="007F64B7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13C2C72B" w14:textId="77777777" w:rsidR="000509A6" w:rsidRPr="007F64B7" w:rsidRDefault="000509A6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603B72D4" w14:textId="657C3AAA" w:rsidR="00D41D93" w:rsidRPr="007F64B7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例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 xml:space="preserve">2    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32"/>
              </w:rPr>
              <m:t>-64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32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 w:val="24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32"/>
              </w:rPr>
              <m:t>x-8y</m:t>
            </m:r>
          </m:den>
        </m:f>
      </m:oMath>
      <w:r w:rsidR="00CE1E9B" w:rsidRPr="007F64B7">
        <w:rPr>
          <w:rFonts w:ascii="宋体" w:eastAsia="宋体" w:hAnsi="宋体" w:cs="Times New Roman" w:hint="eastAsia"/>
          <w:i/>
          <w:sz w:val="24"/>
        </w:rPr>
        <w:t xml:space="preserve">                    </w:t>
      </w:r>
    </w:p>
    <w:p w14:paraId="1E78F403" w14:textId="77777777" w:rsidR="00D41D93" w:rsidRPr="007F64B7" w:rsidRDefault="00D41D93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2135CF23" w14:textId="77777777" w:rsidR="00D41D93" w:rsidRPr="007F64B7" w:rsidRDefault="00D41D93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2ABA5296" w14:textId="77777777" w:rsidR="00DA173E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121BFEB6" w14:textId="77777777" w:rsidR="007F64B7" w:rsidRDefault="007F64B7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5D0E96F9" w14:textId="77777777" w:rsidR="000509A6" w:rsidRPr="007F64B7" w:rsidRDefault="000509A6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2F41B584" w14:textId="77777777" w:rsidR="00DA173E" w:rsidRPr="007F64B7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146026C5" w14:textId="578EC448" w:rsidR="00E30DC3" w:rsidRPr="007F64B7" w:rsidRDefault="00DA173E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宋体" w:hAnsi="Cambria Math" w:cs="Times New Roman"/>
              <w:sz w:val="24"/>
            </w:rPr>
            <m:t>例</m:t>
          </m:r>
          <m:r>
            <m:rPr>
              <m:sty m:val="p"/>
            </m:rPr>
            <w:rPr>
              <w:rFonts w:ascii="Cambria Math" w:eastAsia="宋体" w:hAnsi="Cambria Math" w:cs="Times New Roman"/>
              <w:sz w:val="24"/>
            </w:rPr>
            <m:t xml:space="preserve">3    </m:t>
          </m:r>
          <m:d>
            <m:dPr>
              <m:ctrlPr>
                <w:rPr>
                  <w:rFonts w:ascii="Cambria Math" w:eastAsia="宋体" w:hAnsi="Cambria Math" w:cs="Times New Roman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eastAsia="宋体" w:hAnsi="Cambria Math" w:cs="Times New Roman"/>
                      <w:sz w:val="24"/>
                    </w:rPr>
                    <m:t>a-1</m:t>
                  </m:r>
                </m:den>
              </m:f>
              <m:r>
                <w:rPr>
                  <w:rFonts w:ascii="Cambria Math" w:eastAsia="宋体" w:hAnsi="Cambria Math" w:cs="Times New Roman"/>
                  <w:sz w:val="24"/>
                </w:rPr>
                <m:t>-1</m:t>
              </m:r>
            </m:e>
          </m:d>
          <m:r>
            <w:rPr>
              <w:rFonts w:ascii="Cambria Math" w:eastAsia="宋体" w:hAnsi="Cambria Math" w:cs="Times New Roman"/>
              <w:sz w:val="24"/>
            </w:rPr>
            <m:t>÷</m:t>
          </m:r>
          <m:f>
            <m:fPr>
              <m:ctrlPr>
                <w:rPr>
                  <w:rFonts w:ascii="Cambria Math" w:eastAsia="宋体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="宋体" w:hAnsi="Cambria Math" w:cs="Times New Roman"/>
                  <w:sz w:val="24"/>
                </w:rPr>
                <m:t>-2a+1</m:t>
              </m:r>
            </m:den>
          </m:f>
        </m:oMath>
      </m:oMathPara>
    </w:p>
    <w:p w14:paraId="336D0D37" w14:textId="77777777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79A0CF2B" w14:textId="77777777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29389CCF" w14:textId="77777777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37FFD286" w14:textId="77777777" w:rsidR="00DA173E" w:rsidRPr="007F64B7" w:rsidRDefault="00DA173E" w:rsidP="00345D49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</w:p>
    <w:p w14:paraId="6C3C4062" w14:textId="77777777" w:rsidR="00DA173E" w:rsidRPr="007F64B7" w:rsidRDefault="00DA173E" w:rsidP="00345D49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</w:p>
    <w:p w14:paraId="07C3F003" w14:textId="354BF1A8" w:rsidR="00E30DC3" w:rsidRPr="007F64B7" w:rsidRDefault="00064F40" w:rsidP="00DF1816">
      <w:pPr>
        <w:pStyle w:val="a5"/>
        <w:spacing w:line="360" w:lineRule="auto"/>
        <w:ind w:firstLineChars="0" w:firstLine="0"/>
        <w:jc w:val="left"/>
        <w:rPr>
          <w:rFonts w:ascii="宋体" w:eastAsia="宋体" w:hAnsi="宋体" w:cs="Times New Roman"/>
          <w:sz w:val="24"/>
        </w:rPr>
      </w:pPr>
      <w:r w:rsidRPr="00DF1816">
        <w:rPr>
          <w:rFonts w:ascii="宋体" w:eastAsia="宋体" w:hAnsi="宋体" w:cs="Times New Roman" w:hint="eastAsia"/>
          <w:b/>
          <w:sz w:val="24"/>
        </w:rPr>
        <w:lastRenderedPageBreak/>
        <w:t>任务2</w:t>
      </w:r>
      <w:r w:rsidR="00A34126">
        <w:rPr>
          <w:rFonts w:ascii="宋体" w:eastAsia="宋体" w:hAnsi="宋体" w:cs="Times New Roman" w:hint="eastAsia"/>
          <w:b/>
          <w:sz w:val="24"/>
        </w:rPr>
        <w:t>：</w:t>
      </w:r>
      <w:r w:rsidR="004C0163" w:rsidRPr="007F64B7">
        <w:rPr>
          <w:rFonts w:ascii="宋体" w:eastAsia="宋体" w:hAnsi="宋体" w:cs="Times New Roman" w:hint="eastAsia"/>
          <w:sz w:val="24"/>
        </w:rPr>
        <w:t>解方程，</w:t>
      </w:r>
      <w:r w:rsidR="00DF1816">
        <w:rPr>
          <w:rFonts w:ascii="宋体" w:eastAsia="宋体" w:hAnsi="宋体" w:cs="Times New Roman" w:hint="eastAsia"/>
          <w:sz w:val="24"/>
        </w:rPr>
        <w:t>书写过程并思考</w:t>
      </w:r>
      <w:r w:rsidR="00DA173E" w:rsidRPr="007F64B7">
        <w:rPr>
          <w:rFonts w:ascii="宋体" w:eastAsia="宋体" w:hAnsi="宋体" w:cs="Times New Roman" w:hint="eastAsia"/>
          <w:sz w:val="24"/>
        </w:rPr>
        <w:t>依据及思想方法.</w:t>
      </w:r>
    </w:p>
    <w:bookmarkEnd w:id="7"/>
    <w:bookmarkEnd w:id="8"/>
    <w:p w14:paraId="5A952BC7" w14:textId="46EAA849" w:rsidR="00DA173E" w:rsidRPr="007F64B7" w:rsidRDefault="000108DD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例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 xml:space="preserve">4    </m:t>
        </m:r>
        <m:r>
          <w:rPr>
            <w:rFonts w:ascii="Cambria Math" w:eastAsia="宋体" w:hAnsi="Cambria Math" w:cs="Times New Roman"/>
            <w:sz w:val="24"/>
          </w:rPr>
          <m:t>1-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2x-5</m:t>
            </m:r>
          </m:num>
          <m:den>
            <m:r>
              <w:rPr>
                <w:rFonts w:ascii="Cambria Math" w:eastAsia="宋体" w:hAnsi="Cambria Math" w:cs="Times New Roman"/>
                <w:sz w:val="32"/>
              </w:rPr>
              <m:t>6</m:t>
            </m:r>
          </m:den>
        </m:f>
        <m:r>
          <w:rPr>
            <w:rFonts w:ascii="Cambria Math" w:eastAsia="宋体" w:hAnsi="Cambria Math" w:cs="Times New Roman"/>
            <w:sz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3-x</m:t>
            </m:r>
          </m:num>
          <m:den>
            <m:r>
              <w:rPr>
                <w:rFonts w:ascii="Cambria Math" w:eastAsia="宋体" w:hAnsi="Cambria Math" w:cs="Times New Roman"/>
                <w:sz w:val="32"/>
              </w:rPr>
              <m:t>4</m:t>
            </m:r>
          </m:den>
        </m:f>
      </m:oMath>
      <w:r w:rsidR="00C26194" w:rsidRPr="007F64B7">
        <w:rPr>
          <w:rFonts w:ascii="宋体" w:eastAsia="宋体" w:hAnsi="宋体" w:cs="Times New Roman" w:hint="eastAsia"/>
          <w:i/>
          <w:sz w:val="24"/>
        </w:rPr>
        <w:t xml:space="preserve">                  </w:t>
      </w:r>
    </w:p>
    <w:p w14:paraId="275C41F8" w14:textId="5573A224" w:rsidR="00DA173E" w:rsidRPr="007F64B7" w:rsidRDefault="00DA173E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</w:p>
    <w:p w14:paraId="195B8F8D" w14:textId="6C01ABF8" w:rsidR="00DA173E" w:rsidRPr="007F64B7" w:rsidRDefault="00DA173E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</w:p>
    <w:p w14:paraId="689EE07F" w14:textId="77777777" w:rsidR="00DA173E" w:rsidRPr="007F64B7" w:rsidRDefault="00DA173E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</w:p>
    <w:p w14:paraId="502019BE" w14:textId="77777777" w:rsidR="00064F40" w:rsidRDefault="00064F40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</w:p>
    <w:p w14:paraId="01857534" w14:textId="77777777" w:rsidR="00064F40" w:rsidRPr="007F64B7" w:rsidRDefault="00064F40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</w:p>
    <w:p w14:paraId="21BA8FFE" w14:textId="345F749A" w:rsidR="00C26194" w:rsidRPr="007F64B7" w:rsidRDefault="00DA173E" w:rsidP="00C26194">
      <w:pPr>
        <w:spacing w:line="360" w:lineRule="auto"/>
        <w:jc w:val="left"/>
        <w:rPr>
          <w:rFonts w:ascii="宋体" w:eastAsia="宋体" w:hAnsi="宋体" w:cs="Times New Roman"/>
          <w:i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宋体" w:hAnsi="Cambria Math" w:cs="Times New Roman"/>
              <w:sz w:val="24"/>
            </w:rPr>
            <m:t>例</m:t>
          </m:r>
          <m:r>
            <m:rPr>
              <m:sty m:val="p"/>
            </m:rPr>
            <w:rPr>
              <w:rFonts w:ascii="Cambria Math" w:eastAsia="宋体" w:hAnsi="Cambria Math" w:cs="Times New Roman"/>
              <w:sz w:val="24"/>
            </w:rPr>
            <m:t xml:space="preserve">5    </m:t>
          </m:r>
          <m:f>
            <m:fPr>
              <m:ctrlPr>
                <w:rPr>
                  <w:rFonts w:ascii="Cambria Math" w:eastAsia="宋体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</w:rPr>
                <m:t>600</m:t>
              </m:r>
            </m:num>
            <m:den>
              <m:r>
                <w:rPr>
                  <w:rFonts w:ascii="Cambria Math" w:eastAsia="宋体" w:hAnsi="Cambria Math" w:cs="Times New Roman"/>
                  <w:sz w:val="24"/>
                </w:rPr>
                <m:t>x</m:t>
              </m:r>
            </m:den>
          </m:f>
          <m:r>
            <w:rPr>
              <w:rFonts w:ascii="Cambria Math" w:eastAsia="宋体" w:hAnsi="Cambria Math" w:cs="Times New Roman"/>
              <w:sz w:val="24"/>
            </w:rPr>
            <m:t>+</m:t>
          </m:r>
          <m:f>
            <m:fPr>
              <m:ctrlPr>
                <w:rPr>
                  <w:rFonts w:ascii="Cambria Math" w:eastAsia="宋体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="宋体" w:hAnsi="Cambria Math" w:cs="Times New Roman"/>
                  <w:sz w:val="24"/>
                </w:rPr>
                <m:t>4800-600</m:t>
              </m:r>
            </m:num>
            <m:den>
              <m:r>
                <w:rPr>
                  <w:rFonts w:ascii="Cambria Math" w:eastAsia="宋体" w:hAnsi="Cambria Math" w:cs="Times New Roman"/>
                  <w:sz w:val="24"/>
                </w:rPr>
                <m:t>2x</m:t>
              </m:r>
            </m:den>
          </m:f>
          <m:r>
            <w:rPr>
              <w:rFonts w:ascii="Cambria Math" w:eastAsia="宋体" w:hAnsi="Cambria Math" w:cs="Times New Roman"/>
              <w:sz w:val="24"/>
            </w:rPr>
            <m:t>-2=3</m:t>
          </m:r>
        </m:oMath>
      </m:oMathPara>
    </w:p>
    <w:p w14:paraId="05FC7B3F" w14:textId="77777777" w:rsidR="00CE1E9B" w:rsidRPr="007F64B7" w:rsidRDefault="00CE1E9B" w:rsidP="00E30DC3">
      <w:pPr>
        <w:spacing w:line="360" w:lineRule="auto"/>
        <w:rPr>
          <w:rFonts w:ascii="宋体" w:eastAsia="宋体" w:hAnsi="宋体" w:cs="Times New Roman"/>
          <w:i/>
          <w:sz w:val="24"/>
        </w:rPr>
      </w:pPr>
    </w:p>
    <w:p w14:paraId="6A2F4861" w14:textId="77777777" w:rsidR="00C26194" w:rsidRPr="007F64B7" w:rsidRDefault="00C26194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32F8B437" w14:textId="2EEFD1C6" w:rsidR="00C26194" w:rsidRPr="007F64B7" w:rsidRDefault="00C26194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7019ECE1" w14:textId="77777777" w:rsidR="000108DD" w:rsidRDefault="000108DD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77EDFC71" w14:textId="77777777" w:rsidR="00064F40" w:rsidRPr="007F64B7" w:rsidRDefault="00064F40" w:rsidP="00E30DC3">
      <w:pPr>
        <w:spacing w:line="360" w:lineRule="auto"/>
        <w:rPr>
          <w:rFonts w:ascii="宋体" w:eastAsia="宋体" w:hAnsi="宋体" w:cs="Times New Roman"/>
          <w:sz w:val="24"/>
        </w:rPr>
      </w:pPr>
    </w:p>
    <w:p w14:paraId="7CA97B71" w14:textId="553631C5" w:rsidR="004C0163" w:rsidRPr="007F64B7" w:rsidRDefault="00064F40" w:rsidP="00E30DC3">
      <w:pPr>
        <w:spacing w:line="360" w:lineRule="auto"/>
        <w:rPr>
          <w:rFonts w:ascii="宋体" w:eastAsia="宋体" w:hAnsi="宋体" w:cs="Times New Roman"/>
          <w:sz w:val="24"/>
        </w:rPr>
      </w:pPr>
      <w:r w:rsidRPr="00DF1816">
        <w:rPr>
          <w:rFonts w:ascii="宋体" w:eastAsia="宋体" w:hAnsi="宋体" w:cs="Times New Roman" w:hint="eastAsia"/>
          <w:b/>
          <w:sz w:val="24"/>
        </w:rPr>
        <w:t>任务3</w:t>
      </w:r>
      <w:r w:rsidR="00A34126">
        <w:rPr>
          <w:rFonts w:ascii="宋体" w:eastAsia="宋体" w:hAnsi="宋体" w:cs="Times New Roman" w:hint="eastAsia"/>
          <w:b/>
          <w:sz w:val="24"/>
        </w:rPr>
        <w:t>：</w:t>
      </w:r>
      <w:r w:rsidR="00CE1E9B" w:rsidRPr="007F64B7">
        <w:rPr>
          <w:rFonts w:ascii="宋体" w:eastAsia="宋体" w:hAnsi="宋体" w:cs="Times New Roman" w:hint="eastAsia"/>
          <w:sz w:val="24"/>
        </w:rPr>
        <w:t>完成下列计算和</w:t>
      </w:r>
      <w:r w:rsidR="00DF1816">
        <w:rPr>
          <w:rFonts w:ascii="宋体" w:eastAsia="宋体" w:hAnsi="宋体" w:cs="Times New Roman" w:hint="eastAsia"/>
          <w:sz w:val="24"/>
        </w:rPr>
        <w:t>解</w:t>
      </w:r>
      <w:r w:rsidR="00CE1E9B" w:rsidRPr="007F64B7">
        <w:rPr>
          <w:rFonts w:ascii="宋体" w:eastAsia="宋体" w:hAnsi="宋体" w:cs="Times New Roman" w:hint="eastAsia"/>
          <w:sz w:val="24"/>
        </w:rPr>
        <w:t>方程，通过对比思考他们的相同和不同之处在哪些方面？</w:t>
      </w:r>
    </w:p>
    <w:p w14:paraId="0F3800F8" w14:textId="185BD4DB" w:rsidR="00F454E9" w:rsidRPr="007F64B7" w:rsidRDefault="002D47DD" w:rsidP="004C0163">
      <w:pPr>
        <w:spacing w:line="360" w:lineRule="auto"/>
        <w:rPr>
          <w:rFonts w:ascii="宋体" w:eastAsia="宋体" w:hAnsi="宋体" w:cs="Times New Roman"/>
          <w:i/>
          <w:sz w:val="24"/>
        </w:rPr>
      </w:pP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（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1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）</m:t>
        </m:r>
        <m:r>
          <w:rPr>
            <w:rFonts w:ascii="Cambria Math" w:eastAsia="宋体" w:hAnsi="Cambria Math" w:cs="Times New Roman"/>
            <w:sz w:val="24"/>
          </w:rPr>
          <m:t xml:space="preserve">  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32"/>
              </w:rPr>
              <m:t>-4</m:t>
            </m:r>
          </m:den>
        </m:f>
        <m:r>
          <w:rPr>
            <w:rFonts w:ascii="Cambria Math" w:eastAsia="宋体" w:hAnsi="Cambria Math" w:cs="Times New Roman"/>
            <w:sz w:val="24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32"/>
              </w:rPr>
              <m:t>x-2</m:t>
            </m:r>
          </m:den>
        </m:f>
      </m:oMath>
      <w:r w:rsidR="00CE1E9B" w:rsidRPr="007F64B7">
        <w:rPr>
          <w:rFonts w:ascii="宋体" w:eastAsia="宋体" w:hAnsi="宋体" w:cs="Times New Roman" w:hint="eastAsia"/>
          <w:i/>
          <w:sz w:val="32"/>
        </w:rPr>
        <w:t xml:space="preserve"> </w:t>
      </w:r>
      <w:r w:rsidR="00CE1E9B" w:rsidRPr="007F64B7">
        <w:rPr>
          <w:rFonts w:ascii="宋体" w:eastAsia="宋体" w:hAnsi="宋体" w:cs="Times New Roman" w:hint="eastAsia"/>
          <w:i/>
          <w:sz w:val="24"/>
        </w:rPr>
        <w:t xml:space="preserve">                      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（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2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>）</m:t>
        </m:r>
        <m:r>
          <m:rPr>
            <m:sty m:val="p"/>
          </m:rPr>
          <w:rPr>
            <w:rFonts w:ascii="Cambria Math" w:eastAsia="宋体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2x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32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32"/>
              </w:rPr>
              <m:t>-4</m:t>
            </m:r>
          </m:den>
        </m:f>
        <m:r>
          <w:rPr>
            <w:rFonts w:ascii="Cambria Math" w:eastAsia="宋体" w:hAnsi="Cambria Math" w:cs="Times New Roman"/>
            <w:sz w:val="24"/>
          </w:rPr>
          <m:t>=</m:t>
        </m:r>
        <m:f>
          <m:fPr>
            <m:ctrlPr>
              <w:rPr>
                <w:rFonts w:ascii="Cambria Math" w:eastAsia="宋体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32"/>
              </w:rPr>
              <m:t>x-2</m:t>
            </m:r>
          </m:den>
        </m:f>
      </m:oMath>
    </w:p>
    <w:p w14:paraId="4C39541F" w14:textId="77777777" w:rsidR="00CE1E9B" w:rsidRPr="007F64B7" w:rsidRDefault="00CE1E9B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16D4867A" w14:textId="77777777" w:rsidR="00345D49" w:rsidRPr="007F64B7" w:rsidRDefault="00345D49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7237B6FB" w14:textId="77777777" w:rsidR="00345D49" w:rsidRPr="007F64B7" w:rsidRDefault="00345D49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2DA17990" w14:textId="77777777" w:rsidR="000108DD" w:rsidRPr="007F64B7" w:rsidRDefault="000108DD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60A747A3" w14:textId="77777777" w:rsidR="000108DD" w:rsidRPr="007F64B7" w:rsidRDefault="000108DD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7289D660" w14:textId="304F7B55" w:rsidR="00F07B5F" w:rsidRPr="007F64B7" w:rsidRDefault="00064F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【课程小结</w:t>
      </w:r>
      <w:r w:rsidR="00345D49" w:rsidRPr="007F64B7">
        <w:rPr>
          <w:rFonts w:ascii="宋体" w:eastAsia="宋体" w:hAnsi="宋体" w:hint="eastAsia"/>
          <w:sz w:val="24"/>
        </w:rPr>
        <w:t>】</w:t>
      </w:r>
    </w:p>
    <w:p w14:paraId="2CF20821" w14:textId="07CE42FA" w:rsidR="00F07B5F" w:rsidRPr="007F64B7" w:rsidRDefault="00AF4BAA">
      <w:pPr>
        <w:spacing w:line="360" w:lineRule="auto"/>
        <w:jc w:val="left"/>
        <w:rPr>
          <w:rFonts w:ascii="宋体" w:eastAsia="宋体" w:hAnsi="宋体"/>
          <w:sz w:val="24"/>
        </w:rPr>
      </w:pPr>
      <w:r w:rsidRPr="007F64B7">
        <w:rPr>
          <w:rFonts w:ascii="宋体" w:eastAsia="宋体" w:hAnsi="宋体" w:hint="eastAsia"/>
          <w:sz w:val="24"/>
        </w:rPr>
        <w:t>同学们</w:t>
      </w:r>
      <w:r w:rsidR="00A13D94">
        <w:rPr>
          <w:rFonts w:ascii="宋体" w:eastAsia="宋体" w:hAnsi="宋体" w:hint="eastAsia"/>
          <w:sz w:val="24"/>
        </w:rPr>
        <w:t>，通过本节课的学习，我相信你对整式和分式</w:t>
      </w:r>
      <w:r w:rsidR="00064F40">
        <w:rPr>
          <w:rFonts w:ascii="宋体" w:eastAsia="宋体" w:hAnsi="宋体" w:hint="eastAsia"/>
          <w:sz w:val="24"/>
        </w:rPr>
        <w:t>之间的</w:t>
      </w:r>
      <w:r w:rsidR="00A13D94">
        <w:rPr>
          <w:rFonts w:ascii="宋体" w:eastAsia="宋体" w:hAnsi="宋体" w:hint="eastAsia"/>
          <w:sz w:val="24"/>
        </w:rPr>
        <w:t>内在</w:t>
      </w:r>
      <w:r w:rsidR="00064F40">
        <w:rPr>
          <w:rFonts w:ascii="宋体" w:eastAsia="宋体" w:hAnsi="宋体" w:hint="eastAsia"/>
          <w:sz w:val="24"/>
        </w:rPr>
        <w:t>联系和</w:t>
      </w:r>
      <w:r w:rsidR="00A13D94">
        <w:rPr>
          <w:rFonts w:ascii="宋体" w:eastAsia="宋体" w:hAnsi="宋体" w:hint="eastAsia"/>
          <w:sz w:val="24"/>
        </w:rPr>
        <w:t>思维方法</w:t>
      </w:r>
      <w:r w:rsidR="003843FA" w:rsidRPr="007F64B7">
        <w:rPr>
          <w:rFonts w:ascii="宋体" w:eastAsia="宋体" w:hAnsi="宋体" w:hint="eastAsia"/>
          <w:sz w:val="24"/>
        </w:rPr>
        <w:t>有了不少新的体会，尝试自己进行归纳总结吧.</w:t>
      </w:r>
    </w:p>
    <w:p w14:paraId="5C2E9927" w14:textId="77777777" w:rsidR="00F07B5F" w:rsidRPr="007F64B7" w:rsidRDefault="00F07B5F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02B64BBB" w14:textId="77777777" w:rsidR="00F07B5F" w:rsidRPr="007F64B7" w:rsidRDefault="00F07B5F">
      <w:pPr>
        <w:spacing w:line="360" w:lineRule="auto"/>
        <w:jc w:val="left"/>
        <w:rPr>
          <w:rFonts w:ascii="宋体" w:eastAsia="宋体" w:hAnsi="宋体"/>
          <w:sz w:val="24"/>
        </w:rPr>
      </w:pPr>
    </w:p>
    <w:sectPr w:rsidR="00F07B5F" w:rsidRPr="007F64B7"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361F65"/>
    <w:multiLevelType w:val="singleLevel"/>
    <w:tmpl w:val="AC361F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8F42AF0"/>
    <w:multiLevelType w:val="singleLevel"/>
    <w:tmpl w:val="D8F42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5F"/>
    <w:rsid w:val="000108DD"/>
    <w:rsid w:val="000509A6"/>
    <w:rsid w:val="00064F40"/>
    <w:rsid w:val="001C0168"/>
    <w:rsid w:val="001C6F19"/>
    <w:rsid w:val="0028285F"/>
    <w:rsid w:val="002947A3"/>
    <w:rsid w:val="002A1B73"/>
    <w:rsid w:val="002D47DD"/>
    <w:rsid w:val="00303A3E"/>
    <w:rsid w:val="00345014"/>
    <w:rsid w:val="00345D49"/>
    <w:rsid w:val="003843FA"/>
    <w:rsid w:val="003A4B39"/>
    <w:rsid w:val="00437527"/>
    <w:rsid w:val="004C0163"/>
    <w:rsid w:val="005976FF"/>
    <w:rsid w:val="006E3049"/>
    <w:rsid w:val="007F64B7"/>
    <w:rsid w:val="0089374B"/>
    <w:rsid w:val="008D7F07"/>
    <w:rsid w:val="00A0727E"/>
    <w:rsid w:val="00A13D94"/>
    <w:rsid w:val="00A34126"/>
    <w:rsid w:val="00A93B15"/>
    <w:rsid w:val="00AA5EDB"/>
    <w:rsid w:val="00AF4BAA"/>
    <w:rsid w:val="00B43F74"/>
    <w:rsid w:val="00BF02F1"/>
    <w:rsid w:val="00C26194"/>
    <w:rsid w:val="00C76E07"/>
    <w:rsid w:val="00CE1E9B"/>
    <w:rsid w:val="00D360CE"/>
    <w:rsid w:val="00D41D93"/>
    <w:rsid w:val="00DA173E"/>
    <w:rsid w:val="00DF1816"/>
    <w:rsid w:val="00E30DC3"/>
    <w:rsid w:val="00F07B5F"/>
    <w:rsid w:val="00F454E9"/>
    <w:rsid w:val="00FF774F"/>
    <w:rsid w:val="343A47D7"/>
    <w:rsid w:val="3A7A5CB4"/>
    <w:rsid w:val="3E1E41F1"/>
    <w:rsid w:val="537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30D68F"/>
  <w15:docId w15:val="{F2D1C152-184F-3C4C-A65E-110D4C78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54E9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rsid w:val="00F454E9"/>
    <w:rPr>
      <w:rFonts w:ascii="Heiti SC Light" w:eastAsia="Heiti SC Light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D7F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413FD-BC21-2849-B544-4E144C08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of</cp:lastModifiedBy>
  <cp:revision>14</cp:revision>
  <cp:lastPrinted>2020-02-20T13:00:00Z</cp:lastPrinted>
  <dcterms:created xsi:type="dcterms:W3CDTF">2020-02-20T13:00:00Z</dcterms:created>
  <dcterms:modified xsi:type="dcterms:W3CDTF">2020-02-27T08:37:00Z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