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5DCC" w14:textId="44A9091E" w:rsidR="0008452E" w:rsidRPr="00E91550" w:rsidRDefault="0008452E" w:rsidP="00585EA6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BD0D5C">
        <w:rPr>
          <w:rFonts w:ascii="Times New Roman" w:hAnsi="Times New Roman" w:cs="Times New Roman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>年级数学第</w:t>
      </w:r>
      <w:r w:rsidR="00585EA6" w:rsidRPr="00BD0D5C">
        <w:rPr>
          <w:rFonts w:ascii="Times New Roman" w:hAnsi="Times New Roman" w:cs="Times New Roman"/>
          <w:b/>
          <w:sz w:val="28"/>
          <w:szCs w:val="28"/>
        </w:rPr>
        <w:t>17</w:t>
      </w:r>
      <w:r w:rsidRPr="00CE289E">
        <w:rPr>
          <w:rFonts w:ascii="宋体" w:hAnsi="宋体" w:hint="eastAsia"/>
          <w:b/>
          <w:sz w:val="28"/>
          <w:szCs w:val="28"/>
        </w:rPr>
        <w:t xml:space="preserve">课时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585EA6">
        <w:rPr>
          <w:rFonts w:ascii="宋体" w:hAnsi="宋体" w:hint="eastAsia"/>
          <w:b/>
          <w:sz w:val="28"/>
          <w:szCs w:val="28"/>
        </w:rPr>
        <w:t>有逻辑的画图</w:t>
      </w:r>
    </w:p>
    <w:p w14:paraId="67C36952" w14:textId="77777777" w:rsidR="0008452E" w:rsidRPr="0008452E" w:rsidRDefault="0008452E" w:rsidP="0008452E">
      <w:pPr>
        <w:ind w:firstLineChars="150" w:firstLine="315"/>
        <w:rPr>
          <w:rFonts w:ascii="黑体" w:eastAsia="黑体" w:hAnsi="黑体"/>
          <w:b/>
        </w:rPr>
      </w:pPr>
      <w:r w:rsidRPr="0008452E">
        <w:rPr>
          <w:rFonts w:ascii="黑体" w:eastAsia="黑体" w:hAnsi="黑体" w:hint="eastAsia"/>
          <w:b/>
        </w:rPr>
        <w:t>选择题（每题均有四个选项，符合题意的选项只有一个）</w:t>
      </w:r>
    </w:p>
    <w:p w14:paraId="223C165A" w14:textId="587D58BC" w:rsidR="0073609B" w:rsidRPr="0073609B" w:rsidRDefault="0073609B" w:rsidP="0073609B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rPr>
          <w:rFonts w:hint="eastAsia"/>
        </w:rPr>
        <w:t>下列</w:t>
      </w:r>
      <w:r>
        <w:rPr>
          <w:rFonts w:hint="eastAsia"/>
        </w:rPr>
        <w:t>4</w:t>
      </w:r>
      <w:r>
        <w:rPr>
          <w:rFonts w:hint="eastAsia"/>
        </w:rPr>
        <w:t>个角中，最有可能与</w:t>
      </w:r>
      <w:r>
        <w:rPr>
          <w:rFonts w:hint="eastAsia"/>
        </w:rPr>
        <w:t>70</w:t>
      </w:r>
      <w:r>
        <w:rPr>
          <w:rFonts w:hint="eastAsia"/>
        </w:rPr>
        <w:t>°角互补的角是</w:t>
      </w:r>
      <w:r w:rsidRPr="0073609B">
        <w:rPr>
          <w:rFonts w:ascii="Times New Roman" w:hAnsi="Times New Roman" w:cs="Times New Roman"/>
        </w:rPr>
        <w:t>（</w:t>
      </w:r>
      <w:r w:rsidRPr="0073609B">
        <w:rPr>
          <w:rFonts w:ascii="Times New Roman" w:hAnsi="Times New Roman" w:cs="Times New Roman"/>
        </w:rPr>
        <w:t xml:space="preserve">       </w:t>
      </w:r>
      <w:r w:rsidRPr="0073609B">
        <w:rPr>
          <w:rFonts w:ascii="Times New Roman" w:hAnsi="Times New Roman" w:cs="Times New Roman"/>
        </w:rPr>
        <w:t>）</w:t>
      </w:r>
    </w:p>
    <w:p w14:paraId="7A319879" w14:textId="09A109E5" w:rsidR="0073609B" w:rsidRPr="0073609B" w:rsidRDefault="0073609B" w:rsidP="0073609B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 w:rsidRPr="00585EA6">
        <w:rPr>
          <w:noProof/>
          <w:position w:val="-42"/>
        </w:rPr>
        <w:t xml:space="preserve"> </w:t>
      </w:r>
      <w:r w:rsidR="004D22D6">
        <w:rPr>
          <w:noProof/>
          <w:position w:val="-34"/>
        </w:rPr>
        <w:drawing>
          <wp:inline distT="0" distB="0" distL="0" distR="0" wp14:anchorId="61F25DA8" wp14:editId="29FFE60D">
            <wp:extent cx="971550" cy="561975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BB">
        <w:rPr>
          <w:rFonts w:hint="eastAsia"/>
          <w:noProof/>
          <w:position w:val="-42"/>
        </w:rPr>
        <w:t xml:space="preserve">         </w:t>
      </w:r>
      <w:r w:rsidRPr="00861F49">
        <w:rPr>
          <w:color w:val="000000" w:themeColor="text1"/>
        </w:rPr>
        <w:t xml:space="preserve">B. </w:t>
      </w:r>
      <w:r w:rsidR="004D22D6">
        <w:rPr>
          <w:noProof/>
          <w:position w:val="-38"/>
        </w:rPr>
        <w:drawing>
          <wp:inline distT="0" distB="0" distL="0" distR="0" wp14:anchorId="2DB1FCF0" wp14:editId="20415BD4">
            <wp:extent cx="962024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BB">
        <w:rPr>
          <w:rFonts w:hint="eastAsia"/>
          <w:color w:val="000000" w:themeColor="text1"/>
        </w:rPr>
        <w:t xml:space="preserve">       </w:t>
      </w:r>
      <w:r w:rsidRPr="00861F49">
        <w:rPr>
          <w:color w:val="000000" w:themeColor="text1"/>
        </w:rPr>
        <w:tab/>
        <w:t>C.</w:t>
      </w:r>
      <w:r w:rsidRPr="00585EA6">
        <w:rPr>
          <w:noProof/>
          <w:position w:val="-63"/>
        </w:rPr>
        <w:t xml:space="preserve"> </w:t>
      </w:r>
      <w:r w:rsidR="004D22D6">
        <w:rPr>
          <w:noProof/>
          <w:position w:val="-40"/>
        </w:rPr>
        <w:drawing>
          <wp:inline distT="0" distB="0" distL="0" distR="0" wp14:anchorId="1C872936" wp14:editId="0844D111">
            <wp:extent cx="962024" cy="638175"/>
            <wp:effectExtent l="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BB">
        <w:rPr>
          <w:rFonts w:hint="eastAsia"/>
          <w:noProof/>
          <w:position w:val="-63"/>
        </w:rPr>
        <w:t xml:space="preserve">         </w:t>
      </w:r>
      <w:r w:rsidRPr="00861F49">
        <w:rPr>
          <w:color w:val="000000" w:themeColor="text1"/>
        </w:rPr>
        <w:t xml:space="preserve">D. </w:t>
      </w:r>
      <w:r w:rsidR="004D22D6">
        <w:rPr>
          <w:noProof/>
          <w:position w:val="-48"/>
        </w:rPr>
        <w:drawing>
          <wp:inline distT="0" distB="0" distL="0" distR="0" wp14:anchorId="20DB3D8B" wp14:editId="15D4BA91">
            <wp:extent cx="1152525" cy="742950"/>
            <wp:effectExtent l="0" t="0" r="0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2FDE" w14:textId="1D40E647" w:rsidR="00EC01E2" w:rsidRDefault="00585EA6" w:rsidP="0073609B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 w:rsidRPr="00585EA6">
        <w:rPr>
          <w:rFonts w:ascii="MS Mincho" w:eastAsia="MS Mincho" w:hAnsi="MS Mincho" w:cs="MS Mincho"/>
        </w:rPr>
        <w:t>∠</w:t>
      </w:r>
      <w:r w:rsidRPr="00585EA6">
        <w:rPr>
          <w:rFonts w:ascii="Times New Roman" w:hAnsi="Times New Roman" w:cs="Times New Roman"/>
          <w:i/>
        </w:rPr>
        <w:t>α</w:t>
      </w:r>
      <w:r>
        <w:t>和</w:t>
      </w:r>
      <w:r w:rsidRPr="00585EA6">
        <w:rPr>
          <w:rFonts w:ascii="MS Mincho" w:eastAsia="MS Mincho" w:hAnsi="MS Mincho" w:cs="MS Mincho"/>
        </w:rPr>
        <w:t>∠</w:t>
      </w:r>
      <w:r w:rsidRPr="00585EA6">
        <w:rPr>
          <w:rFonts w:ascii="Times New Roman" w:hAnsi="Times New Roman" w:cs="Times New Roman"/>
          <w:i/>
        </w:rPr>
        <w:t>β</w:t>
      </w:r>
      <w:r>
        <w:t>的顶点和一边都重合，另一边都在公共边的同侧，且</w:t>
      </w:r>
      <w:r w:rsidRPr="00585EA6">
        <w:rPr>
          <w:rFonts w:ascii="MS Mincho" w:eastAsia="MS Mincho" w:hAnsi="MS Mincho" w:cs="MS Mincho"/>
        </w:rPr>
        <w:t>∠</w:t>
      </w:r>
      <w:r w:rsidRPr="00585EA6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 w:hint="eastAsia"/>
        </w:rPr>
        <w:t>&gt;</w:t>
      </w:r>
      <w:r w:rsidRPr="00585EA6">
        <w:rPr>
          <w:rFonts w:ascii="MS Mincho" w:eastAsia="MS Mincho" w:hAnsi="MS Mincho" w:cs="MS Mincho"/>
        </w:rPr>
        <w:t>∠</w:t>
      </w:r>
      <w:r w:rsidRPr="00585EA6">
        <w:rPr>
          <w:rFonts w:ascii="Times New Roman" w:hAnsi="Times New Roman" w:cs="Times New Roman"/>
          <w:i/>
        </w:rPr>
        <w:t>β</w:t>
      </w:r>
      <w:r>
        <w:t>，那么</w:t>
      </w:r>
      <w:r w:rsidRPr="00585EA6">
        <w:rPr>
          <w:rFonts w:ascii="MS Mincho" w:eastAsia="MS Mincho" w:hAnsi="MS Mincho" w:cs="MS Mincho"/>
        </w:rPr>
        <w:t>∠</w:t>
      </w:r>
      <w:r w:rsidRPr="00585EA6">
        <w:rPr>
          <w:rFonts w:ascii="Times New Roman" w:hAnsi="Times New Roman" w:cs="Times New Roman"/>
          <w:i/>
        </w:rPr>
        <w:t>α</w:t>
      </w:r>
      <w:r>
        <w:t>的另一边落在</w:t>
      </w:r>
      <w:r>
        <w:t xml:space="preserve"> </w:t>
      </w:r>
      <w:r w:rsidRPr="00585EA6">
        <w:rPr>
          <w:rFonts w:ascii="MS Mincho" w:eastAsia="MS Mincho" w:hAnsi="MS Mincho" w:cs="MS Mincho"/>
        </w:rPr>
        <w:t>∠</w:t>
      </w:r>
      <w:r w:rsidRPr="00585EA6">
        <w:rPr>
          <w:rFonts w:ascii="Times New Roman" w:hAnsi="Times New Roman" w:cs="Times New Roman"/>
          <w:i/>
        </w:rPr>
        <w:t>β</w:t>
      </w:r>
      <w:r>
        <w:t>的</w:t>
      </w:r>
      <w:r w:rsidR="0073609B" w:rsidRPr="0073609B">
        <w:rPr>
          <w:rFonts w:ascii="Times New Roman" w:hAnsi="Times New Roman" w:cs="Times New Roman"/>
        </w:rPr>
        <w:t>（</w:t>
      </w:r>
      <w:r w:rsidR="0073609B" w:rsidRPr="0073609B">
        <w:rPr>
          <w:rFonts w:ascii="Times New Roman" w:hAnsi="Times New Roman" w:cs="Times New Roman"/>
        </w:rPr>
        <w:t xml:space="preserve">       </w:t>
      </w:r>
      <w:r w:rsidR="0073609B" w:rsidRPr="0073609B">
        <w:rPr>
          <w:rFonts w:ascii="Times New Roman" w:hAnsi="Times New Roman" w:cs="Times New Roman"/>
        </w:rPr>
        <w:t>）</w:t>
      </w:r>
    </w:p>
    <w:p w14:paraId="1DAF1398" w14:textId="5907E0D6" w:rsidR="00EC01E2" w:rsidRDefault="005F1639" w:rsidP="00254C70">
      <w:pPr>
        <w:pStyle w:val="OptWithTabs4SpecialMathIndent1"/>
      </w:pPr>
      <w:r>
        <w:tab/>
        <w:t>A.</w:t>
      </w:r>
      <w:r w:rsidR="00585EA6">
        <w:rPr>
          <w:rFonts w:hint="eastAsia"/>
        </w:rPr>
        <w:t>另一边上</w:t>
      </w:r>
      <w:r>
        <w:tab/>
        <w:t>B.</w:t>
      </w:r>
      <w:r w:rsidR="00585EA6">
        <w:rPr>
          <w:rFonts w:hint="eastAsia"/>
        </w:rPr>
        <w:t>内部</w:t>
      </w:r>
      <w:r>
        <w:tab/>
        <w:t>C.</w:t>
      </w:r>
      <w:r w:rsidR="00585EA6">
        <w:rPr>
          <w:rFonts w:hint="eastAsia"/>
        </w:rPr>
        <w:t>外部</w:t>
      </w:r>
      <w:r>
        <w:tab/>
        <w:t xml:space="preserve">D. </w:t>
      </w:r>
      <w:r w:rsidR="00585EA6">
        <w:rPr>
          <w:rFonts w:hint="eastAsia"/>
        </w:rPr>
        <w:t>以上结论都不对</w:t>
      </w:r>
    </w:p>
    <w:p w14:paraId="608F6DAE" w14:textId="686055A7" w:rsidR="00EC01E2" w:rsidRDefault="00585EA6" w:rsidP="0073609B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t>下列说法错误的是</w:t>
      </w:r>
      <w:r w:rsidR="0073609B" w:rsidRPr="0073609B">
        <w:rPr>
          <w:rFonts w:ascii="Times New Roman" w:hAnsi="Times New Roman" w:cs="Times New Roman"/>
        </w:rPr>
        <w:t>（</w:t>
      </w:r>
      <w:r w:rsidR="0073609B" w:rsidRPr="0073609B">
        <w:rPr>
          <w:rFonts w:ascii="Times New Roman" w:hAnsi="Times New Roman" w:cs="Times New Roman"/>
        </w:rPr>
        <w:t xml:space="preserve">       </w:t>
      </w:r>
      <w:r w:rsidR="0073609B" w:rsidRPr="0073609B">
        <w:rPr>
          <w:rFonts w:ascii="Times New Roman" w:hAnsi="Times New Roman" w:cs="Times New Roman"/>
        </w:rPr>
        <w:t>）</w:t>
      </w:r>
    </w:p>
    <w:p w14:paraId="796FA6A4" w14:textId="38EEC5B5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 w:rsidR="00585EA6">
        <w:rPr>
          <w:rFonts w:hint="eastAsia"/>
          <w:color w:val="000000" w:themeColor="text1"/>
        </w:rPr>
        <w:t xml:space="preserve"> </w:t>
      </w:r>
      <w:r w:rsidR="00585EA6">
        <w:rPr>
          <w:rFonts w:hint="eastAsia"/>
          <w:color w:val="000000" w:themeColor="text1"/>
        </w:rPr>
        <w:t>∠</w:t>
      </w:r>
      <w:r w:rsidR="00585EA6" w:rsidRPr="00585EA6">
        <w:rPr>
          <w:rFonts w:hint="eastAsia"/>
          <w:i/>
          <w:color w:val="000000" w:themeColor="text1"/>
        </w:rPr>
        <w:t>AOB</w:t>
      </w:r>
      <w:r w:rsidR="00585EA6">
        <w:t>的顶点是点</w:t>
      </w:r>
      <w:r w:rsidR="00585EA6" w:rsidRPr="00585EA6">
        <w:rPr>
          <w:rFonts w:hint="eastAsia"/>
          <w:i/>
        </w:rPr>
        <w:t>O</w:t>
      </w:r>
      <w:r w:rsidRPr="00861F49">
        <w:rPr>
          <w:color w:val="000000" w:themeColor="text1"/>
        </w:rPr>
        <w:tab/>
        <w:t xml:space="preserve">B. </w:t>
      </w:r>
      <w:r w:rsidR="00585EA6">
        <w:rPr>
          <w:rFonts w:hint="eastAsia"/>
          <w:color w:val="000000" w:themeColor="text1"/>
        </w:rPr>
        <w:t>∠</w:t>
      </w:r>
      <w:r w:rsidR="00585EA6" w:rsidRPr="00585EA6">
        <w:rPr>
          <w:rFonts w:hint="eastAsia"/>
          <w:i/>
          <w:color w:val="000000" w:themeColor="text1"/>
        </w:rPr>
        <w:t>AOB</w:t>
      </w:r>
      <w:r w:rsidR="00585EA6">
        <w:t>的</w:t>
      </w:r>
      <w:r w:rsidR="00585EA6">
        <w:rPr>
          <w:rFonts w:hint="eastAsia"/>
        </w:rPr>
        <w:t>两边是两条射线</w:t>
      </w:r>
    </w:p>
    <w:p w14:paraId="4B58DA23" w14:textId="6AE036BE" w:rsidR="00EC01E2" w:rsidRPr="00585EA6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="00585EA6">
        <w:rPr>
          <w:rFonts w:hint="eastAsia"/>
          <w:color w:val="000000" w:themeColor="text1"/>
        </w:rPr>
        <w:t>射线</w:t>
      </w:r>
      <w:r w:rsidR="00585EA6" w:rsidRPr="00585EA6">
        <w:rPr>
          <w:rFonts w:hint="eastAsia"/>
          <w:i/>
          <w:color w:val="000000" w:themeColor="text1"/>
        </w:rPr>
        <w:t>BO</w:t>
      </w:r>
      <w:r w:rsidR="00585EA6">
        <w:rPr>
          <w:rFonts w:hint="eastAsia"/>
          <w:color w:val="000000" w:themeColor="text1"/>
        </w:rPr>
        <w:t>、射线</w:t>
      </w:r>
      <w:r w:rsidR="00585EA6" w:rsidRPr="00585EA6">
        <w:rPr>
          <w:rFonts w:hint="eastAsia"/>
          <w:i/>
          <w:color w:val="000000" w:themeColor="text1"/>
        </w:rPr>
        <w:t>AO</w:t>
      </w:r>
      <w:r w:rsidR="00585EA6">
        <w:rPr>
          <w:rFonts w:hint="eastAsia"/>
          <w:color w:val="000000" w:themeColor="text1"/>
        </w:rPr>
        <w:t>分别是∠</w:t>
      </w:r>
      <w:r w:rsidR="00585EA6" w:rsidRPr="00585EA6">
        <w:rPr>
          <w:rFonts w:hint="eastAsia"/>
          <w:i/>
          <w:color w:val="000000" w:themeColor="text1"/>
        </w:rPr>
        <w:t>AOB</w:t>
      </w:r>
      <w:r w:rsidR="00585EA6">
        <w:t>的</w:t>
      </w:r>
      <w:r w:rsidR="00585EA6">
        <w:rPr>
          <w:rFonts w:hint="eastAsia"/>
        </w:rPr>
        <w:t>边</w:t>
      </w:r>
      <w:r w:rsidRPr="00861F49">
        <w:rPr>
          <w:color w:val="000000" w:themeColor="text1"/>
        </w:rPr>
        <w:tab/>
        <w:t xml:space="preserve">D. </w:t>
      </w:r>
      <w:r w:rsidR="00585EA6">
        <w:rPr>
          <w:rFonts w:hint="eastAsia"/>
          <w:color w:val="000000" w:themeColor="text1"/>
        </w:rPr>
        <w:t>∠</w:t>
      </w:r>
      <w:r w:rsidR="00585EA6" w:rsidRPr="00585EA6">
        <w:rPr>
          <w:rFonts w:hint="eastAsia"/>
          <w:i/>
          <w:color w:val="000000" w:themeColor="text1"/>
        </w:rPr>
        <w:t>AOB</w:t>
      </w:r>
      <w:r w:rsidR="00585EA6" w:rsidRPr="00585EA6">
        <w:rPr>
          <w:rFonts w:hint="eastAsia"/>
          <w:color w:val="000000" w:themeColor="text1"/>
        </w:rPr>
        <w:t>与</w:t>
      </w:r>
      <w:r w:rsidR="00585EA6">
        <w:rPr>
          <w:rFonts w:hint="eastAsia"/>
          <w:color w:val="000000" w:themeColor="text1"/>
        </w:rPr>
        <w:t>∠</w:t>
      </w:r>
      <w:r w:rsidR="00585EA6">
        <w:rPr>
          <w:rFonts w:hint="eastAsia"/>
          <w:i/>
          <w:color w:val="000000" w:themeColor="text1"/>
        </w:rPr>
        <w:t>B</w:t>
      </w:r>
      <w:r w:rsidR="00585EA6" w:rsidRPr="00585EA6">
        <w:rPr>
          <w:rFonts w:hint="eastAsia"/>
          <w:i/>
          <w:color w:val="000000" w:themeColor="text1"/>
        </w:rPr>
        <w:t>O</w:t>
      </w:r>
      <w:r w:rsidR="00585EA6">
        <w:rPr>
          <w:rFonts w:hint="eastAsia"/>
          <w:i/>
          <w:color w:val="000000" w:themeColor="text1"/>
        </w:rPr>
        <w:t>A</w:t>
      </w:r>
      <w:r w:rsidR="00585EA6">
        <w:rPr>
          <w:rFonts w:hint="eastAsia"/>
          <w:color w:val="000000" w:themeColor="text1"/>
        </w:rPr>
        <w:t>表示同一个角</w:t>
      </w:r>
    </w:p>
    <w:p w14:paraId="2AB55499" w14:textId="1A600686" w:rsidR="00EC01E2" w:rsidRPr="00861F49" w:rsidRDefault="00585EA6" w:rsidP="0073609B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能用∠</w:t>
      </w:r>
      <w:r w:rsidRPr="00585EA6">
        <w:rPr>
          <w:rFonts w:hint="eastAsia"/>
          <w:i/>
          <w:color w:val="000000" w:themeColor="text1"/>
        </w:rPr>
        <w:t>AOB</w:t>
      </w:r>
      <w:r w:rsidRPr="00585EA6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∠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，∠</w:t>
      </w:r>
      <w:r w:rsidRPr="00585EA6">
        <w:rPr>
          <w:rFonts w:hint="eastAsia"/>
          <w:i/>
          <w:color w:val="000000" w:themeColor="text1"/>
        </w:rPr>
        <w:t>O</w:t>
      </w:r>
      <w:r>
        <w:rPr>
          <w:rFonts w:hint="eastAsia"/>
          <w:color w:val="000000" w:themeColor="text1"/>
        </w:rPr>
        <w:t>三种方法表示同一个角的图形是</w:t>
      </w:r>
      <w:r w:rsidR="0073609B" w:rsidRPr="0073609B">
        <w:rPr>
          <w:rFonts w:ascii="Times New Roman" w:hAnsi="Times New Roman" w:cs="Times New Roman"/>
        </w:rPr>
        <w:t>（</w:t>
      </w:r>
      <w:r w:rsidR="0073609B" w:rsidRPr="0073609B">
        <w:rPr>
          <w:rFonts w:ascii="Times New Roman" w:hAnsi="Times New Roman" w:cs="Times New Roman"/>
        </w:rPr>
        <w:t xml:space="preserve">       </w:t>
      </w:r>
      <w:r w:rsidR="0073609B" w:rsidRPr="0073609B">
        <w:rPr>
          <w:rFonts w:ascii="Times New Roman" w:hAnsi="Times New Roman" w:cs="Times New Roman"/>
        </w:rPr>
        <w:t>）</w:t>
      </w:r>
    </w:p>
    <w:p w14:paraId="550459B7" w14:textId="2119585E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 w:rsidR="00585EA6" w:rsidRPr="00585EA6">
        <w:rPr>
          <w:noProof/>
          <w:position w:val="-42"/>
        </w:rPr>
        <w:t xml:space="preserve"> </w:t>
      </w:r>
      <w:r w:rsidR="00585EA6">
        <w:rPr>
          <w:noProof/>
          <w:position w:val="-42"/>
        </w:rPr>
        <w:drawing>
          <wp:inline distT="0" distB="0" distL="0" distR="0" wp14:anchorId="4A2E4789" wp14:editId="6C7B2AE2">
            <wp:extent cx="876300" cy="664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BB">
        <w:rPr>
          <w:rFonts w:hint="eastAsia"/>
          <w:noProof/>
          <w:position w:val="-42"/>
        </w:rPr>
        <w:t xml:space="preserve">             </w:t>
      </w:r>
      <w:r w:rsidRPr="00861F49">
        <w:rPr>
          <w:color w:val="000000" w:themeColor="text1"/>
        </w:rPr>
        <w:t xml:space="preserve">B. </w:t>
      </w:r>
      <w:r w:rsidR="00585EA6">
        <w:rPr>
          <w:noProof/>
          <w:position w:val="-46"/>
        </w:rPr>
        <w:drawing>
          <wp:inline distT="0" distB="0" distL="0" distR="0" wp14:anchorId="05131DC6" wp14:editId="4969DD8A">
            <wp:extent cx="857250" cy="72189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BB">
        <w:rPr>
          <w:rFonts w:hint="eastAsia"/>
          <w:color w:val="000000" w:themeColor="text1"/>
        </w:rPr>
        <w:t xml:space="preserve">           </w:t>
      </w:r>
      <w:r w:rsidRPr="00861F49">
        <w:rPr>
          <w:color w:val="000000" w:themeColor="text1"/>
        </w:rPr>
        <w:tab/>
        <w:t>C.</w:t>
      </w:r>
      <w:r w:rsidR="00585EA6" w:rsidRPr="00585EA6">
        <w:rPr>
          <w:noProof/>
          <w:position w:val="-63"/>
        </w:rPr>
        <w:t xml:space="preserve"> </w:t>
      </w:r>
      <w:r w:rsidR="00585EA6">
        <w:rPr>
          <w:noProof/>
          <w:position w:val="-63"/>
        </w:rPr>
        <w:drawing>
          <wp:inline distT="0" distB="0" distL="0" distR="0" wp14:anchorId="4B466415" wp14:editId="667A4408">
            <wp:extent cx="828675" cy="93511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9BB">
        <w:rPr>
          <w:rFonts w:hint="eastAsia"/>
          <w:noProof/>
          <w:position w:val="-63"/>
        </w:rPr>
        <w:t xml:space="preserve">              </w:t>
      </w:r>
      <w:r w:rsidRPr="00861F49">
        <w:rPr>
          <w:color w:val="000000" w:themeColor="text1"/>
        </w:rPr>
        <w:t xml:space="preserve">D. </w:t>
      </w:r>
      <w:r w:rsidR="00585EA6">
        <w:rPr>
          <w:noProof/>
          <w:position w:val="-50"/>
        </w:rPr>
        <w:drawing>
          <wp:inline distT="0" distB="0" distL="0" distR="0" wp14:anchorId="190B0FBD" wp14:editId="586792C3">
            <wp:extent cx="1066800" cy="771728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29B8C" w14:textId="679DCCC7" w:rsidR="00EC01E2" w:rsidRDefault="00585EA6" w:rsidP="0073609B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t>如图，</w:t>
      </w:r>
      <w:r w:rsidRPr="00585EA6">
        <w:rPr>
          <w:rFonts w:hint="eastAsia"/>
          <w:i/>
        </w:rPr>
        <w:t>OA</w:t>
      </w:r>
      <w:r>
        <w:t>是北偏东</w:t>
      </w:r>
      <w:r>
        <w:rPr>
          <w:rFonts w:hint="eastAsia"/>
        </w:rPr>
        <w:t>30</w:t>
      </w:r>
      <w:r>
        <w:rPr>
          <w:rFonts w:hint="eastAsia"/>
        </w:rPr>
        <w:t>°</w:t>
      </w:r>
      <w:r>
        <w:t>方向的一条射线，若射线</w:t>
      </w:r>
      <w:r w:rsidRPr="00585EA6">
        <w:rPr>
          <w:rFonts w:hint="eastAsia"/>
          <w:i/>
        </w:rPr>
        <w:t>OB</w:t>
      </w:r>
      <w:r>
        <w:t>与射线</w:t>
      </w:r>
      <w:r w:rsidRPr="00585EA6">
        <w:rPr>
          <w:rFonts w:hint="eastAsia"/>
          <w:i/>
        </w:rPr>
        <w:t>OA</w:t>
      </w:r>
      <w:r>
        <w:t>垂直，则</w:t>
      </w:r>
      <w:r w:rsidRPr="00585EA6">
        <w:rPr>
          <w:rFonts w:hint="eastAsia"/>
          <w:i/>
        </w:rPr>
        <w:t>OB</w:t>
      </w:r>
      <w:r>
        <w:t>的方位角是</w:t>
      </w:r>
      <w:r w:rsidR="0073609B" w:rsidRPr="0073609B">
        <w:rPr>
          <w:rFonts w:ascii="Times New Roman" w:hAnsi="Times New Roman" w:cs="Times New Roman"/>
        </w:rPr>
        <w:t>（</w:t>
      </w:r>
      <w:r w:rsidR="0073609B" w:rsidRPr="0073609B">
        <w:rPr>
          <w:rFonts w:ascii="Times New Roman" w:hAnsi="Times New Roman" w:cs="Times New Roman"/>
        </w:rPr>
        <w:t xml:space="preserve">       </w:t>
      </w:r>
      <w:r w:rsidR="0073609B" w:rsidRPr="0073609B">
        <w:rPr>
          <w:rFonts w:ascii="Times New Roman" w:hAnsi="Times New Roman" w:cs="Times New Roman"/>
        </w:rPr>
        <w:t>）</w:t>
      </w:r>
    </w:p>
    <w:p w14:paraId="44796D20" w14:textId="0A09C979" w:rsidR="00585EA6" w:rsidRPr="00861F49" w:rsidRDefault="00585EA6" w:rsidP="00254C70">
      <w:pPr>
        <w:pStyle w:val="ItemQDescSpecialMathIndent1"/>
        <w:spacing w:line="360" w:lineRule="auto"/>
        <w:ind w:left="514" w:hanging="233"/>
        <w:rPr>
          <w:color w:val="000000" w:themeColor="text1"/>
        </w:rPr>
      </w:pPr>
      <w:r>
        <w:rPr>
          <w:noProof/>
          <w:position w:val="-90"/>
        </w:rPr>
        <w:drawing>
          <wp:inline distT="0" distB="0" distL="0" distR="0" wp14:anchorId="3482CB60" wp14:editId="79BE8B12">
            <wp:extent cx="1083940" cy="983691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8737" cy="98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47EE" w14:textId="77460278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 w:rsidR="00585EA6">
        <w:rPr>
          <w:rFonts w:hint="eastAsia"/>
          <w:color w:val="000000" w:themeColor="text1"/>
        </w:rPr>
        <w:t xml:space="preserve"> </w:t>
      </w:r>
      <w:r w:rsidR="00585EA6">
        <w:rPr>
          <w:rFonts w:hint="eastAsia"/>
          <w:color w:val="000000" w:themeColor="text1"/>
        </w:rPr>
        <w:t>北偏西</w:t>
      </w:r>
      <w:r w:rsidR="00585EA6">
        <w:rPr>
          <w:rFonts w:hint="eastAsia"/>
          <w:color w:val="000000" w:themeColor="text1"/>
        </w:rPr>
        <w:t>30</w:t>
      </w:r>
      <w:r w:rsidR="00585EA6">
        <w:rPr>
          <w:rFonts w:hint="eastAsia"/>
          <w:color w:val="000000" w:themeColor="text1"/>
        </w:rPr>
        <w:t>°</w:t>
      </w:r>
      <w:r w:rsidR="0073609B">
        <w:rPr>
          <w:rFonts w:hint="eastAsia"/>
          <w:color w:val="000000" w:themeColor="text1"/>
        </w:rPr>
        <w:t xml:space="preserve">             </w:t>
      </w:r>
      <w:r w:rsidRPr="00861F49">
        <w:rPr>
          <w:color w:val="000000" w:themeColor="text1"/>
        </w:rPr>
        <w:t xml:space="preserve">B. </w:t>
      </w:r>
      <w:r w:rsidR="00585EA6">
        <w:rPr>
          <w:rFonts w:hint="eastAsia"/>
          <w:color w:val="000000" w:themeColor="text1"/>
        </w:rPr>
        <w:t>北偏西</w:t>
      </w:r>
      <w:r w:rsidR="00585EA6">
        <w:rPr>
          <w:rFonts w:hint="eastAsia"/>
          <w:color w:val="000000" w:themeColor="text1"/>
        </w:rPr>
        <w:t>60</w:t>
      </w:r>
      <w:r w:rsidR="00585EA6">
        <w:rPr>
          <w:rFonts w:hint="eastAsia"/>
          <w:color w:val="000000" w:themeColor="text1"/>
        </w:rPr>
        <w:t>°</w:t>
      </w:r>
      <w:r w:rsidRPr="00861F49">
        <w:rPr>
          <w:color w:val="000000" w:themeColor="text1"/>
        </w:rPr>
        <w:tab/>
        <w:t xml:space="preserve">C. </w:t>
      </w:r>
      <w:r w:rsidR="0073609B">
        <w:rPr>
          <w:rFonts w:hint="eastAsia"/>
          <w:color w:val="000000" w:themeColor="text1"/>
        </w:rPr>
        <w:t>东偏北</w:t>
      </w:r>
      <w:r w:rsidR="0073609B">
        <w:rPr>
          <w:rFonts w:hint="eastAsia"/>
          <w:color w:val="000000" w:themeColor="text1"/>
        </w:rPr>
        <w:t>30</w:t>
      </w:r>
      <w:r w:rsidR="0073609B">
        <w:rPr>
          <w:rFonts w:hint="eastAsia"/>
          <w:color w:val="000000" w:themeColor="text1"/>
        </w:rPr>
        <w:t>°</w:t>
      </w:r>
      <w:r w:rsidR="0073609B">
        <w:rPr>
          <w:rFonts w:hint="eastAsia"/>
          <w:color w:val="000000" w:themeColor="text1"/>
        </w:rPr>
        <w:t xml:space="preserve">                </w:t>
      </w:r>
      <w:r w:rsidRPr="00861F49">
        <w:rPr>
          <w:color w:val="000000" w:themeColor="text1"/>
        </w:rPr>
        <w:t xml:space="preserve">D. </w:t>
      </w:r>
      <w:r w:rsidR="0073609B">
        <w:rPr>
          <w:rFonts w:hint="eastAsia"/>
          <w:color w:val="000000" w:themeColor="text1"/>
        </w:rPr>
        <w:t>东偏北</w:t>
      </w:r>
      <w:r w:rsidR="0073609B">
        <w:rPr>
          <w:rFonts w:hint="eastAsia"/>
          <w:color w:val="000000" w:themeColor="text1"/>
        </w:rPr>
        <w:t>60</w:t>
      </w:r>
      <w:r w:rsidR="0073609B">
        <w:rPr>
          <w:rFonts w:hint="eastAsia"/>
          <w:color w:val="000000" w:themeColor="text1"/>
        </w:rPr>
        <w:t>°</w:t>
      </w:r>
    </w:p>
    <w:p w14:paraId="74BD44CF" w14:textId="62419C7B" w:rsidR="00EC01E2" w:rsidRDefault="0073609B" w:rsidP="0073609B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rPr>
          <w:rFonts w:hint="eastAsia"/>
        </w:rPr>
        <w:t>射线</w:t>
      </w:r>
      <w:r w:rsidRPr="0073609B">
        <w:rPr>
          <w:rFonts w:hint="eastAsia"/>
          <w:i/>
        </w:rPr>
        <w:t>OA</w:t>
      </w:r>
      <w:r>
        <w:rPr>
          <w:rFonts w:hint="eastAsia"/>
        </w:rPr>
        <w:t>位于北偏东</w:t>
      </w:r>
      <w:r>
        <w:rPr>
          <w:rFonts w:hint="eastAsia"/>
        </w:rPr>
        <w:t>25</w:t>
      </w:r>
      <w:r>
        <w:rPr>
          <w:rFonts w:hint="eastAsia"/>
        </w:rPr>
        <w:t>°方向，射线</w:t>
      </w:r>
      <w:r w:rsidRPr="0073609B">
        <w:rPr>
          <w:rFonts w:hint="eastAsia"/>
          <w:i/>
        </w:rPr>
        <w:t>OB</w:t>
      </w:r>
      <w:r>
        <w:rPr>
          <w:rFonts w:hint="eastAsia"/>
        </w:rPr>
        <w:t>位于南偏东</w:t>
      </w:r>
      <w:r>
        <w:rPr>
          <w:rFonts w:hint="eastAsia"/>
        </w:rPr>
        <w:t>20</w:t>
      </w:r>
      <w:r>
        <w:rPr>
          <w:rFonts w:hint="eastAsia"/>
        </w:rPr>
        <w:t>°方向，则∠</w:t>
      </w:r>
      <w:r w:rsidRPr="0073609B">
        <w:rPr>
          <w:rFonts w:hint="eastAsia"/>
          <w:i/>
        </w:rPr>
        <w:t>AOB</w:t>
      </w:r>
      <w:r>
        <w:rPr>
          <w:rFonts w:hint="eastAsia"/>
        </w:rPr>
        <w:t>的度数是</w:t>
      </w:r>
      <w:r w:rsidRPr="0073609B">
        <w:rPr>
          <w:rFonts w:ascii="Times New Roman" w:hAnsi="Times New Roman" w:cs="Times New Roman"/>
        </w:rPr>
        <w:t>（</w:t>
      </w:r>
      <w:r w:rsidRPr="0073609B">
        <w:rPr>
          <w:rFonts w:ascii="Times New Roman" w:hAnsi="Times New Roman" w:cs="Times New Roman"/>
        </w:rPr>
        <w:t xml:space="preserve">       </w:t>
      </w:r>
      <w:r w:rsidRPr="0073609B">
        <w:rPr>
          <w:rFonts w:ascii="Times New Roman" w:hAnsi="Times New Roman" w:cs="Times New Roman"/>
        </w:rPr>
        <w:t>）</w:t>
      </w:r>
    </w:p>
    <w:p w14:paraId="5F9B03EE" w14:textId="1D060194" w:rsidR="00EC01E2" w:rsidRDefault="0073609B" w:rsidP="004D22D6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>
        <w:rPr>
          <w:rFonts w:hint="eastAsia"/>
          <w:color w:val="000000" w:themeColor="text1"/>
        </w:rPr>
        <w:t xml:space="preserve"> 135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B. </w:t>
      </w:r>
      <w:r>
        <w:rPr>
          <w:rFonts w:hint="eastAsia"/>
          <w:color w:val="000000" w:themeColor="text1"/>
        </w:rPr>
        <w:t>95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         </w:t>
      </w:r>
      <w:r w:rsidRPr="00861F49">
        <w:rPr>
          <w:color w:val="000000" w:themeColor="text1"/>
        </w:rPr>
        <w:t xml:space="preserve">C. </w:t>
      </w:r>
      <w:r>
        <w:rPr>
          <w:rFonts w:hint="eastAsia"/>
          <w:color w:val="000000" w:themeColor="text1"/>
        </w:rPr>
        <w:t>45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     </w:t>
      </w:r>
      <w:r w:rsidRPr="00861F49">
        <w:rPr>
          <w:color w:val="000000" w:themeColor="text1"/>
        </w:rPr>
        <w:t xml:space="preserve">D. </w:t>
      </w:r>
      <w:r>
        <w:rPr>
          <w:rFonts w:hint="eastAsia"/>
          <w:color w:val="000000" w:themeColor="text1"/>
        </w:rPr>
        <w:t>25</w:t>
      </w:r>
      <w:r>
        <w:rPr>
          <w:rFonts w:hint="eastAsia"/>
          <w:color w:val="000000" w:themeColor="text1"/>
        </w:rPr>
        <w:t>°</w:t>
      </w:r>
    </w:p>
    <w:p w14:paraId="0A774763" w14:textId="6ED8A7B7" w:rsidR="004D22D6" w:rsidRPr="004D22D6" w:rsidRDefault="004D22D6" w:rsidP="004D22D6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rPr>
          <w:rFonts w:hint="eastAsia"/>
        </w:rPr>
        <w:lastRenderedPageBreak/>
        <w:t>已知点</w:t>
      </w:r>
      <w:r w:rsidRPr="004D22D6">
        <w:rPr>
          <w:rFonts w:hint="eastAsia"/>
          <w:i/>
        </w:rPr>
        <w:t>C</w:t>
      </w:r>
      <w:r>
        <w:rPr>
          <w:rFonts w:hint="eastAsia"/>
        </w:rPr>
        <w:t>在∠</w:t>
      </w:r>
      <w:r w:rsidRPr="004D22D6">
        <w:rPr>
          <w:rFonts w:hint="eastAsia"/>
          <w:i/>
        </w:rPr>
        <w:t>AOB</w:t>
      </w:r>
      <w:r>
        <w:rPr>
          <w:rFonts w:hint="eastAsia"/>
        </w:rPr>
        <w:t>的内部，下</w:t>
      </w:r>
      <w:r w:rsidR="00376B83">
        <w:rPr>
          <w:rFonts w:hint="eastAsia"/>
        </w:rPr>
        <w:t>列</w:t>
      </w:r>
      <w:r>
        <w:rPr>
          <w:rFonts w:hint="eastAsia"/>
        </w:rPr>
        <w:t>能表示</w:t>
      </w:r>
      <w:r w:rsidRPr="004D22D6">
        <w:rPr>
          <w:rFonts w:hint="eastAsia"/>
          <w:i/>
        </w:rPr>
        <w:t>OC</w:t>
      </w:r>
      <w:r>
        <w:rPr>
          <w:rFonts w:hint="eastAsia"/>
        </w:rPr>
        <w:t>是∠</w:t>
      </w:r>
      <w:r w:rsidRPr="004D22D6">
        <w:rPr>
          <w:rFonts w:hint="eastAsia"/>
          <w:i/>
        </w:rPr>
        <w:t>AOB</w:t>
      </w:r>
      <w:r>
        <w:rPr>
          <w:rFonts w:hint="eastAsia"/>
        </w:rPr>
        <w:t>的平分线的式子</w:t>
      </w:r>
      <w:r w:rsidR="00B628A7">
        <w:rPr>
          <w:rFonts w:hint="eastAsia"/>
        </w:rPr>
        <w:t>有</w:t>
      </w:r>
      <w:r w:rsidRPr="0073609B">
        <w:rPr>
          <w:rFonts w:ascii="Times New Roman" w:hAnsi="Times New Roman" w:cs="Times New Roman"/>
        </w:rPr>
        <w:t>（</w:t>
      </w:r>
      <w:r w:rsidRPr="0073609B">
        <w:rPr>
          <w:rFonts w:ascii="Times New Roman" w:hAnsi="Times New Roman" w:cs="Times New Roman"/>
        </w:rPr>
        <w:t xml:space="preserve">       </w:t>
      </w:r>
      <w:r w:rsidRPr="0073609B">
        <w:rPr>
          <w:rFonts w:ascii="Times New Roman" w:hAnsi="Times New Roman" w:cs="Times New Roman"/>
        </w:rPr>
        <w:t>）</w:t>
      </w:r>
    </w:p>
    <w:p w14:paraId="52369951" w14:textId="43DC3249" w:rsidR="004D22D6" w:rsidRDefault="004D22D6" w:rsidP="004D22D6">
      <w:pPr>
        <w:pStyle w:val="ItemQDescSpecialMathIndent1"/>
        <w:spacing w:line="360" w:lineRule="auto"/>
        <w:ind w:leftChars="0" w:left="244" w:firstLineChars="0" w:firstLine="260"/>
        <w:rPr>
          <w:i/>
        </w:rPr>
      </w:pPr>
      <w:r>
        <w:rPr>
          <w:rFonts w:hint="eastAsia"/>
        </w:rPr>
        <w:t>①∠</w:t>
      </w:r>
      <w:r>
        <w:rPr>
          <w:rFonts w:hint="eastAsia"/>
          <w:i/>
        </w:rPr>
        <w:t>AOC</w:t>
      </w:r>
      <w:r w:rsidRPr="004D22D6">
        <w:rPr>
          <w:rFonts w:cstheme="minorHAnsi"/>
        </w:rPr>
        <w:t>=</w:t>
      </w:r>
      <w:r>
        <w:rPr>
          <w:rFonts w:hint="eastAsia"/>
        </w:rPr>
        <w:t>∠</w:t>
      </w:r>
      <w:r>
        <w:rPr>
          <w:rFonts w:hint="eastAsia"/>
          <w:i/>
        </w:rPr>
        <w:t>BOC</w:t>
      </w:r>
      <w:r>
        <w:rPr>
          <w:rFonts w:hint="eastAsia"/>
        </w:rPr>
        <w:t>；②∠</w:t>
      </w:r>
      <w:r w:rsidRPr="004D22D6">
        <w:rPr>
          <w:rFonts w:hint="eastAsia"/>
          <w:i/>
        </w:rPr>
        <w:t>AOB</w:t>
      </w:r>
      <w:r w:rsidRPr="004D22D6">
        <w:rPr>
          <w:rFonts w:cstheme="minorHAnsi"/>
        </w:rPr>
        <w:t>=</w:t>
      </w:r>
      <w:r>
        <w:rPr>
          <w:rFonts w:cstheme="minorHAnsi" w:hint="eastAsia"/>
        </w:rPr>
        <w:t>2</w:t>
      </w:r>
      <w:r>
        <w:rPr>
          <w:rFonts w:hint="eastAsia"/>
        </w:rPr>
        <w:t>∠</w:t>
      </w:r>
      <w:r>
        <w:rPr>
          <w:rFonts w:hint="eastAsia"/>
          <w:i/>
        </w:rPr>
        <w:t>AOC</w:t>
      </w:r>
      <w:r>
        <w:rPr>
          <w:rFonts w:hint="eastAsia"/>
        </w:rPr>
        <w:t>；∠</w:t>
      </w:r>
      <w:r>
        <w:rPr>
          <w:rFonts w:hint="eastAsia"/>
          <w:i/>
        </w:rPr>
        <w:t>AOC</w:t>
      </w:r>
      <w:r w:rsidRPr="004D22D6">
        <w:rPr>
          <w:rFonts w:cstheme="minorHAnsi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∠AOB</m:t>
        </m:r>
      </m:oMath>
      <w:r>
        <w:rPr>
          <w:rFonts w:cstheme="minorHAnsi" w:hint="eastAsia"/>
        </w:rPr>
        <w:t>；④</w:t>
      </w:r>
      <w:r>
        <w:rPr>
          <w:rFonts w:hint="eastAsia"/>
        </w:rPr>
        <w:t>∠</w:t>
      </w:r>
      <w:r>
        <w:rPr>
          <w:rFonts w:hint="eastAsia"/>
          <w:i/>
        </w:rPr>
        <w:t>BOC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∠AOB</m:t>
        </m:r>
      </m:oMath>
      <w:r>
        <w:rPr>
          <w:rFonts w:hint="eastAsia"/>
          <w:i/>
        </w:rPr>
        <w:t>.</w:t>
      </w:r>
    </w:p>
    <w:p w14:paraId="7181F1F5" w14:textId="4D821029" w:rsidR="004D22D6" w:rsidRDefault="004D22D6" w:rsidP="004D22D6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>
        <w:rPr>
          <w:rFonts w:hint="eastAsia"/>
          <w:color w:val="000000" w:themeColor="text1"/>
        </w:rPr>
        <w:t xml:space="preserve"> 1</w:t>
      </w:r>
      <w:r>
        <w:rPr>
          <w:rFonts w:hint="eastAsia"/>
          <w:color w:val="000000" w:themeColor="text1"/>
        </w:rPr>
        <w:t>个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B. 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个</w:t>
      </w:r>
      <w:r>
        <w:rPr>
          <w:rFonts w:hint="eastAsia"/>
          <w:color w:val="000000" w:themeColor="text1"/>
        </w:rPr>
        <w:t xml:space="preserve">                                 </w:t>
      </w:r>
      <w:r w:rsidRPr="00861F49">
        <w:rPr>
          <w:color w:val="000000" w:themeColor="text1"/>
        </w:rPr>
        <w:t xml:space="preserve">C. 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个</w:t>
      </w:r>
      <w:r>
        <w:rPr>
          <w:rFonts w:hint="eastAsia"/>
          <w:color w:val="000000" w:themeColor="text1"/>
        </w:rPr>
        <w:t xml:space="preserve">                             </w:t>
      </w:r>
      <w:r w:rsidRPr="00861F49">
        <w:rPr>
          <w:color w:val="000000" w:themeColor="text1"/>
        </w:rPr>
        <w:t xml:space="preserve">D. 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个</w:t>
      </w:r>
    </w:p>
    <w:p w14:paraId="539986FB" w14:textId="7D9FDC31" w:rsidR="004D22D6" w:rsidRPr="004D22D6" w:rsidRDefault="004D22D6" w:rsidP="004D22D6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rPr>
          <w:rFonts w:hint="eastAsia"/>
        </w:rPr>
        <w:t>已知∠</w:t>
      </w:r>
      <w:r w:rsidRPr="004D22D6">
        <w:rPr>
          <w:rFonts w:hint="eastAsia"/>
          <w:i/>
        </w:rPr>
        <w:t>AOB</w:t>
      </w:r>
      <w:r w:rsidRPr="004D22D6">
        <w:rPr>
          <w:rFonts w:cstheme="minorHAnsi"/>
        </w:rPr>
        <w:t>=</w:t>
      </w:r>
      <w:r>
        <w:rPr>
          <w:rFonts w:cstheme="minorHAnsi" w:hint="eastAsia"/>
        </w:rPr>
        <w:t>70</w:t>
      </w:r>
      <w:r>
        <w:rPr>
          <w:rFonts w:cstheme="minorHAnsi" w:hint="eastAsia"/>
        </w:rPr>
        <w:t>°，以</w:t>
      </w:r>
      <w:r w:rsidRPr="004D22D6">
        <w:rPr>
          <w:rFonts w:cstheme="minorHAnsi" w:hint="eastAsia"/>
          <w:i/>
        </w:rPr>
        <w:t>O</w:t>
      </w:r>
      <w:r>
        <w:rPr>
          <w:rFonts w:cstheme="minorHAnsi" w:hint="eastAsia"/>
        </w:rPr>
        <w:t>为端点作射线</w:t>
      </w:r>
      <w:r w:rsidRPr="004D22D6">
        <w:rPr>
          <w:rFonts w:cstheme="minorHAnsi" w:hint="eastAsia"/>
          <w:i/>
        </w:rPr>
        <w:t>OC</w:t>
      </w:r>
      <w:r>
        <w:rPr>
          <w:rFonts w:cstheme="minorHAnsi" w:hint="eastAsia"/>
        </w:rPr>
        <w:t>，使</w:t>
      </w:r>
      <w:r>
        <w:rPr>
          <w:rFonts w:hint="eastAsia"/>
        </w:rPr>
        <w:t>∠</w:t>
      </w:r>
      <w:r>
        <w:rPr>
          <w:rFonts w:hint="eastAsia"/>
          <w:i/>
        </w:rPr>
        <w:t>AOC</w:t>
      </w:r>
      <w:r w:rsidRPr="004D22D6">
        <w:rPr>
          <w:rFonts w:hint="eastAsia"/>
        </w:rPr>
        <w:t>=42</w:t>
      </w:r>
      <w:r w:rsidRPr="004D22D6">
        <w:rPr>
          <w:rFonts w:hint="eastAsia"/>
        </w:rPr>
        <w:t>°</w:t>
      </w:r>
      <w:r>
        <w:rPr>
          <w:rFonts w:hint="eastAsia"/>
        </w:rPr>
        <w:t>，则∠</w:t>
      </w:r>
      <w:r>
        <w:rPr>
          <w:rFonts w:hint="eastAsia"/>
          <w:i/>
        </w:rPr>
        <w:t>BOC</w:t>
      </w:r>
      <w:r>
        <w:rPr>
          <w:rFonts w:hint="eastAsia"/>
        </w:rPr>
        <w:t>的度数为</w:t>
      </w:r>
      <w:bookmarkStart w:id="0" w:name="_GoBack"/>
      <w:bookmarkEnd w:id="0"/>
      <w:r w:rsidRPr="0073609B">
        <w:rPr>
          <w:rFonts w:ascii="Times New Roman" w:hAnsi="Times New Roman" w:cs="Times New Roman"/>
        </w:rPr>
        <w:t>（</w:t>
      </w:r>
      <w:r w:rsidRPr="0073609B">
        <w:rPr>
          <w:rFonts w:ascii="Times New Roman" w:hAnsi="Times New Roman" w:cs="Times New Roman"/>
        </w:rPr>
        <w:t xml:space="preserve">       </w:t>
      </w:r>
      <w:r w:rsidRPr="0073609B">
        <w:rPr>
          <w:rFonts w:ascii="Times New Roman" w:hAnsi="Times New Roman" w:cs="Times New Roman"/>
        </w:rPr>
        <w:t>）</w:t>
      </w:r>
    </w:p>
    <w:p w14:paraId="3A84C23D" w14:textId="1FACBEEF" w:rsidR="004D22D6" w:rsidRDefault="004D22D6" w:rsidP="004D22D6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>
        <w:rPr>
          <w:rFonts w:hint="eastAsia"/>
          <w:color w:val="000000" w:themeColor="text1"/>
        </w:rPr>
        <w:t xml:space="preserve"> 28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B. </w:t>
      </w:r>
      <w:r>
        <w:rPr>
          <w:rFonts w:hint="eastAsia"/>
          <w:color w:val="000000" w:themeColor="text1"/>
        </w:rPr>
        <w:t>112</w:t>
      </w:r>
      <w:r w:rsidR="004D1C93">
        <w:rPr>
          <w:rFonts w:hint="eastAsia"/>
          <w:color w:val="000000" w:themeColor="text1"/>
        </w:rPr>
        <w:t>°或</w:t>
      </w:r>
      <w:r w:rsidR="004D1C93">
        <w:rPr>
          <w:rFonts w:ascii="Times New Roman" w:hAnsi="Times New Roman" w:cs="Times New Roman" w:hint="eastAsia"/>
          <w:color w:val="000000" w:themeColor="text1"/>
        </w:rPr>
        <w:t>68</w:t>
      </w:r>
      <w:r w:rsidR="004D1C93"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</w:t>
      </w:r>
      <w:r w:rsidRPr="00861F49">
        <w:rPr>
          <w:color w:val="000000" w:themeColor="text1"/>
        </w:rPr>
        <w:t xml:space="preserve">C. </w:t>
      </w:r>
      <w:r>
        <w:rPr>
          <w:rFonts w:hint="eastAsia"/>
          <w:color w:val="000000" w:themeColor="text1"/>
        </w:rPr>
        <w:t>28</w:t>
      </w:r>
      <w:r>
        <w:rPr>
          <w:rFonts w:hint="eastAsia"/>
          <w:color w:val="000000" w:themeColor="text1"/>
        </w:rPr>
        <w:t>°或</w:t>
      </w:r>
      <w:r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</w:t>
      </w:r>
      <w:r w:rsidRPr="00861F49">
        <w:rPr>
          <w:color w:val="000000" w:themeColor="text1"/>
        </w:rPr>
        <w:t xml:space="preserve">D. </w:t>
      </w:r>
      <w:r>
        <w:rPr>
          <w:rFonts w:hint="eastAsia"/>
          <w:color w:val="000000" w:themeColor="text1"/>
        </w:rPr>
        <w:t>68</w:t>
      </w:r>
      <w:r>
        <w:rPr>
          <w:rFonts w:hint="eastAsia"/>
          <w:color w:val="000000" w:themeColor="text1"/>
        </w:rPr>
        <w:t>°</w:t>
      </w:r>
    </w:p>
    <w:p w14:paraId="3CDB8D4A" w14:textId="092EBDCA" w:rsidR="00BD0D5C" w:rsidRPr="001059BB" w:rsidRDefault="00BD0D5C" w:rsidP="00BD0D5C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t>点</w:t>
      </w:r>
      <w:r w:rsidRPr="00BD0D5C">
        <w:rPr>
          <w:rFonts w:ascii="Times New Roman" w:hAnsi="Times New Roman" w:cs="Times New Roman"/>
          <w:i/>
        </w:rPr>
        <w:t>M</w:t>
      </w:r>
      <w:r w:rsidRPr="00BD0D5C">
        <w:rPr>
          <w:rFonts w:ascii="Times New Roman" w:hAnsi="Times New Roman" w:cs="Times New Roman"/>
        </w:rPr>
        <w:t>，</w:t>
      </w:r>
      <w:r w:rsidRPr="00BD0D5C">
        <w:rPr>
          <w:rFonts w:ascii="Times New Roman" w:hAnsi="Times New Roman" w:cs="Times New Roman"/>
          <w:i/>
        </w:rPr>
        <w:t>O</w:t>
      </w:r>
      <w:r w:rsidRPr="00BD0D5C">
        <w:rPr>
          <w:rFonts w:ascii="Times New Roman" w:hAnsi="Times New Roman" w:cs="Times New Roman"/>
        </w:rPr>
        <w:t>，</w:t>
      </w:r>
      <w:r w:rsidRPr="00BD0D5C">
        <w:rPr>
          <w:rFonts w:ascii="Times New Roman" w:hAnsi="Times New Roman" w:cs="Times New Roman"/>
          <w:i/>
        </w:rPr>
        <w:t>N</w:t>
      </w:r>
      <w:r>
        <w:t>顺次在同一直线上，射线</w:t>
      </w:r>
      <w:r w:rsidRPr="00BD0D5C">
        <w:rPr>
          <w:rFonts w:hint="eastAsia"/>
          <w:i/>
        </w:rPr>
        <w:t>OC</w:t>
      </w:r>
      <w:r>
        <w:rPr>
          <w:rFonts w:hint="eastAsia"/>
        </w:rPr>
        <w:t>，</w:t>
      </w:r>
      <w:r w:rsidRPr="00BD0D5C">
        <w:rPr>
          <w:rFonts w:hint="eastAsia"/>
          <w:i/>
        </w:rPr>
        <w:t>OD</w:t>
      </w:r>
      <w:r>
        <w:t>在直线</w:t>
      </w:r>
      <w:r w:rsidRPr="00BD0D5C">
        <w:rPr>
          <w:rFonts w:hint="eastAsia"/>
          <w:i/>
        </w:rPr>
        <w:t>MN</w:t>
      </w:r>
      <w:r>
        <w:t>同侧，且</w:t>
      </w:r>
      <w:r>
        <w:rPr>
          <w:rFonts w:hint="eastAsia"/>
        </w:rPr>
        <w:t>∠</w:t>
      </w:r>
      <w:r>
        <w:rPr>
          <w:rFonts w:hint="eastAsia"/>
          <w:i/>
        </w:rPr>
        <w:t>MOC</w:t>
      </w:r>
      <w:r w:rsidRPr="004D22D6">
        <w:rPr>
          <w:rFonts w:hint="eastAsia"/>
        </w:rPr>
        <w:t>=</w:t>
      </w:r>
      <w:r>
        <w:rPr>
          <w:rFonts w:hint="eastAsia"/>
        </w:rPr>
        <w:t>64</w:t>
      </w:r>
      <w:r>
        <w:rPr>
          <w:rFonts w:hint="eastAsia"/>
        </w:rPr>
        <w:t>°</w:t>
      </w:r>
      <w:r>
        <w:t>，</w:t>
      </w:r>
      <w:r>
        <w:rPr>
          <w:rFonts w:hint="eastAsia"/>
        </w:rPr>
        <w:t>∠</w:t>
      </w:r>
      <w:r>
        <w:rPr>
          <w:rFonts w:hint="eastAsia"/>
          <w:i/>
        </w:rPr>
        <w:t>DON</w:t>
      </w:r>
      <w:r w:rsidRPr="004D22D6">
        <w:rPr>
          <w:rFonts w:hint="eastAsia"/>
        </w:rPr>
        <w:t>=</w:t>
      </w:r>
      <w:r>
        <w:rPr>
          <w:rFonts w:hint="eastAsia"/>
        </w:rPr>
        <w:t>46</w:t>
      </w:r>
      <w:r>
        <w:rPr>
          <w:rFonts w:hint="eastAsia"/>
        </w:rPr>
        <w:t>°，</w:t>
      </w:r>
      <w:r>
        <w:t>则</w:t>
      </w:r>
      <w:r>
        <w:t xml:space="preserve"> </w:t>
      </w:r>
      <w:r w:rsidR="001059BB">
        <w:rPr>
          <w:rFonts w:hint="eastAsia"/>
        </w:rPr>
        <w:t>∠</w:t>
      </w:r>
      <w:r w:rsidR="001059BB">
        <w:rPr>
          <w:rFonts w:hint="eastAsia"/>
          <w:i/>
        </w:rPr>
        <w:t>MOC</w:t>
      </w:r>
      <w:r>
        <w:t>的平分线与</w:t>
      </w:r>
      <w:r w:rsidR="001059BB">
        <w:rPr>
          <w:rFonts w:hint="eastAsia"/>
        </w:rPr>
        <w:t>∠</w:t>
      </w:r>
      <w:r w:rsidR="001059BB">
        <w:rPr>
          <w:rFonts w:hint="eastAsia"/>
          <w:i/>
        </w:rPr>
        <w:t>DON</w:t>
      </w:r>
      <w:r>
        <w:t>的平分线夹角的度数是</w:t>
      </w:r>
      <w:r w:rsidR="001059BB" w:rsidRPr="0073609B">
        <w:rPr>
          <w:rFonts w:ascii="Times New Roman" w:hAnsi="Times New Roman" w:cs="Times New Roman"/>
        </w:rPr>
        <w:t>（</w:t>
      </w:r>
      <w:r w:rsidR="001059BB" w:rsidRPr="0073609B">
        <w:rPr>
          <w:rFonts w:ascii="Times New Roman" w:hAnsi="Times New Roman" w:cs="Times New Roman"/>
        </w:rPr>
        <w:t xml:space="preserve">       </w:t>
      </w:r>
      <w:r w:rsidR="001059BB" w:rsidRPr="0073609B">
        <w:rPr>
          <w:rFonts w:ascii="Times New Roman" w:hAnsi="Times New Roman" w:cs="Times New Roman"/>
        </w:rPr>
        <w:t>）</w:t>
      </w:r>
    </w:p>
    <w:p w14:paraId="72691203" w14:textId="2D82C0C7" w:rsidR="00E8546F" w:rsidRDefault="00E8546F" w:rsidP="00E8546F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>
        <w:rPr>
          <w:rFonts w:hint="eastAsia"/>
          <w:color w:val="000000" w:themeColor="text1"/>
        </w:rPr>
        <w:t xml:space="preserve"> </w:t>
      </w:r>
      <w:r w:rsidR="00CB10FC"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B. </w:t>
      </w:r>
      <w:r>
        <w:rPr>
          <w:rFonts w:hint="eastAsia"/>
          <w:color w:val="000000" w:themeColor="text1"/>
        </w:rPr>
        <w:t>105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  </w:t>
      </w:r>
      <w:r w:rsidRPr="00861F49">
        <w:rPr>
          <w:color w:val="000000" w:themeColor="text1"/>
        </w:rPr>
        <w:t xml:space="preserve">C. </w:t>
      </w:r>
      <w:r w:rsidR="00CB10FC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D. </w:t>
      </w:r>
      <w:r>
        <w:rPr>
          <w:rFonts w:hint="eastAsia"/>
          <w:color w:val="000000" w:themeColor="text1"/>
        </w:rPr>
        <w:t>145</w:t>
      </w:r>
      <w:r>
        <w:rPr>
          <w:rFonts w:hint="eastAsia"/>
          <w:color w:val="000000" w:themeColor="text1"/>
        </w:rPr>
        <w:t>°</w:t>
      </w:r>
    </w:p>
    <w:p w14:paraId="78B608AD" w14:textId="77777777" w:rsidR="00F36D14" w:rsidRPr="00BD0D5C" w:rsidRDefault="00F36D14" w:rsidP="00F36D14">
      <w:pPr>
        <w:pStyle w:val="ItemQDescSpecialMathIndent1"/>
        <w:numPr>
          <w:ilvl w:val="0"/>
          <w:numId w:val="11"/>
        </w:numPr>
        <w:spacing w:line="360" w:lineRule="auto"/>
        <w:ind w:leftChars="0" w:firstLineChars="0"/>
      </w:pPr>
      <w:r>
        <w:rPr>
          <w:rFonts w:hint="eastAsia"/>
        </w:rPr>
        <w:t>已知∠</w:t>
      </w:r>
      <w:r w:rsidRPr="004D22D6">
        <w:rPr>
          <w:rFonts w:hint="eastAsia"/>
          <w:i/>
        </w:rPr>
        <w:t>AOB</w:t>
      </w:r>
      <w:r w:rsidRPr="004D22D6">
        <w:rPr>
          <w:rFonts w:cstheme="minorHAnsi"/>
        </w:rPr>
        <w:t>=</w:t>
      </w:r>
      <w:r>
        <w:rPr>
          <w:rFonts w:cstheme="minorHAnsi" w:hint="eastAsia"/>
        </w:rPr>
        <w:t>70</w:t>
      </w:r>
      <w:r>
        <w:rPr>
          <w:rFonts w:cstheme="minorHAnsi" w:hint="eastAsia"/>
        </w:rPr>
        <w:t>°，</w:t>
      </w:r>
      <w:r>
        <w:rPr>
          <w:rFonts w:hint="eastAsia"/>
        </w:rPr>
        <w:t>∠</w:t>
      </w:r>
      <w:r>
        <w:rPr>
          <w:rFonts w:hint="eastAsia"/>
          <w:i/>
        </w:rPr>
        <w:t>BOC</w:t>
      </w:r>
      <w:r w:rsidRPr="004D22D6">
        <w:rPr>
          <w:rFonts w:cstheme="minorHAnsi"/>
        </w:rPr>
        <w:t>=</w:t>
      </w:r>
      <w:r>
        <w:rPr>
          <w:rFonts w:cstheme="minorHAnsi" w:hint="eastAsia"/>
        </w:rPr>
        <w:t>30</w:t>
      </w:r>
      <w:r>
        <w:rPr>
          <w:rFonts w:cstheme="minorHAnsi" w:hint="eastAsia"/>
        </w:rPr>
        <w:t>°，</w:t>
      </w:r>
      <w:r w:rsidRPr="004D22D6">
        <w:rPr>
          <w:rFonts w:cstheme="minorHAnsi" w:hint="eastAsia"/>
          <w:i/>
        </w:rPr>
        <w:t>OM</w:t>
      </w:r>
      <w:r>
        <w:rPr>
          <w:rFonts w:cstheme="minorHAnsi" w:hint="eastAsia"/>
        </w:rPr>
        <w:t>平分∠</w:t>
      </w:r>
      <w:r w:rsidRPr="004D22D6">
        <w:rPr>
          <w:rFonts w:cstheme="minorHAnsi" w:hint="eastAsia"/>
          <w:i/>
        </w:rPr>
        <w:t>AOB</w:t>
      </w:r>
      <w:r>
        <w:rPr>
          <w:rFonts w:cstheme="minorHAnsi" w:hint="eastAsia"/>
        </w:rPr>
        <w:t>，</w:t>
      </w:r>
      <w:r w:rsidRPr="004D22D6">
        <w:rPr>
          <w:rFonts w:cstheme="minorHAnsi" w:hint="eastAsia"/>
          <w:i/>
        </w:rPr>
        <w:t>ON</w:t>
      </w:r>
      <w:r>
        <w:rPr>
          <w:rFonts w:cstheme="minorHAnsi" w:hint="eastAsia"/>
        </w:rPr>
        <w:t>平分</w:t>
      </w:r>
      <w:r>
        <w:rPr>
          <w:rFonts w:hint="eastAsia"/>
        </w:rPr>
        <w:t>∠</w:t>
      </w:r>
      <w:r>
        <w:rPr>
          <w:rFonts w:hint="eastAsia"/>
          <w:i/>
        </w:rPr>
        <w:t>BOC</w:t>
      </w:r>
      <w:r>
        <w:rPr>
          <w:rFonts w:hint="eastAsia"/>
        </w:rPr>
        <w:t>，则∠</w:t>
      </w:r>
      <w:r>
        <w:rPr>
          <w:rFonts w:hint="eastAsia"/>
          <w:i/>
        </w:rPr>
        <w:t>MON</w:t>
      </w:r>
      <w:r w:rsidRPr="004D22D6">
        <w:rPr>
          <w:rFonts w:hint="eastAsia"/>
        </w:rPr>
        <w:t>=</w:t>
      </w:r>
      <w:r w:rsidRPr="0073609B">
        <w:rPr>
          <w:rFonts w:ascii="Times New Roman" w:hAnsi="Times New Roman" w:cs="Times New Roman"/>
        </w:rPr>
        <w:t>（</w:t>
      </w:r>
      <w:r w:rsidRPr="0073609B">
        <w:rPr>
          <w:rFonts w:ascii="Times New Roman" w:hAnsi="Times New Roman" w:cs="Times New Roman"/>
        </w:rPr>
        <w:t xml:space="preserve">       </w:t>
      </w:r>
      <w:r w:rsidRPr="0073609B">
        <w:rPr>
          <w:rFonts w:ascii="Times New Roman" w:hAnsi="Times New Roman" w:cs="Times New Roman"/>
        </w:rPr>
        <w:t>）</w:t>
      </w:r>
    </w:p>
    <w:p w14:paraId="6133AE85" w14:textId="3AC2E437" w:rsidR="001059BB" w:rsidRPr="004D22D6" w:rsidRDefault="00F36D14" w:rsidP="00F36D14">
      <w:pPr>
        <w:pStyle w:val="ItemQDescSpecialMathIndent1"/>
        <w:spacing w:line="360" w:lineRule="auto"/>
        <w:ind w:leftChars="0" w:firstLineChars="0"/>
      </w:pPr>
      <w:r>
        <w:rPr>
          <w:rFonts w:hint="eastAsia"/>
          <w:color w:val="000000" w:themeColor="text1"/>
        </w:rPr>
        <w:t xml:space="preserve">       </w:t>
      </w:r>
      <w:r w:rsidRPr="00861F49">
        <w:rPr>
          <w:color w:val="000000" w:themeColor="text1"/>
        </w:rPr>
        <w:tab/>
        <w:t>A.</w:t>
      </w:r>
      <w:r>
        <w:rPr>
          <w:rFonts w:hint="eastAsia"/>
          <w:color w:val="000000" w:themeColor="text1"/>
        </w:rPr>
        <w:t xml:space="preserve"> 50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B. 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°</w:t>
      </w:r>
      <w:r w:rsidR="004D1C93">
        <w:rPr>
          <w:rFonts w:hint="eastAsia"/>
          <w:color w:val="000000" w:themeColor="text1"/>
        </w:rPr>
        <w:t>或</w:t>
      </w:r>
      <w:r w:rsidR="004D1C93">
        <w:rPr>
          <w:rFonts w:hint="eastAsia"/>
          <w:color w:val="000000" w:themeColor="text1"/>
        </w:rPr>
        <w:t>40</w:t>
      </w:r>
      <w:r w:rsidR="004D1C93"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     </w:t>
      </w:r>
      <w:r w:rsidRPr="00861F49">
        <w:rPr>
          <w:color w:val="000000" w:themeColor="text1"/>
        </w:rPr>
        <w:t xml:space="preserve">C. 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°或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           </w:t>
      </w:r>
      <w:r w:rsidRPr="00861F49">
        <w:rPr>
          <w:color w:val="000000" w:themeColor="text1"/>
        </w:rPr>
        <w:t xml:space="preserve">D. </w:t>
      </w:r>
      <w:r w:rsidR="004D1C93">
        <w:rPr>
          <w:rFonts w:hint="eastAsia"/>
          <w:color w:val="000000" w:themeColor="text1"/>
        </w:rPr>
        <w:t>40</w:t>
      </w:r>
      <w:r w:rsidR="004D1C93">
        <w:rPr>
          <w:rFonts w:hint="eastAsia"/>
          <w:color w:val="000000" w:themeColor="text1"/>
        </w:rPr>
        <w:t>°</w:t>
      </w:r>
    </w:p>
    <w:sectPr w:rsidR="001059BB" w:rsidRPr="004D22D6" w:rsidSect="00BD0D5C">
      <w:pgSz w:w="12240" w:h="15840"/>
      <w:pgMar w:top="1440" w:right="1080" w:bottom="1440" w:left="108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6DA14" w14:textId="77777777" w:rsidR="00C13E7C" w:rsidRDefault="00C13E7C" w:rsidP="00BA1576">
      <w:pPr>
        <w:spacing w:line="240" w:lineRule="auto"/>
      </w:pPr>
      <w:r>
        <w:separator/>
      </w:r>
    </w:p>
  </w:endnote>
  <w:endnote w:type="continuationSeparator" w:id="0">
    <w:p w14:paraId="59B88AA2" w14:textId="77777777" w:rsidR="00C13E7C" w:rsidRDefault="00C13E7C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CF649" w14:textId="77777777" w:rsidR="00C13E7C" w:rsidRDefault="00C13E7C" w:rsidP="00BA1576">
      <w:pPr>
        <w:spacing w:line="240" w:lineRule="auto"/>
      </w:pPr>
      <w:r>
        <w:separator/>
      </w:r>
    </w:p>
  </w:footnote>
  <w:footnote w:type="continuationSeparator" w:id="0">
    <w:p w14:paraId="58FB55E7" w14:textId="77777777" w:rsidR="00C13E7C" w:rsidRDefault="00C13E7C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F4A0666"/>
    <w:multiLevelType w:val="hybridMultilevel"/>
    <w:tmpl w:val="49CA454E"/>
    <w:lvl w:ilvl="0" w:tplc="0409000F">
      <w:start w:val="1"/>
      <w:numFmt w:val="decimal"/>
      <w:lvlText w:val="%1."/>
      <w:lvlJc w:val="left"/>
      <w:pPr>
        <w:ind w:left="724" w:hanging="480"/>
      </w:pPr>
    </w:lvl>
    <w:lvl w:ilvl="1" w:tplc="04090019" w:tentative="1">
      <w:start w:val="1"/>
      <w:numFmt w:val="lowerLetter"/>
      <w:lvlText w:val="%2)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lowerLetter"/>
      <w:lvlText w:val="%5)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lowerLetter"/>
      <w:lvlText w:val="%8)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10">
    <w:nsid w:val="60003E01"/>
    <w:multiLevelType w:val="hybridMultilevel"/>
    <w:tmpl w:val="49CA454E"/>
    <w:lvl w:ilvl="0" w:tplc="0409000F">
      <w:start w:val="1"/>
      <w:numFmt w:val="decimal"/>
      <w:lvlText w:val="%1."/>
      <w:lvlJc w:val="left"/>
      <w:pPr>
        <w:ind w:left="724" w:hanging="480"/>
      </w:pPr>
    </w:lvl>
    <w:lvl w:ilvl="1" w:tplc="04090019" w:tentative="1">
      <w:start w:val="1"/>
      <w:numFmt w:val="lowerLetter"/>
      <w:lvlText w:val="%2)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lowerLetter"/>
      <w:lvlText w:val="%5)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lowerLetter"/>
      <w:lvlText w:val="%8)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11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8452E"/>
    <w:rsid w:val="00093808"/>
    <w:rsid w:val="000971A0"/>
    <w:rsid w:val="000A7AF2"/>
    <w:rsid w:val="000B348E"/>
    <w:rsid w:val="000D156B"/>
    <w:rsid w:val="001059BB"/>
    <w:rsid w:val="00122E26"/>
    <w:rsid w:val="001274B0"/>
    <w:rsid w:val="0015074B"/>
    <w:rsid w:val="00151681"/>
    <w:rsid w:val="001639EC"/>
    <w:rsid w:val="00171668"/>
    <w:rsid w:val="001927C4"/>
    <w:rsid w:val="001B548B"/>
    <w:rsid w:val="001C1A56"/>
    <w:rsid w:val="001F22AC"/>
    <w:rsid w:val="00204A10"/>
    <w:rsid w:val="00205730"/>
    <w:rsid w:val="00206222"/>
    <w:rsid w:val="002160D5"/>
    <w:rsid w:val="00224530"/>
    <w:rsid w:val="0023708C"/>
    <w:rsid w:val="00243DE0"/>
    <w:rsid w:val="00254C70"/>
    <w:rsid w:val="00261A2C"/>
    <w:rsid w:val="0026345D"/>
    <w:rsid w:val="00266727"/>
    <w:rsid w:val="002925DB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76B83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D1C93"/>
    <w:rsid w:val="004D22D6"/>
    <w:rsid w:val="004F41DD"/>
    <w:rsid w:val="00503B00"/>
    <w:rsid w:val="0052329D"/>
    <w:rsid w:val="00547AAC"/>
    <w:rsid w:val="00585EA6"/>
    <w:rsid w:val="005A0AAD"/>
    <w:rsid w:val="005A33F8"/>
    <w:rsid w:val="005D7DDF"/>
    <w:rsid w:val="005F1639"/>
    <w:rsid w:val="00603BDE"/>
    <w:rsid w:val="00605C4F"/>
    <w:rsid w:val="00611C47"/>
    <w:rsid w:val="00630462"/>
    <w:rsid w:val="00674862"/>
    <w:rsid w:val="006A0A82"/>
    <w:rsid w:val="006B0AC7"/>
    <w:rsid w:val="006B4C18"/>
    <w:rsid w:val="006B5B92"/>
    <w:rsid w:val="006C190E"/>
    <w:rsid w:val="00711FDD"/>
    <w:rsid w:val="00727A70"/>
    <w:rsid w:val="007304BC"/>
    <w:rsid w:val="0073609B"/>
    <w:rsid w:val="007459F2"/>
    <w:rsid w:val="00750D9B"/>
    <w:rsid w:val="00796537"/>
    <w:rsid w:val="007A41A0"/>
    <w:rsid w:val="007A6CC0"/>
    <w:rsid w:val="007C6204"/>
    <w:rsid w:val="007D0D28"/>
    <w:rsid w:val="007E284F"/>
    <w:rsid w:val="007F4376"/>
    <w:rsid w:val="00800D21"/>
    <w:rsid w:val="008451DB"/>
    <w:rsid w:val="00861F49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28A7"/>
    <w:rsid w:val="00B652A4"/>
    <w:rsid w:val="00B741A2"/>
    <w:rsid w:val="00B84753"/>
    <w:rsid w:val="00B90273"/>
    <w:rsid w:val="00BA1576"/>
    <w:rsid w:val="00BB4A83"/>
    <w:rsid w:val="00BC182D"/>
    <w:rsid w:val="00BD0D5C"/>
    <w:rsid w:val="00BD70A2"/>
    <w:rsid w:val="00BF45C9"/>
    <w:rsid w:val="00C0075A"/>
    <w:rsid w:val="00C10270"/>
    <w:rsid w:val="00C13E7C"/>
    <w:rsid w:val="00C23454"/>
    <w:rsid w:val="00C43BF8"/>
    <w:rsid w:val="00C51BBD"/>
    <w:rsid w:val="00C66008"/>
    <w:rsid w:val="00CB0664"/>
    <w:rsid w:val="00CB10FC"/>
    <w:rsid w:val="00CC4F8A"/>
    <w:rsid w:val="00CE265D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8546F"/>
    <w:rsid w:val="00EA68A9"/>
    <w:rsid w:val="00EC01E2"/>
    <w:rsid w:val="00EE7AC0"/>
    <w:rsid w:val="00F06F76"/>
    <w:rsid w:val="00F357B9"/>
    <w:rsid w:val="00F36D14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134B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2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6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7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8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9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b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c">
    <w:name w:val="header"/>
    <w:basedOn w:val="a1"/>
    <w:link w:val="affd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d">
    <w:name w:val="页眉字符"/>
    <w:basedOn w:val="a2"/>
    <w:link w:val="affc"/>
    <w:uiPriority w:val="99"/>
    <w:rsid w:val="00BA1576"/>
    <w:rPr>
      <w:sz w:val="18"/>
      <w:szCs w:val="18"/>
    </w:rPr>
  </w:style>
  <w:style w:type="paragraph" w:styleId="affe">
    <w:name w:val="footer"/>
    <w:basedOn w:val="a1"/>
    <w:link w:val="afff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f">
    <w:name w:val="页脚字符"/>
    <w:basedOn w:val="a2"/>
    <w:link w:val="affe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f0">
    <w:name w:val="Balloon Text"/>
    <w:basedOn w:val="a1"/>
    <w:link w:val="afff1"/>
    <w:uiPriority w:val="99"/>
    <w:semiHidden/>
    <w:unhideWhenUsed/>
    <w:rsid w:val="002160D5"/>
    <w:pPr>
      <w:spacing w:line="240" w:lineRule="auto"/>
    </w:pPr>
    <w:rPr>
      <w:sz w:val="18"/>
      <w:szCs w:val="18"/>
    </w:rPr>
  </w:style>
  <w:style w:type="character" w:customStyle="1" w:styleId="afff1">
    <w:name w:val="批注框文本字符"/>
    <w:basedOn w:val="a2"/>
    <w:link w:val="afff0"/>
    <w:uiPriority w:val="99"/>
    <w:semiHidden/>
    <w:rsid w:val="002160D5"/>
    <w:rPr>
      <w:sz w:val="18"/>
      <w:szCs w:val="18"/>
    </w:rPr>
  </w:style>
  <w:style w:type="character" w:styleId="afff2">
    <w:name w:val="Placeholder Text"/>
    <w:basedOn w:val="a2"/>
    <w:uiPriority w:val="99"/>
    <w:semiHidden/>
    <w:rsid w:val="00585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9DCD8-C5AC-0844-AC7F-A5FDC1E0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206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邹晶</cp:lastModifiedBy>
  <cp:revision>17</cp:revision>
  <dcterms:created xsi:type="dcterms:W3CDTF">2020-02-06T07:51:00Z</dcterms:created>
  <dcterms:modified xsi:type="dcterms:W3CDTF">2020-02-21T15:21:00Z</dcterms:modified>
  <cp:category/>
</cp:coreProperties>
</file>