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12" w:lineRule="auto"/>
        <w:jc w:val="center"/>
        <w:textAlignment w:val="auto"/>
        <w:rPr>
          <w:rFonts w:hint="eastAsia" w:ascii="黑体" w:hAnsi="黑体" w:eastAsia="黑体"/>
          <w:sz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</w:rPr>
        <w:t>拓展任务</w:t>
      </w:r>
      <w:r>
        <w:rPr>
          <w:rFonts w:hint="eastAsia" w:ascii="黑体" w:hAnsi="黑体" w:eastAsia="黑体"/>
          <w:sz w:val="32"/>
          <w:lang w:eastAsia="zh-CN"/>
        </w:rPr>
        <w:t>答案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12" w:lineRule="auto"/>
        <w:textAlignment w:val="auto"/>
        <w:rPr>
          <w:rFonts w:asciiTheme="minorEastAsia" w:hAnsiTheme="minorEastAsia" w:eastAsiaTheme="minorEastAsia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Theme="minorEastAsia" w:hAnsiTheme="minorEastAsia" w:eastAsiaTheme="minorEastAsia"/>
          <w:szCs w:val="21"/>
        </w:rPr>
        <w:t>（1）被子     胚乳      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12" w:lineRule="auto"/>
        <w:ind w:firstLine="210" w:firstLineChars="100"/>
        <w:textAlignment w:val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（2）④胚根   表面积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12" w:lineRule="auto"/>
        <w:ind w:firstLine="210" w:firstLineChars="100"/>
        <w:textAlignment w:val="auto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3188335</wp:posOffset>
                </wp:positionH>
                <wp:positionV relativeFrom="paragraph">
                  <wp:posOffset>605155</wp:posOffset>
                </wp:positionV>
                <wp:extent cx="327025" cy="26924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025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c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1.05pt;margin-top:47.65pt;height:21.2pt;width:25.75pt;z-index:251656192;mso-width-relative:page;mso-height-relative:page;" filled="f" stroked="f" coordsize="21600,21600" o:gfxdata="UEsDBAoAAAAAAIdO4kAAAAAAAAAAAAAAAAAEAAAAZHJzL1BLAwQUAAAACACHTuJAWL06ldcAAAAK&#10;AQAADwAAAGRycy9kb3ducmV2LnhtbE2Py07DMBBF90j8gzVI7KidBrc0xOkCxBZEeUjs3HiaRMTj&#10;KHab8PcMK7oc3aN7z5Tb2ffihGPsAhnIFgoEUh1cR42B97enmzsQMVlytg+EBn4wwra6vCht4cJE&#10;r3japUZwCcXCGmhTGgopY92it3ERBiTODmH0NvE5NtKNduJy38ulUivpbUe80NoBH1qsv3dHb+Dj&#10;+fD1eatemkevhynMSpLfSGOurzJ1DyLhnP5h+NNndajYaR+O5KLoDWi1zBg1sNE5CAa0zlcg9kzm&#10;6zXIqpTnL1S/UEsDBBQAAAAIAIdO4kDno05pjAEAAP8CAAAOAAAAZHJzL2Uyb0RvYy54bWytUktO&#10;wzAQ3SNxB8t76hD+UVMkhGCDAAk4gOvYjaXYY9mmSS8AN2DFhj3n6jkYm1J+O8RmYs+8vJn3xuPj&#10;wXRkLn3QYGu6PSookVZAo+2spne3Z1uHlITIbcM7sLKmCxno8WRzY9y7SpbQQtdIT5DEhqp3NW1j&#10;dBVjQbTS8DACJy0WFXjDI179jDWe98huOlYWxT7rwTfOg5AhYPb0vUgnmV8pKeKVUkFG0tUUZ4s5&#10;+hynKbLJmFczz12rxWoM/ocpDNcWm66pTnnk5N7rX1RGCw8BVBwJMAyU0kJmDahmu/ih5qblTmYt&#10;aE5wa5vC/9GKy/m1J7qp6R4llhtc0fLpcfn8unx5IHvJnt6FClE3DnFxOIEB1/yRD5hMqgflTfqi&#10;HoJ1NHqxNlcOkQhM7pQHRYlNBJbK/aNyN5vPPn92PsRzCYakQ0097i5byucXIeIgCP2ApF4WznTX&#10;5f119lsCgSnD0uTvE6ZTHKbDSs4UmgWquXdez1pslfVkOLqcG61eRFrj13sm/Xy3kz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BYvTqV1wAAAAoBAAAPAAAAAAAAAAEAIAAAACIAAABkcnMvZG93bnJl&#10;di54bWxQSwECFAAUAAAACACHTuJA56NOaYwBAAD/AgAADgAAAAAAAAABACAAAAAmAQAAZHJzL2Uy&#10;b0RvYy54bWxQSwUGAAAAAAYABgBZAQAAJ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eastAsiaTheme="minorEastAsia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3166745</wp:posOffset>
                </wp:positionH>
                <wp:positionV relativeFrom="paragraph">
                  <wp:posOffset>429260</wp:posOffset>
                </wp:positionV>
                <wp:extent cx="327025" cy="26924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025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d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9.35pt;margin-top:33.8pt;height:21.2pt;width:25.75pt;z-index:251657216;mso-width-relative:page;mso-height-relative:page;" filled="f" stroked="f" coordsize="21600,21600" o:gfxdata="UEsDBAoAAAAAAIdO4kAAAAAAAAAAAAAAAAAEAAAAZHJzL1BLAwQUAAAACACHTuJAUHvEHdcAAAAK&#10;AQAADwAAAGRycy9kb3ducmV2LnhtbE2Py07DMBBF90j8gzVI7KidqknbEKeLVmxB9IHEzo2nSUQ8&#10;jmK3CX/PsILl6B7de6bYTK4TNxxC60lDMlMgkCpvW6o1HA8vTysQIRqypvOEGr4xwKa8vytMbv1I&#10;73jbx1pwCYXcaGhi7HMpQ9WgM2HmeyTOLn5wJvI51NIOZuRy18m5Upl0piVeaEyP2warr/3VaTi9&#10;Xj4/Fuqt3rm0H/2kJLm11PrxIVHPICJO8Q+GX31Wh5Kdzv5KNohOw2K9WjKqIVtmIBhIUzUHcWYy&#10;UQpkWcj/L5Q/UEsDBBQAAAAIAIdO4kAXp/gDjAEAAP8CAAAOAAAAZHJzL2Uyb0RvYy54bWytUktO&#10;wzAQ3SNxB8t76hD+UVMkhGCDAAk4gOvYjaXYY9mmSS8AN2DFhj3n6jkYm1J+O8RmYs+8vJn3xuPj&#10;wXRkLn3QYGu6PSookVZAo+2spne3Z1uHlITIbcM7sLKmCxno8WRzY9y7SpbQQtdIT5DEhqp3NW1j&#10;dBVjQbTS8DACJy0WFXjDI179jDWe98huOlYWxT7rwTfOg5AhYPb0vUgnmV8pKeKVUkFG0tUUZ4s5&#10;+hynKbLJmFczz12rxWoM/ocpDNcWm66pTnnk5N7rX1RGCw8BVBwJMAyU0kJmDahmu/ih5qblTmYt&#10;aE5wa5vC/9GKy/m1J7qpaUmJ5QZXtHx6XD6/Ll8eSJns6V2oEHXjEBeHExhwzR/5gMmkelDepC/q&#10;IVhHoxdrc+UQicDkTnlQlHuUCCyV+0flbjafff7sfIjnEgxJh5p63F22lM8vQsRBEPoBSb0snOmu&#10;y/vr7LcEAlOGpcnfJ0ynOEyHlZwpNAtUc++8nrXYKuvJcHQ5N1q9iLTGr/dM+vluJ2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BQe8Qd1wAAAAoBAAAPAAAAAAAAAAEAIAAAACIAAABkcnMvZG93bnJl&#10;di54bWxQSwECFAAUAAAACACHTuJAF6f4A4wBAAD/AgAADgAAAAAAAAABACAAAAAmAQAAZHJzL2Uy&#10;b0RvYy54bWxQSwUGAAAAAAYABgBZAQAAJ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eastAsiaTheme="minorEastAsia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3188970</wp:posOffset>
                </wp:positionH>
                <wp:positionV relativeFrom="paragraph">
                  <wp:posOffset>240665</wp:posOffset>
                </wp:positionV>
                <wp:extent cx="327025" cy="26924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025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1.1pt;margin-top:18.95pt;height:21.2pt;width:25.75pt;z-index:251659264;mso-width-relative:page;mso-height-relative:page;" filled="f" stroked="f" coordsize="21600,21600" o:gfxdata="UEsDBAoAAAAAAIdO4kAAAAAAAAAAAAAAAAAEAAAAZHJzL1BLAwQUAAAACACHTuJAdY3RTNgAAAAJ&#10;AQAADwAAAGRycy9kb3ducmV2LnhtbE2Py07DMBBF90j9B2sqsaN2E0LbkEkXrdiCKA+JnRtPk4h4&#10;HMVuE/4es6LL0T2690yxnWwnLjT41jHCcqFAEFfOtFwjvL893a1B+KDZ6M4xIfyQh205uyl0btzI&#10;r3Q5hFrEEva5RmhC6HMpfdWQ1X7heuKYndxgdYjnUEsz6DGW204mSj1Iq1uOC43uaddQ9X04W4SP&#10;59PX5716qfc260c3Kcl2IxFv50v1CCLQFP5h+NOP6lBGp6M7s/GiQ8hUkkQUIV1tQEQgy9IViCPC&#10;WqUgy0Jef1D+AlBLAwQUAAAACACHTuJAQRY/9pABAAD/AgAADgAAAGRycy9lMm9Eb2MueG1srVJN&#10;TuswEN4/iTtY3lOHUHgQNUVCCDYIngQcwHXsxlLssWzTpBeAG7Biw55z9RxvbNryt0NsJvbMl2/m&#10;+8aTk8F0ZCF90GBrujcqKJFWQKPtvKZ3t+e7R5SEyG3DO7CypksZ6Ml058+kd5UsoYWukZ4giQ1V&#10;72raxugqxoJopeFhBE5aLCrwhke8+jlrPO+R3XSsLIpD1oNvnAchQ8Ds2VuRTjO/UlLEa6WCjKSr&#10;Kc4Wc/Q5zlJk0wmv5p67Vov1GPwHUxiuLTbdUp3xyMm919+ojBYeAqg4EmAYKKWFzBpQzV7xRc1N&#10;y53MWtCc4LY2hd+jFVeLf57opqZjSiw3uKLV0+Pq+XX18kDGyZ7ehQpRNw5xcTiFAde8yQdMJtWD&#10;8iZ9UQ/BOhq93Jorh0gEJvfLv0V5QInAUnl4XI6z+ez9Z+dDvJBgSDrU1OPusqV8cRkiDoLQDST1&#10;snCuuy7vr7OfEghMGZYmf5swneIwG9ZyZtAsUc2983reYqusJ8PR5dxo/SLSGj/eM+n7u53+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HWN0UzYAAAACQEAAA8AAAAAAAAAAQAgAAAAIgAAAGRycy9k&#10;b3ducmV2LnhtbFBLAQIUABQAAAAIAIdO4kBBFj/2kAEAAP8CAAAOAAAAAAAAAAEAIAAAACcBAABk&#10;cnMvZTJvRG9jLnhtbFBLBQYAAAAABgAGAFkBAAAp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eastAsiaTheme="minorEastAsia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3185795</wp:posOffset>
                </wp:positionH>
                <wp:positionV relativeFrom="paragraph">
                  <wp:posOffset>3810</wp:posOffset>
                </wp:positionV>
                <wp:extent cx="327025" cy="27813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0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0.85pt;margin-top:0.3pt;height:21.9pt;width:25.75pt;z-index:251658240;mso-width-relative:page;mso-height-relative:page;" filled="f" stroked="f" coordsize="21600,21600" o:gfxdata="UEsDBAoAAAAAAIdO4kAAAAAAAAAAAAAAAAAEAAAAZHJzL1BLAwQUAAAACACHTuJAk1fE09UAAAAH&#10;AQAADwAAAGRycy9kb3ducmV2LnhtbE2OwU7DMBBE70j9B2srcaN2SlIgzaYHEFcQBSr15sbbJGq8&#10;jmK3CX+POdHjaEZvXrGZbCcuNPjWMUKyUCCIK2darhG+Pl/vHkH4oNnozjEh/JCHTTm7KXRu3Mgf&#10;dNmGWkQI+1wjNCH0uZS+ashqv3A9ceyObrA6xDjU0gx6jHDbyaVSK2l1y/Gh0T09N1SdtmeL8P12&#10;3O9S9V6/2Kwf3aQk2yeJeDtP1BpEoCn8j+FPP6pDGZ0O7szGiw4hU8lDnCKsQMQ6y+6XIA4IaZqC&#10;LAt57V/+AlBLAwQUAAAACACHTuJAqknDiI4BAAD/AgAADgAAAGRycy9lMm9Eb2MueG1srVJLTsMw&#10;EN0jcQfLe+o0FR9FTZEQgg0CJOAArmM3lmKPZZsmvQDcgBUb9pyr52BsSvntEJuJPfPyZt4bT48H&#10;05Gl9EGDrel4VFAirYBG20VN727P9o4oCZHbhndgZU1XMtDj2e7OtHeVLKGFrpGeIIkNVe9q2sbo&#10;KsaCaKXhYQROWiwq8IZHvPoFazzvkd10rCyKA9aDb5wHIUPA7Ol7kc4yv1JSxCulgoykqynOFnP0&#10;Oc5TZLMprxaeu1aLzRj8D1MYri023VKd8sjJvde/qIwWHgKoOBJgGCilhcwaUM24+KHmpuVOZi1o&#10;TnBbm8L/0YrL5bUnuqnphBLLDa5o/fS4fn5dvzyQSbKnd6FC1I1DXBxOYMA1f+QDJpPqQXmTvqiH&#10;YB2NXm3NlUMkApOT8rAo9ykRWCoPj8aTbD77/Nn5EM8lGJIONfW4u2wpX16EiIMg9AOSelk4012X&#10;99fZbwkEpgxLk79PmE5xmA8bOXNoVqjm3nm9aLFV1pPh6HJutHkRaY1f75n0893O3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CTV8TT1QAAAAcBAAAPAAAAAAAAAAEAIAAAACIAAABkcnMvZG93bnJl&#10;di54bWxQSwECFAAUAAAACACHTuJAqknDiI4BAAD/AgAADgAAAAAAAAABACAAAAAkAQAAZHJzL2Uy&#10;b0RvYy54bWxQSwUGAAAAAAYABgBZAQAAJ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szCs w:val="21"/>
        </w:rPr>
        <w:t xml:space="preserve">（3）分生      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szCs w:val="21"/>
        </w:rPr>
        <w:t xml:space="preserve">细胞分裂        细胞分化     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228600" cy="866775"/>
            <wp:effectExtent l="0" t="0" r="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（1）</w:t>
      </w:r>
      <w:r>
        <w:rPr>
          <w:rFonts w:ascii="宋体" w:hAnsi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光照强度 形状、大小基本一致的新鲜菹草叶片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210" w:firstLineChars="100"/>
        <w:textAlignment w:val="auto"/>
        <w:rPr>
          <w:rFonts w:hint="eastAsia" w:ascii="宋体" w:hAnsi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（2）</w:t>
      </w:r>
      <w:r>
        <w:rPr>
          <w:rFonts w:ascii="宋体" w:hAnsi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氧气</w:t>
      </w:r>
      <w:r>
        <w:rPr>
          <w:rFonts w:hint="eastAsia" w:ascii="宋体" w:hAnsi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210" w:firstLineChars="100"/>
        <w:textAlignment w:val="auto"/>
        <w:rPr>
          <w:rFonts w:ascii="宋体" w:hAnsi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（3）</w:t>
      </w:r>
      <w:r>
        <w:rPr>
          <w:rFonts w:ascii="宋体" w:hAnsi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灯源与容器的距离关系越近，叶片上浮数目多</w:t>
      </w:r>
      <w:r>
        <w:rPr>
          <w:rFonts w:hint="eastAsia" w:ascii="宋体" w:hAnsi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（</w:t>
      </w:r>
      <w:r>
        <w:rPr>
          <w:rFonts w:ascii="宋体" w:hAnsi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灯源与容器的距离关系越</w:t>
      </w:r>
      <w:r>
        <w:rPr>
          <w:rFonts w:hint="eastAsia" w:ascii="宋体" w:hAnsi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远</w:t>
      </w:r>
      <w:r>
        <w:rPr>
          <w:rFonts w:ascii="宋体" w:hAnsi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，叶片上浮数目</w:t>
      </w:r>
      <w:r>
        <w:rPr>
          <w:rFonts w:hint="eastAsia" w:ascii="宋体" w:hAnsi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少）</w:t>
      </w:r>
      <w:r>
        <w:rPr>
          <w:rFonts w:ascii="宋体" w:hAnsi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   光照越强，光合作用强度越大（光照越弱，光合作用强度越小）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12" w:lineRule="auto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sz w:val="21"/>
          <w:szCs w:val="21"/>
        </w:rPr>
        <w:t>（1）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不用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LED补光灯（或：正常生长）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210" w:firstLineChars="10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（2）均高于       7:1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210" w:firstLineChars="10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（3）①有机物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②果实       输导        分配（或：运输 ，积累）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12" w:lineRule="auto"/>
        <w:jc w:val="both"/>
        <w:textAlignment w:val="auto"/>
        <w:rPr>
          <w:rFonts w:hint="eastAsia" w:ascii="黑体" w:hAnsi="黑体" w:eastAsia="黑体"/>
          <w:sz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461CB1"/>
    <w:rsid w:val="1CBC4FBE"/>
    <w:rsid w:val="3A7638C8"/>
    <w:rsid w:val="40461C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2020-02-13T09:00:00Z</dcterms:created>
  <dc:creator>程程</dc:creator>
  <cp:lastModifiedBy>程程</cp:lastModifiedBy>
  <dcterms:modified xsi:type="dcterms:W3CDTF">2020-02-14T09:49:16Z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