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07" w:rsidRDefault="007C2A73" w:rsidP="007C2A73">
      <w:pPr>
        <w:jc w:val="center"/>
        <w:rPr>
          <w:rFonts w:ascii="黑体" w:eastAsia="黑体" w:hAnsi="黑体"/>
          <w:sz w:val="32"/>
          <w:szCs w:val="32"/>
        </w:rPr>
      </w:pPr>
      <w:r w:rsidRPr="007C2A73">
        <w:rPr>
          <w:rFonts w:ascii="黑体" w:eastAsia="黑体" w:hAnsi="黑体" w:hint="eastAsia"/>
          <w:sz w:val="32"/>
          <w:szCs w:val="32"/>
        </w:rPr>
        <w:t>拓展</w:t>
      </w:r>
      <w:r>
        <w:rPr>
          <w:rFonts w:ascii="黑体" w:eastAsia="黑体" w:hAnsi="黑体" w:hint="eastAsia"/>
          <w:sz w:val="32"/>
          <w:szCs w:val="32"/>
        </w:rPr>
        <w:t>提升</w:t>
      </w:r>
      <w:r w:rsidRPr="007C2A73">
        <w:rPr>
          <w:rFonts w:ascii="黑体" w:eastAsia="黑体" w:hAnsi="黑体" w:hint="eastAsia"/>
          <w:sz w:val="32"/>
          <w:szCs w:val="32"/>
        </w:rPr>
        <w:t>任务</w:t>
      </w:r>
    </w:p>
    <w:p w:rsidR="007C2A73" w:rsidRPr="00B12BB4" w:rsidRDefault="00892510" w:rsidP="00B12BB4">
      <w:pPr>
        <w:spacing w:line="276" w:lineRule="auto"/>
        <w:rPr>
          <w:rFonts w:ascii="宋体" w:eastAsia="宋体" w:hAnsi="宋体"/>
          <w:szCs w:val="21"/>
        </w:rPr>
      </w:pPr>
      <w:r w:rsidRPr="00B12BB4">
        <w:rPr>
          <w:rFonts w:ascii="宋体" w:eastAsia="宋体" w:hAnsi="宋体" w:hint="eastAsia"/>
          <w:szCs w:val="21"/>
        </w:rPr>
        <w:t>一、</w:t>
      </w:r>
      <w:r w:rsidR="00F45242" w:rsidRPr="00B12BB4">
        <w:rPr>
          <w:rFonts w:ascii="宋体" w:eastAsia="宋体" w:hAnsi="宋体" w:hint="eastAsia"/>
          <w:szCs w:val="21"/>
        </w:rPr>
        <w:t>观看视频</w:t>
      </w:r>
      <w:r w:rsidRPr="00B12BB4">
        <w:rPr>
          <w:rFonts w:ascii="宋体" w:eastAsia="宋体" w:hAnsi="宋体" w:hint="eastAsia"/>
          <w:szCs w:val="21"/>
        </w:rPr>
        <w:t>，了解孟德尔的生平和研究过程</w:t>
      </w:r>
    </w:p>
    <w:p w:rsidR="00892510" w:rsidRPr="00B12BB4" w:rsidRDefault="00E965FA" w:rsidP="00B12BB4">
      <w:pPr>
        <w:pStyle w:val="a3"/>
        <w:spacing w:line="276" w:lineRule="auto"/>
        <w:ind w:left="420" w:firstLineChars="0" w:firstLine="0"/>
        <w:rPr>
          <w:rFonts w:ascii="宋体" w:eastAsia="宋体" w:hAnsi="宋体"/>
          <w:szCs w:val="21"/>
        </w:rPr>
      </w:pPr>
      <w:hyperlink r:id="rId7" w:history="1">
        <w:r w:rsidR="00892510" w:rsidRPr="00B12BB4">
          <w:rPr>
            <w:rStyle w:val="a4"/>
            <w:rFonts w:ascii="宋体" w:eastAsia="宋体" w:hAnsi="宋体"/>
            <w:szCs w:val="21"/>
          </w:rPr>
          <w:t>https://www.bilibili.com/video/av47978126?from=search&amp;seid=13007300058058484684</w:t>
        </w:r>
      </w:hyperlink>
    </w:p>
    <w:p w:rsidR="00892510" w:rsidRPr="00B12BB4" w:rsidRDefault="00892510" w:rsidP="00B12BB4">
      <w:pPr>
        <w:spacing w:line="276" w:lineRule="auto"/>
        <w:rPr>
          <w:rFonts w:ascii="宋体" w:eastAsia="宋体" w:hAnsi="宋体"/>
          <w:szCs w:val="21"/>
        </w:rPr>
      </w:pPr>
    </w:p>
    <w:p w:rsidR="00892510" w:rsidRPr="00B12BB4" w:rsidRDefault="00892510" w:rsidP="00B12BB4">
      <w:pPr>
        <w:spacing w:line="276" w:lineRule="auto"/>
        <w:rPr>
          <w:rFonts w:ascii="宋体" w:eastAsia="宋体" w:hAnsi="宋体"/>
          <w:szCs w:val="21"/>
        </w:rPr>
      </w:pPr>
      <w:r w:rsidRPr="00B12BB4">
        <w:rPr>
          <w:rFonts w:ascii="宋体" w:eastAsia="宋体" w:hAnsi="宋体" w:hint="eastAsia"/>
          <w:szCs w:val="21"/>
        </w:rPr>
        <w:t>二、练习强化</w:t>
      </w:r>
    </w:p>
    <w:p w:rsidR="00892510" w:rsidRPr="00B12BB4" w:rsidRDefault="00892510" w:rsidP="00B12BB4">
      <w:pPr>
        <w:pStyle w:val="a6"/>
        <w:shd w:val="clear" w:color="auto" w:fill="FFFFFF"/>
        <w:spacing w:before="0" w:beforeAutospacing="0" w:after="0" w:afterAutospacing="0" w:line="276" w:lineRule="auto"/>
        <w:rPr>
          <w:rFonts w:cs="Arial"/>
          <w:sz w:val="21"/>
          <w:szCs w:val="21"/>
        </w:rPr>
      </w:pPr>
      <w:r w:rsidRPr="00B12BB4">
        <w:rPr>
          <w:sz w:val="21"/>
          <w:szCs w:val="21"/>
        </w:rPr>
        <w:t>1.</w:t>
      </w:r>
      <w:r w:rsidR="00450161" w:rsidRPr="00B12BB4">
        <w:rPr>
          <w:rFonts w:hint="eastAsia"/>
          <w:sz w:val="21"/>
          <w:szCs w:val="21"/>
        </w:rPr>
        <w:t>（东城期末）</w:t>
      </w:r>
      <w:r w:rsidRPr="00B12BB4">
        <w:rPr>
          <w:sz w:val="21"/>
          <w:szCs w:val="21"/>
        </w:rPr>
        <w:t xml:space="preserve"> </w:t>
      </w:r>
      <w:r w:rsidRPr="00B12BB4">
        <w:rPr>
          <w:rFonts w:hint="eastAsia"/>
          <w:sz w:val="21"/>
          <w:szCs w:val="21"/>
        </w:rPr>
        <w:t>“</w:t>
      </w:r>
      <w:r w:rsidRPr="00B12BB4">
        <w:rPr>
          <w:rFonts w:cs="Arial"/>
          <w:sz w:val="21"/>
          <w:szCs w:val="21"/>
        </w:rPr>
        <w:t>谁染银鳞琥珀浓，光摇鬃鬣映芙蓉。</w:t>
      </w:r>
      <w:r w:rsidRPr="00B12BB4">
        <w:rPr>
          <w:rFonts w:cs="Arial" w:hint="eastAsia"/>
          <w:sz w:val="21"/>
          <w:szCs w:val="21"/>
        </w:rPr>
        <w:t>”描写的是美丽的金鱼。我国是最早将野生鲫鱼家养培育出金鱼的国家。</w:t>
      </w:r>
    </w:p>
    <w:p w:rsidR="00892510" w:rsidRPr="00B12BB4" w:rsidRDefault="00892510" w:rsidP="00B12BB4">
      <w:pPr>
        <w:pStyle w:val="a6"/>
        <w:shd w:val="clear" w:color="auto" w:fill="FFFFFF"/>
        <w:spacing w:before="0" w:beforeAutospacing="0" w:after="0" w:afterAutospacing="0" w:line="276" w:lineRule="auto"/>
        <w:rPr>
          <w:rFonts w:cs="Arial"/>
          <w:sz w:val="21"/>
          <w:szCs w:val="21"/>
        </w:rPr>
      </w:pPr>
      <w:r w:rsidRPr="00B12BB4">
        <w:rPr>
          <w:rFonts w:cs="Arial" w:hint="eastAsia"/>
          <w:sz w:val="21"/>
          <w:szCs w:val="21"/>
        </w:rPr>
        <w:t>（1）野生鲫鱼的体色不同，有的银灰色，有的红黄色，这种现象称为</w:t>
      </w:r>
      <w:r w:rsidR="00450161" w:rsidRPr="00B12BB4">
        <w:rPr>
          <w:rFonts w:cs="Arial"/>
          <w:sz w:val="21"/>
          <w:szCs w:val="21"/>
          <w:u w:val="single"/>
        </w:rPr>
        <w:t xml:space="preserve">               </w:t>
      </w:r>
      <w:r w:rsidRPr="00B12BB4">
        <w:rPr>
          <w:rFonts w:cs="Arial" w:hint="eastAsia"/>
          <w:sz w:val="21"/>
          <w:szCs w:val="21"/>
        </w:rPr>
        <w:t>。我国古人将红黄色的金鲫鱼放养在池中，逐渐筛选培育出许多品种的金鱼。</w:t>
      </w:r>
    </w:p>
    <w:p w:rsidR="00892510" w:rsidRPr="00B12BB4" w:rsidRDefault="00892510" w:rsidP="00B12BB4">
      <w:pPr>
        <w:pStyle w:val="a6"/>
        <w:shd w:val="clear" w:color="auto" w:fill="FFFFFF"/>
        <w:spacing w:before="0" w:beforeAutospacing="0" w:after="0" w:afterAutospacing="0" w:line="276" w:lineRule="auto"/>
        <w:rPr>
          <w:rFonts w:cs="Arial"/>
          <w:sz w:val="21"/>
          <w:szCs w:val="21"/>
        </w:rPr>
      </w:pPr>
      <w:r w:rsidRPr="00B12BB4">
        <w:rPr>
          <w:rFonts w:cs="Arial" w:hint="eastAsia"/>
          <w:sz w:val="21"/>
          <w:szCs w:val="21"/>
        </w:rPr>
        <w:t>（2）金鱼体细胞中有50对染色体</w:t>
      </w:r>
      <w:bookmarkStart w:id="0" w:name="_GoBack"/>
      <w:bookmarkEnd w:id="0"/>
      <w:r w:rsidRPr="00B12BB4">
        <w:rPr>
          <w:rFonts w:cs="Arial" w:hint="eastAsia"/>
          <w:sz w:val="21"/>
          <w:szCs w:val="21"/>
        </w:rPr>
        <w:t>。这些染色体中有1对性染色体，雌鱼的性染色体组成为XX、雄鱼为XY。与人类不同，金鱼的生理性别还受其它因素影响。当用添加雌激素的饲料喂养幼鱼时，不论性染色体为何种组成，它们都发育为雌鱼。这种现象说明生物性状是________共同作用的结果。让上述这些雌鱼与正常雄鱼交配，其中一部分雌鱼的后代雌雄比例为1:1，说明这部分雌鱼的性染色体组成为________。</w:t>
      </w:r>
    </w:p>
    <w:p w:rsidR="00892510" w:rsidRPr="00B12BB4" w:rsidRDefault="00892510" w:rsidP="00B12BB4">
      <w:pPr>
        <w:pStyle w:val="a6"/>
        <w:shd w:val="clear" w:color="auto" w:fill="FFFFFF"/>
        <w:spacing w:before="0" w:beforeAutospacing="0" w:after="0" w:afterAutospacing="0" w:line="276" w:lineRule="auto"/>
        <w:rPr>
          <w:rFonts w:cs="Arial"/>
          <w:sz w:val="21"/>
          <w:szCs w:val="21"/>
        </w:rPr>
      </w:pPr>
      <w:r w:rsidRPr="00B12BB4">
        <w:rPr>
          <w:rFonts w:cs="Arial" w:hint="eastAsia"/>
          <w:sz w:val="21"/>
          <w:szCs w:val="21"/>
        </w:rPr>
        <w:t>（3）科研人员研究金鱼眼睛形状的遗传规律，进行如下杂交实验：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984"/>
        <w:gridCol w:w="2694"/>
      </w:tblGrid>
      <w:tr w:rsidR="00892510" w:rsidRPr="00B12BB4" w:rsidTr="003F25E4">
        <w:tc>
          <w:tcPr>
            <w:tcW w:w="1418" w:type="dxa"/>
          </w:tcPr>
          <w:p w:rsidR="00892510" w:rsidRPr="00B12BB4" w:rsidRDefault="00892510" w:rsidP="00B12BB4">
            <w:pPr>
              <w:pStyle w:val="a6"/>
              <w:spacing w:before="0" w:beforeAutospacing="0" w:after="0" w:afterAutospacing="0"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892510" w:rsidRPr="00B12BB4" w:rsidRDefault="00892510" w:rsidP="00B12BB4">
            <w:pPr>
              <w:pStyle w:val="a6"/>
              <w:spacing w:before="0" w:beforeAutospacing="0" w:after="0" w:afterAutospacing="0" w:line="276" w:lineRule="auto"/>
              <w:rPr>
                <w:rFonts w:cs="Arial"/>
                <w:sz w:val="21"/>
                <w:szCs w:val="21"/>
              </w:rPr>
            </w:pPr>
            <w:r w:rsidRPr="00B12BB4">
              <w:rPr>
                <w:rFonts w:cs="Arial" w:hint="eastAsia"/>
                <w:sz w:val="21"/>
                <w:szCs w:val="21"/>
              </w:rPr>
              <w:t>亲代</w:t>
            </w:r>
          </w:p>
        </w:tc>
        <w:tc>
          <w:tcPr>
            <w:tcW w:w="2694" w:type="dxa"/>
          </w:tcPr>
          <w:p w:rsidR="00892510" w:rsidRPr="00B12BB4" w:rsidRDefault="00892510" w:rsidP="00B12BB4">
            <w:pPr>
              <w:pStyle w:val="a6"/>
              <w:spacing w:before="0" w:beforeAutospacing="0" w:after="0" w:afterAutospacing="0" w:line="276" w:lineRule="auto"/>
              <w:rPr>
                <w:rFonts w:cs="Arial"/>
                <w:sz w:val="21"/>
                <w:szCs w:val="21"/>
              </w:rPr>
            </w:pPr>
            <w:r w:rsidRPr="00B12BB4">
              <w:rPr>
                <w:rFonts w:cs="Arial" w:hint="eastAsia"/>
                <w:sz w:val="21"/>
                <w:szCs w:val="21"/>
              </w:rPr>
              <w:t>子代性状表现及比例</w:t>
            </w:r>
          </w:p>
        </w:tc>
      </w:tr>
      <w:tr w:rsidR="00892510" w:rsidRPr="00B12BB4" w:rsidTr="003F25E4">
        <w:tc>
          <w:tcPr>
            <w:tcW w:w="1418" w:type="dxa"/>
          </w:tcPr>
          <w:p w:rsidR="00892510" w:rsidRPr="00B12BB4" w:rsidRDefault="00892510" w:rsidP="00B12BB4">
            <w:pPr>
              <w:pStyle w:val="a6"/>
              <w:spacing w:before="0" w:beforeAutospacing="0" w:after="0" w:afterAutospacing="0" w:line="276" w:lineRule="auto"/>
              <w:rPr>
                <w:rFonts w:cs="Arial"/>
                <w:sz w:val="21"/>
                <w:szCs w:val="21"/>
              </w:rPr>
            </w:pPr>
            <w:r w:rsidRPr="00B12BB4">
              <w:rPr>
                <w:rFonts w:cs="Arial" w:hint="eastAsia"/>
                <w:sz w:val="21"/>
                <w:szCs w:val="21"/>
              </w:rPr>
              <w:t>甲组</w:t>
            </w:r>
          </w:p>
        </w:tc>
        <w:tc>
          <w:tcPr>
            <w:tcW w:w="1984" w:type="dxa"/>
          </w:tcPr>
          <w:p w:rsidR="00892510" w:rsidRPr="00B12BB4" w:rsidRDefault="00892510" w:rsidP="00B12BB4">
            <w:pPr>
              <w:pStyle w:val="a6"/>
              <w:spacing w:before="0" w:beforeAutospacing="0" w:after="0" w:afterAutospacing="0" w:line="276" w:lineRule="auto"/>
              <w:rPr>
                <w:rFonts w:cs="Arial"/>
                <w:sz w:val="21"/>
                <w:szCs w:val="21"/>
              </w:rPr>
            </w:pPr>
            <w:r w:rsidRPr="00B12BB4">
              <w:rPr>
                <w:rFonts w:cs="Arial" w:hint="eastAsia"/>
                <w:sz w:val="21"/>
                <w:szCs w:val="21"/>
              </w:rPr>
              <w:t>正常眼×龙睛</w:t>
            </w:r>
          </w:p>
        </w:tc>
        <w:tc>
          <w:tcPr>
            <w:tcW w:w="2694" w:type="dxa"/>
          </w:tcPr>
          <w:p w:rsidR="00892510" w:rsidRPr="00B12BB4" w:rsidRDefault="00892510" w:rsidP="00B12BB4">
            <w:pPr>
              <w:pStyle w:val="a6"/>
              <w:spacing w:before="0" w:beforeAutospacing="0" w:after="0" w:afterAutospacing="0" w:line="276" w:lineRule="auto"/>
              <w:rPr>
                <w:rFonts w:cs="Arial"/>
                <w:sz w:val="21"/>
                <w:szCs w:val="21"/>
              </w:rPr>
            </w:pPr>
            <w:r w:rsidRPr="00B12BB4">
              <w:rPr>
                <w:rFonts w:cs="Arial" w:hint="eastAsia"/>
                <w:sz w:val="21"/>
                <w:szCs w:val="21"/>
              </w:rPr>
              <w:t>正常眼:龙睛=1:1</w:t>
            </w:r>
          </w:p>
        </w:tc>
      </w:tr>
      <w:tr w:rsidR="00892510" w:rsidRPr="00B12BB4" w:rsidTr="003F25E4">
        <w:tc>
          <w:tcPr>
            <w:tcW w:w="1418" w:type="dxa"/>
          </w:tcPr>
          <w:p w:rsidR="00892510" w:rsidRPr="00B12BB4" w:rsidRDefault="00892510" w:rsidP="00B12BB4">
            <w:pPr>
              <w:pStyle w:val="a6"/>
              <w:spacing w:before="0" w:beforeAutospacing="0" w:after="0" w:afterAutospacing="0" w:line="276" w:lineRule="auto"/>
              <w:rPr>
                <w:rFonts w:cs="Arial"/>
                <w:sz w:val="21"/>
                <w:szCs w:val="21"/>
              </w:rPr>
            </w:pPr>
            <w:r w:rsidRPr="00B12BB4">
              <w:rPr>
                <w:rFonts w:cs="Arial" w:hint="eastAsia"/>
                <w:sz w:val="21"/>
                <w:szCs w:val="21"/>
              </w:rPr>
              <w:t>乙组</w:t>
            </w:r>
          </w:p>
        </w:tc>
        <w:tc>
          <w:tcPr>
            <w:tcW w:w="1984" w:type="dxa"/>
          </w:tcPr>
          <w:p w:rsidR="00892510" w:rsidRPr="00B12BB4" w:rsidRDefault="00892510" w:rsidP="00B12BB4">
            <w:pPr>
              <w:pStyle w:val="a6"/>
              <w:spacing w:before="0" w:beforeAutospacing="0" w:after="0" w:afterAutospacing="0" w:line="276" w:lineRule="auto"/>
              <w:rPr>
                <w:rFonts w:cs="Arial"/>
                <w:sz w:val="21"/>
                <w:szCs w:val="21"/>
              </w:rPr>
            </w:pPr>
            <w:r w:rsidRPr="00B12BB4">
              <w:rPr>
                <w:rFonts w:cs="Arial" w:hint="eastAsia"/>
                <w:sz w:val="21"/>
                <w:szCs w:val="21"/>
              </w:rPr>
              <w:t>正常眼×龙睛</w:t>
            </w:r>
          </w:p>
        </w:tc>
        <w:tc>
          <w:tcPr>
            <w:tcW w:w="2694" w:type="dxa"/>
          </w:tcPr>
          <w:p w:rsidR="00892510" w:rsidRPr="00B12BB4" w:rsidRDefault="00892510" w:rsidP="00B12BB4">
            <w:pPr>
              <w:pStyle w:val="a6"/>
              <w:spacing w:before="0" w:beforeAutospacing="0" w:after="0" w:afterAutospacing="0" w:line="276" w:lineRule="auto"/>
              <w:rPr>
                <w:rFonts w:cs="Arial"/>
                <w:sz w:val="21"/>
                <w:szCs w:val="21"/>
              </w:rPr>
            </w:pPr>
            <w:r w:rsidRPr="00B12BB4">
              <w:rPr>
                <w:rFonts w:cs="Arial" w:hint="eastAsia"/>
                <w:sz w:val="21"/>
                <w:szCs w:val="21"/>
              </w:rPr>
              <w:t>全部为正常眼</w:t>
            </w:r>
          </w:p>
        </w:tc>
      </w:tr>
    </w:tbl>
    <w:p w:rsidR="00892510" w:rsidRPr="00B12BB4" w:rsidRDefault="00892510" w:rsidP="00B12BB4">
      <w:pPr>
        <w:pStyle w:val="a6"/>
        <w:shd w:val="clear" w:color="auto" w:fill="FFFFFF"/>
        <w:spacing w:before="0" w:beforeAutospacing="0" w:after="0" w:afterAutospacing="0" w:line="276" w:lineRule="auto"/>
        <w:rPr>
          <w:rFonts w:cs="Arial"/>
          <w:sz w:val="21"/>
          <w:szCs w:val="21"/>
        </w:rPr>
      </w:pPr>
      <w:r w:rsidRPr="00B12BB4">
        <w:rPr>
          <w:rFonts w:cs="Arial" w:hint="eastAsia"/>
          <w:sz w:val="21"/>
          <w:szCs w:val="21"/>
        </w:rPr>
        <w:tab/>
        <w:t>杂交实验中_______组实验说明龙睛为_______性性状。用乙组子代正常眼金鱼相互交配时，得到的下一代的性状表现和比例为_______。</w:t>
      </w:r>
    </w:p>
    <w:p w:rsidR="00892510" w:rsidRPr="00B12BB4" w:rsidRDefault="00892510" w:rsidP="00B12BB4">
      <w:pPr>
        <w:spacing w:line="276" w:lineRule="auto"/>
        <w:rPr>
          <w:rFonts w:ascii="宋体" w:eastAsia="宋体" w:hAnsi="宋体"/>
          <w:szCs w:val="21"/>
        </w:rPr>
      </w:pPr>
    </w:p>
    <w:p w:rsidR="001158AF" w:rsidRPr="00B12BB4" w:rsidRDefault="001158AF" w:rsidP="00B12BB4">
      <w:pPr>
        <w:spacing w:line="276" w:lineRule="auto"/>
        <w:jc w:val="left"/>
        <w:textAlignment w:val="center"/>
        <w:rPr>
          <w:rFonts w:ascii="宋体" w:eastAsia="宋体" w:hAnsi="宋体"/>
        </w:rPr>
      </w:pPr>
      <w:r w:rsidRPr="00B12BB4">
        <w:rPr>
          <w:rFonts w:ascii="宋体" w:eastAsia="宋体" w:hAnsi="宋体" w:hint="eastAsia"/>
          <w:szCs w:val="21"/>
        </w:rPr>
        <w:t>2</w:t>
      </w:r>
      <w:r w:rsidRPr="00B12BB4">
        <w:rPr>
          <w:rFonts w:ascii="宋体" w:eastAsia="宋体" w:hAnsi="宋体"/>
          <w:szCs w:val="21"/>
        </w:rPr>
        <w:t>.</w:t>
      </w:r>
      <w:r w:rsidRPr="00B12BB4">
        <w:rPr>
          <w:rFonts w:ascii="宋体" w:eastAsia="宋体" w:hAnsi="宋体" w:hint="eastAsia"/>
          <w:szCs w:val="21"/>
        </w:rPr>
        <w:t>（怀柔期末）</w:t>
      </w:r>
      <w:r w:rsidRPr="00B12BB4">
        <w:rPr>
          <w:rFonts w:ascii="宋体" w:eastAsia="宋体" w:hAnsi="宋体"/>
        </w:rPr>
        <w:t>已知豌豆花的位置有腋生和顶生</w:t>
      </w:r>
      <w:r w:rsidRPr="00B12BB4">
        <w:rPr>
          <w:rFonts w:ascii="宋体" w:eastAsia="宋体" w:hAnsi="宋体" w:hint="eastAsia"/>
        </w:rPr>
        <w:t>两种</w:t>
      </w:r>
      <w:r w:rsidRPr="00B12BB4">
        <w:rPr>
          <w:rFonts w:ascii="宋体" w:eastAsia="宋体" w:hAnsi="宋体"/>
        </w:rPr>
        <w:t>（</w:t>
      </w:r>
      <w:r w:rsidRPr="00B12BB4">
        <w:rPr>
          <w:rFonts w:ascii="宋体" w:eastAsia="宋体" w:hAnsi="宋体" w:cs="楷体_GB2312" w:hint="eastAsia"/>
        </w:rPr>
        <w:t>如下图所示</w:t>
      </w:r>
      <w:r w:rsidRPr="00B12BB4">
        <w:rPr>
          <w:rFonts w:ascii="宋体" w:eastAsia="宋体" w:hAnsi="宋体"/>
        </w:rPr>
        <w:t>），不同</w:t>
      </w:r>
      <w:r w:rsidRPr="00B12BB4">
        <w:rPr>
          <w:rFonts w:ascii="宋体" w:eastAsia="宋体" w:hAnsi="宋体" w:hint="eastAsia"/>
        </w:rPr>
        <w:t>的</w:t>
      </w:r>
      <w:r w:rsidRPr="00B12BB4">
        <w:rPr>
          <w:rFonts w:ascii="宋体" w:eastAsia="宋体" w:hAnsi="宋体"/>
        </w:rPr>
        <w:t>豌豆</w:t>
      </w:r>
      <w:r w:rsidRPr="00B12BB4">
        <w:rPr>
          <w:rFonts w:ascii="宋体" w:eastAsia="宋体" w:hAnsi="宋体" w:hint="eastAsia"/>
        </w:rPr>
        <w:t>性状</w:t>
      </w:r>
      <w:r w:rsidRPr="00B12BB4">
        <w:rPr>
          <w:rFonts w:ascii="宋体" w:eastAsia="宋体" w:hAnsi="宋体"/>
        </w:rPr>
        <w:t>杂交</w:t>
      </w:r>
      <w:r w:rsidRPr="00B12BB4">
        <w:rPr>
          <w:rFonts w:ascii="宋体" w:eastAsia="宋体" w:hAnsi="宋体" w:hint="eastAsia"/>
        </w:rPr>
        <w:t>后的</w:t>
      </w:r>
      <w:r w:rsidRPr="00B12BB4">
        <w:rPr>
          <w:rFonts w:ascii="宋体" w:eastAsia="宋体" w:hAnsi="宋体"/>
        </w:rPr>
        <w:t>结果如下表</w:t>
      </w:r>
      <w:r w:rsidRPr="00B12BB4">
        <w:rPr>
          <w:rFonts w:ascii="宋体" w:eastAsia="宋体" w:hAnsi="宋体" w:hint="eastAsia"/>
        </w:rPr>
        <w:t>所示：</w:t>
      </w:r>
    </w:p>
    <w:p w:rsidR="001158AF" w:rsidRPr="00B12BB4" w:rsidRDefault="001158AF" w:rsidP="00B12BB4">
      <w:pPr>
        <w:spacing w:line="276" w:lineRule="auto"/>
        <w:jc w:val="left"/>
        <w:textAlignment w:val="center"/>
        <w:rPr>
          <w:rFonts w:ascii="宋体" w:eastAsia="宋体" w:hAnsi="宋体"/>
        </w:rPr>
      </w:pPr>
      <w:r w:rsidRPr="00B12BB4">
        <w:rPr>
          <w:rFonts w:ascii="宋体" w:eastAsia="宋体" w:hAnsi="宋体"/>
          <w:noProof/>
        </w:rPr>
        <w:drawing>
          <wp:inline distT="0" distB="0" distL="0" distR="0" wp14:anchorId="245B4F48" wp14:editId="5DFD42B0">
            <wp:extent cx="5274310" cy="1132205"/>
            <wp:effectExtent l="0" t="0" r="2540" b="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158AF" w:rsidRPr="00B12BB4" w:rsidRDefault="001158AF" w:rsidP="00B12BB4">
      <w:pPr>
        <w:spacing w:line="276" w:lineRule="auto"/>
        <w:jc w:val="left"/>
        <w:textAlignment w:val="center"/>
        <w:rPr>
          <w:rFonts w:ascii="宋体" w:eastAsia="宋体" w:hAnsi="宋体"/>
        </w:rPr>
      </w:pPr>
      <w:r w:rsidRPr="00B12BB4">
        <w:rPr>
          <w:rFonts w:ascii="宋体" w:eastAsia="宋体" w:hAnsi="宋体" w:hint="eastAsia"/>
        </w:rPr>
        <w:t>请</w:t>
      </w:r>
      <w:r w:rsidRPr="00B12BB4">
        <w:rPr>
          <w:rFonts w:ascii="宋体" w:eastAsia="宋体" w:hAnsi="宋体"/>
        </w:rPr>
        <w:t>据表回答：</w:t>
      </w:r>
    </w:p>
    <w:p w:rsidR="001158AF" w:rsidRPr="00B12BB4" w:rsidRDefault="001158AF" w:rsidP="00B12BB4">
      <w:pPr>
        <w:spacing w:line="276" w:lineRule="auto"/>
        <w:jc w:val="left"/>
        <w:textAlignment w:val="center"/>
        <w:rPr>
          <w:rFonts w:ascii="宋体" w:eastAsia="宋体" w:hAnsi="宋体"/>
        </w:rPr>
      </w:pPr>
      <w:r w:rsidRPr="00B12BB4">
        <w:rPr>
          <w:rFonts w:ascii="宋体" w:eastAsia="宋体" w:hAnsi="宋体"/>
        </w:rPr>
        <w:t>（1）豌豆花位置的腋生和顶生在遗传学上称为一对</w:t>
      </w:r>
      <w:r w:rsidRPr="00B12BB4">
        <w:rPr>
          <w:rFonts w:ascii="宋体" w:eastAsia="宋体" w:hAnsi="宋体"/>
          <w:u w:val="single"/>
        </w:rPr>
        <w:t xml:space="preserve">      </w:t>
      </w:r>
      <w:r w:rsidRPr="00B12BB4">
        <w:rPr>
          <w:rFonts w:ascii="宋体" w:eastAsia="宋体" w:hAnsi="宋体"/>
        </w:rPr>
        <w:t>，它们由DNA上的</w:t>
      </w:r>
      <w:r w:rsidRPr="00B12BB4">
        <w:rPr>
          <w:rFonts w:ascii="宋体" w:eastAsia="宋体" w:hAnsi="宋体"/>
          <w:u w:val="single"/>
        </w:rPr>
        <w:t xml:space="preserve">      </w:t>
      </w:r>
      <w:r w:rsidRPr="00B12BB4">
        <w:rPr>
          <w:rFonts w:ascii="宋体" w:eastAsia="宋体" w:hAnsi="宋体"/>
        </w:rPr>
        <w:t>控制。</w:t>
      </w:r>
    </w:p>
    <w:p w:rsidR="001158AF" w:rsidRPr="00B12BB4" w:rsidRDefault="001158AF" w:rsidP="00B12BB4">
      <w:pPr>
        <w:spacing w:line="276" w:lineRule="auto"/>
        <w:jc w:val="left"/>
        <w:textAlignment w:val="center"/>
        <w:rPr>
          <w:rFonts w:ascii="宋体" w:eastAsia="宋体" w:hAnsi="宋体"/>
        </w:rPr>
      </w:pPr>
      <w:r w:rsidRPr="00B12BB4">
        <w:rPr>
          <w:rFonts w:ascii="宋体" w:eastAsia="宋体" w:hAnsi="宋体"/>
        </w:rPr>
        <w:t>（2）杂交组合</w:t>
      </w:r>
      <w:r w:rsidRPr="00B12BB4">
        <w:rPr>
          <w:rFonts w:ascii="宋体" w:eastAsia="宋体" w:hAnsi="宋体"/>
          <w:u w:val="single"/>
        </w:rPr>
        <w:t xml:space="preserve">        </w:t>
      </w:r>
      <w:r w:rsidRPr="00B12BB4">
        <w:rPr>
          <w:rFonts w:ascii="宋体" w:eastAsia="宋体" w:hAnsi="宋体"/>
        </w:rPr>
        <w:t>可以</w:t>
      </w:r>
      <w:r w:rsidRPr="00B12BB4">
        <w:rPr>
          <w:rFonts w:ascii="宋体" w:eastAsia="宋体" w:hAnsi="宋体" w:hint="eastAsia"/>
        </w:rPr>
        <w:t>用于</w:t>
      </w:r>
      <w:r w:rsidRPr="00B12BB4">
        <w:rPr>
          <w:rFonts w:ascii="宋体" w:eastAsia="宋体" w:hAnsi="宋体"/>
        </w:rPr>
        <w:t>推测豌豆花位置</w:t>
      </w:r>
      <w:r w:rsidRPr="00B12BB4">
        <w:rPr>
          <w:rFonts w:ascii="宋体" w:eastAsia="宋体" w:hAnsi="宋体" w:hint="eastAsia"/>
        </w:rPr>
        <w:t>这一</w:t>
      </w:r>
      <w:r w:rsidRPr="00B12BB4">
        <w:rPr>
          <w:rFonts w:ascii="宋体" w:eastAsia="宋体" w:hAnsi="宋体"/>
        </w:rPr>
        <w:t>性状</w:t>
      </w:r>
      <w:r w:rsidRPr="00B12BB4">
        <w:rPr>
          <w:rFonts w:ascii="宋体" w:eastAsia="宋体" w:hAnsi="宋体" w:hint="eastAsia"/>
        </w:rPr>
        <w:t>的</w:t>
      </w:r>
      <w:r w:rsidRPr="00B12BB4">
        <w:rPr>
          <w:rFonts w:ascii="宋体" w:eastAsia="宋体" w:hAnsi="宋体"/>
        </w:rPr>
        <w:t>显</w:t>
      </w:r>
      <w:r w:rsidRPr="00B12BB4">
        <w:rPr>
          <w:rFonts w:ascii="宋体" w:eastAsia="宋体" w:hAnsi="宋体" w:hint="eastAsia"/>
        </w:rPr>
        <w:t>、</w:t>
      </w:r>
      <w:r w:rsidRPr="00B12BB4">
        <w:rPr>
          <w:rFonts w:ascii="宋体" w:eastAsia="宋体" w:hAnsi="宋体"/>
        </w:rPr>
        <w:t>隐性</w:t>
      </w:r>
      <w:r w:rsidRPr="00B12BB4">
        <w:rPr>
          <w:rFonts w:ascii="宋体" w:eastAsia="宋体" w:hAnsi="宋体" w:hint="eastAsia"/>
        </w:rPr>
        <w:t>关系，其中</w:t>
      </w:r>
      <w:r w:rsidRPr="00B12BB4">
        <w:rPr>
          <w:rFonts w:ascii="宋体" w:eastAsia="宋体" w:hAnsi="宋体" w:hint="eastAsia"/>
          <w:u w:val="single"/>
        </w:rPr>
        <w:t xml:space="preserve">        </w:t>
      </w:r>
      <w:r w:rsidRPr="00B12BB4">
        <w:rPr>
          <w:rFonts w:ascii="宋体" w:eastAsia="宋体" w:hAnsi="宋体" w:hint="eastAsia"/>
        </w:rPr>
        <w:t>是显性性状、</w:t>
      </w:r>
      <w:r w:rsidRPr="00B12BB4">
        <w:rPr>
          <w:rFonts w:ascii="宋体" w:eastAsia="宋体" w:hAnsi="宋体" w:hint="eastAsia"/>
          <w:u w:val="single"/>
        </w:rPr>
        <w:t xml:space="preserve">       </w:t>
      </w:r>
      <w:r w:rsidRPr="00B12BB4">
        <w:rPr>
          <w:rFonts w:ascii="宋体" w:eastAsia="宋体" w:hAnsi="宋体" w:hint="eastAsia"/>
        </w:rPr>
        <w:t>是隐性性状</w:t>
      </w:r>
      <w:r w:rsidRPr="00B12BB4">
        <w:rPr>
          <w:rFonts w:ascii="宋体" w:eastAsia="宋体" w:hAnsi="宋体"/>
        </w:rPr>
        <w:t>。</w:t>
      </w:r>
    </w:p>
    <w:p w:rsidR="001158AF" w:rsidRPr="00B12BB4" w:rsidRDefault="001158AF" w:rsidP="00B12BB4">
      <w:pPr>
        <w:spacing w:line="276" w:lineRule="auto"/>
        <w:jc w:val="left"/>
        <w:textAlignment w:val="center"/>
        <w:rPr>
          <w:rFonts w:ascii="宋体" w:eastAsia="宋体" w:hAnsi="宋体"/>
        </w:rPr>
      </w:pPr>
      <w:r w:rsidRPr="00B12BB4">
        <w:rPr>
          <w:rFonts w:ascii="宋体" w:eastAsia="宋体" w:hAnsi="宋体"/>
        </w:rPr>
        <w:t>（3）为测定丙</w:t>
      </w:r>
      <w:r w:rsidRPr="00B12BB4">
        <w:rPr>
          <w:rFonts w:ascii="宋体" w:eastAsia="宋体" w:hAnsi="宋体" w:hint="eastAsia"/>
        </w:rPr>
        <w:t>个体</w:t>
      </w:r>
      <w:r w:rsidRPr="00B12BB4">
        <w:rPr>
          <w:rFonts w:ascii="宋体" w:eastAsia="宋体" w:hAnsi="宋体"/>
        </w:rPr>
        <w:t>的基因组成</w:t>
      </w:r>
      <w:r w:rsidRPr="00B12BB4">
        <w:rPr>
          <w:rFonts w:ascii="宋体" w:eastAsia="宋体" w:hAnsi="宋体" w:hint="eastAsia"/>
        </w:rPr>
        <w:t>，</w:t>
      </w:r>
      <w:r w:rsidRPr="00B12BB4">
        <w:rPr>
          <w:rFonts w:ascii="宋体" w:eastAsia="宋体" w:hAnsi="宋体"/>
        </w:rPr>
        <w:t>可选取丙与丁杂交（</w:t>
      </w:r>
      <w:r w:rsidRPr="00B12BB4">
        <w:rPr>
          <w:rFonts w:ascii="宋体" w:eastAsia="宋体" w:hAnsi="宋体" w:cs="楷体_GB2312" w:hint="eastAsia"/>
        </w:rPr>
        <w:t>假设控制豌豆花位置的显性基因用A表示，隐性基因用a表示</w:t>
      </w:r>
      <w:r w:rsidRPr="00B12BB4">
        <w:rPr>
          <w:rFonts w:ascii="宋体" w:eastAsia="宋体" w:hAnsi="宋体"/>
        </w:rPr>
        <w:t>）：</w:t>
      </w:r>
    </w:p>
    <w:p w:rsidR="001158AF" w:rsidRPr="00B12BB4" w:rsidRDefault="001158AF" w:rsidP="00B12BB4">
      <w:pPr>
        <w:spacing w:line="276" w:lineRule="auto"/>
        <w:jc w:val="left"/>
        <w:textAlignment w:val="center"/>
        <w:rPr>
          <w:rFonts w:ascii="宋体" w:eastAsia="宋体" w:hAnsi="宋体" w:cs="宋体"/>
        </w:rPr>
      </w:pPr>
      <w:r w:rsidRPr="00B12BB4">
        <w:rPr>
          <w:rFonts w:ascii="宋体" w:eastAsia="宋体" w:hAnsi="宋体" w:cs="宋体" w:hint="eastAsia"/>
        </w:rPr>
        <w:t>①若子代性状全部为腋生，则说明丙的基因组成为</w:t>
      </w:r>
      <w:r w:rsidRPr="00B12BB4">
        <w:rPr>
          <w:rFonts w:ascii="宋体" w:eastAsia="宋体" w:hAnsi="宋体" w:cs="宋体" w:hint="eastAsia"/>
          <w:u w:val="single"/>
        </w:rPr>
        <w:t xml:space="preserve">        </w:t>
      </w:r>
      <w:r w:rsidRPr="00B12BB4">
        <w:rPr>
          <w:rFonts w:ascii="宋体" w:eastAsia="宋体" w:hAnsi="宋体" w:cs="宋体" w:hint="eastAsia"/>
        </w:rPr>
        <w:t>；</w:t>
      </w:r>
    </w:p>
    <w:p w:rsidR="001158AF" w:rsidRPr="00B12BB4" w:rsidRDefault="001158AF" w:rsidP="00B12BB4">
      <w:pPr>
        <w:spacing w:line="276" w:lineRule="auto"/>
        <w:jc w:val="left"/>
        <w:textAlignment w:val="center"/>
        <w:rPr>
          <w:rFonts w:ascii="宋体" w:eastAsia="宋体" w:hAnsi="宋体" w:cs="宋体"/>
        </w:rPr>
      </w:pPr>
      <w:r w:rsidRPr="00B12BB4">
        <w:rPr>
          <w:rFonts w:ascii="宋体" w:eastAsia="宋体" w:hAnsi="宋体" w:cs="宋体" w:hint="eastAsia"/>
        </w:rPr>
        <w:t xml:space="preserve">②若子代出现顶生和腋生两种性状，则说明丙的基因组成为 </w:t>
      </w:r>
      <w:r w:rsidRPr="00B12BB4">
        <w:rPr>
          <w:rFonts w:ascii="宋体" w:eastAsia="宋体" w:hAnsi="宋体" w:cs="宋体" w:hint="eastAsia"/>
          <w:u w:val="single"/>
        </w:rPr>
        <w:t xml:space="preserve">         </w:t>
      </w:r>
      <w:r w:rsidRPr="00B12BB4">
        <w:rPr>
          <w:rFonts w:ascii="宋体" w:eastAsia="宋体" w:hAnsi="宋体" w:cs="宋体" w:hint="eastAsia"/>
        </w:rPr>
        <w:t>；两种性状个体出</w:t>
      </w:r>
      <w:r w:rsidRPr="00B12BB4">
        <w:rPr>
          <w:rFonts w:ascii="宋体" w:eastAsia="宋体" w:hAnsi="宋体" w:cs="宋体" w:hint="eastAsia"/>
        </w:rPr>
        <w:lastRenderedPageBreak/>
        <w:t>现的比例是</w:t>
      </w:r>
      <w:r w:rsidRPr="00B12BB4">
        <w:rPr>
          <w:rFonts w:ascii="宋体" w:eastAsia="宋体" w:hAnsi="宋体" w:cs="宋体" w:hint="eastAsia"/>
          <w:u w:val="single"/>
        </w:rPr>
        <w:t xml:space="preserve">       </w:t>
      </w:r>
      <w:r w:rsidRPr="00B12BB4">
        <w:rPr>
          <w:rFonts w:ascii="宋体" w:eastAsia="宋体" w:hAnsi="宋体" w:cs="宋体" w:hint="eastAsia"/>
        </w:rPr>
        <w:t>。</w:t>
      </w:r>
    </w:p>
    <w:p w:rsidR="001158AF" w:rsidRPr="00B12BB4" w:rsidRDefault="001158AF" w:rsidP="00B12BB4">
      <w:pPr>
        <w:spacing w:line="276" w:lineRule="auto"/>
        <w:jc w:val="left"/>
        <w:textAlignment w:val="center"/>
        <w:rPr>
          <w:rFonts w:ascii="宋体" w:eastAsia="宋体" w:hAnsi="宋体" w:cs="宋体"/>
        </w:rPr>
      </w:pPr>
      <w:r w:rsidRPr="00B12BB4">
        <w:rPr>
          <w:rFonts w:ascii="宋体" w:eastAsia="宋体" w:hAnsi="宋体" w:cs="宋体" w:hint="eastAsia"/>
        </w:rPr>
        <w:t>③请用遗传图谱表示</w:t>
      </w:r>
      <w:r w:rsidRPr="00B12BB4">
        <w:rPr>
          <w:rFonts w:ascii="宋体" w:eastAsia="宋体" w:hAnsi="宋体" w:cs="Calibri"/>
        </w:rPr>
        <w:t>①②</w:t>
      </w:r>
      <w:r w:rsidRPr="00B12BB4">
        <w:rPr>
          <w:rFonts w:ascii="宋体" w:eastAsia="宋体" w:hAnsi="宋体" w:cs="宋体" w:hint="eastAsia"/>
        </w:rPr>
        <w:t>两种杂交情况：</w:t>
      </w:r>
      <w:r w:rsidRPr="00B12BB4">
        <w:rPr>
          <w:rFonts w:ascii="宋体" w:eastAsia="宋体" w:hAnsi="宋体" w:cs="楷体_GB2312" w:hint="eastAsia"/>
        </w:rPr>
        <w:t>（本小题2分）</w:t>
      </w:r>
    </w:p>
    <w:p w:rsidR="001158AF" w:rsidRPr="00B12BB4" w:rsidRDefault="001158AF" w:rsidP="00B12BB4">
      <w:pPr>
        <w:spacing w:line="276" w:lineRule="auto"/>
        <w:jc w:val="left"/>
        <w:textAlignment w:val="center"/>
        <w:rPr>
          <w:rFonts w:ascii="宋体" w:eastAsia="宋体" w:hAnsi="宋体" w:cs="宋体"/>
        </w:rPr>
      </w:pPr>
      <w:r w:rsidRPr="00B12BB4">
        <w:rPr>
          <w:rFonts w:ascii="宋体" w:eastAsia="宋体" w:hAnsi="宋体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4495B" wp14:editId="51AF05B8">
                <wp:simplePos x="0" y="0"/>
                <wp:positionH relativeFrom="column">
                  <wp:posOffset>-88900</wp:posOffset>
                </wp:positionH>
                <wp:positionV relativeFrom="paragraph">
                  <wp:posOffset>262890</wp:posOffset>
                </wp:positionV>
                <wp:extent cx="5524500" cy="2019300"/>
                <wp:effectExtent l="0" t="0" r="19050" b="38100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2019300"/>
                          <a:chOff x="4995" y="96462"/>
                          <a:chExt cx="8700" cy="3044"/>
                        </a:xfrm>
                      </wpg:grpSpPr>
                      <wps:wsp>
                        <wps:cNvPr id="12" name="矩形 264"/>
                        <wps:cNvSpPr>
                          <a:spLocks noChangeArrowheads="1"/>
                        </wps:cNvSpPr>
                        <wps:spPr bwMode="auto">
                          <a:xfrm>
                            <a:off x="4995" y="96462"/>
                            <a:ext cx="8700" cy="30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直线 265"/>
                        <wps:cNvCnPr>
                          <a:cxnSpLocks noChangeShapeType="1"/>
                        </wps:cNvCnPr>
                        <wps:spPr bwMode="auto">
                          <a:xfrm>
                            <a:off x="9480" y="96462"/>
                            <a:ext cx="1" cy="304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7BCD857" id="组合 11" o:spid="_x0000_s1026" style="position:absolute;left:0;text-align:left;margin-left:-7pt;margin-top:20.7pt;width:435pt;height:159pt;z-index:251659264" coordorigin="4995,96462" coordsize="8700,3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">
                <v:rect id="矩形 264" o:spid="_x0000_s1027" style="position:absolute;left:4995;top:96462;width:870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line id="直线 265" o:spid="_x0000_s1028" style="position:absolute;visibility:visible;mso-wrap-style:square" from="9480,96462" to="9481,99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/v:group>
            </w:pict>
          </mc:Fallback>
        </mc:AlternateContent>
      </w:r>
      <w:r w:rsidRPr="00B12BB4">
        <w:rPr>
          <w:rFonts w:ascii="宋体" w:eastAsia="宋体" w:hAnsi="宋体" w:cs="宋体" w:hint="eastAsia"/>
        </w:rPr>
        <w:t xml:space="preserve">                第</w:t>
      </w:r>
      <w:r w:rsidRPr="00B12BB4">
        <w:rPr>
          <w:rFonts w:ascii="宋体" w:eastAsia="宋体" w:hAnsi="宋体" w:cs="Calibri"/>
        </w:rPr>
        <w:t>①</w:t>
      </w:r>
      <w:r w:rsidRPr="00B12BB4">
        <w:rPr>
          <w:rFonts w:ascii="宋体" w:eastAsia="宋体" w:hAnsi="宋体" w:cs="Calibri" w:hint="eastAsia"/>
        </w:rPr>
        <w:t>题                                  第</w:t>
      </w:r>
      <w:r w:rsidRPr="00B12BB4">
        <w:rPr>
          <w:rFonts w:ascii="宋体" w:eastAsia="宋体" w:hAnsi="宋体" w:cs="Calibri"/>
        </w:rPr>
        <w:t>②</w:t>
      </w:r>
      <w:r w:rsidRPr="00B12BB4">
        <w:rPr>
          <w:rFonts w:ascii="宋体" w:eastAsia="宋体" w:hAnsi="宋体" w:cs="Calibri" w:hint="eastAsia"/>
        </w:rPr>
        <w:t>题</w:t>
      </w:r>
    </w:p>
    <w:p w:rsidR="001158AF" w:rsidRPr="00B12BB4" w:rsidRDefault="001158AF" w:rsidP="00B12BB4">
      <w:pPr>
        <w:spacing w:line="276" w:lineRule="auto"/>
        <w:jc w:val="left"/>
        <w:textAlignment w:val="center"/>
        <w:rPr>
          <w:rFonts w:ascii="宋体" w:eastAsia="宋体" w:hAnsi="宋体" w:cs="宋体"/>
        </w:rPr>
      </w:pPr>
      <w:r w:rsidRPr="00B12BB4">
        <w:rPr>
          <w:rFonts w:ascii="宋体" w:eastAsia="宋体" w:hAnsi="宋体" w:cs="宋体" w:hint="eastAsia"/>
        </w:rPr>
        <w:t>亲代：</w:t>
      </w:r>
    </w:p>
    <w:p w:rsidR="001158AF" w:rsidRPr="00B12BB4" w:rsidRDefault="001158AF" w:rsidP="00B12BB4">
      <w:pPr>
        <w:spacing w:line="276" w:lineRule="auto"/>
        <w:rPr>
          <w:rFonts w:ascii="宋体" w:eastAsia="宋体" w:hAnsi="宋体"/>
        </w:rPr>
      </w:pPr>
    </w:p>
    <w:p w:rsidR="001158AF" w:rsidRPr="00B12BB4" w:rsidRDefault="001158AF" w:rsidP="00B12BB4">
      <w:pPr>
        <w:spacing w:line="276" w:lineRule="auto"/>
        <w:rPr>
          <w:rFonts w:ascii="宋体" w:eastAsia="宋体" w:hAnsi="宋体"/>
        </w:rPr>
      </w:pPr>
    </w:p>
    <w:p w:rsidR="001158AF" w:rsidRPr="00B12BB4" w:rsidRDefault="001158AF" w:rsidP="00B12BB4">
      <w:pPr>
        <w:spacing w:line="276" w:lineRule="auto"/>
        <w:rPr>
          <w:rFonts w:ascii="宋体" w:eastAsia="宋体" w:hAnsi="宋体"/>
        </w:rPr>
      </w:pPr>
    </w:p>
    <w:p w:rsidR="001158AF" w:rsidRPr="00B12BB4" w:rsidRDefault="001158AF" w:rsidP="00B12BB4">
      <w:pPr>
        <w:spacing w:line="276" w:lineRule="auto"/>
        <w:rPr>
          <w:rFonts w:ascii="宋体" w:eastAsia="宋体" w:hAnsi="宋体"/>
        </w:rPr>
      </w:pPr>
    </w:p>
    <w:p w:rsidR="001158AF" w:rsidRPr="00B12BB4" w:rsidRDefault="001158AF" w:rsidP="00B12BB4">
      <w:pPr>
        <w:spacing w:line="276" w:lineRule="auto"/>
        <w:rPr>
          <w:rFonts w:ascii="宋体" w:eastAsia="宋体" w:hAnsi="宋体"/>
        </w:rPr>
      </w:pPr>
    </w:p>
    <w:p w:rsidR="001158AF" w:rsidRPr="00B12BB4" w:rsidRDefault="001158AF" w:rsidP="00B12BB4">
      <w:pPr>
        <w:spacing w:line="276" w:lineRule="auto"/>
        <w:rPr>
          <w:rFonts w:ascii="宋体" w:eastAsia="宋体" w:hAnsi="宋体"/>
          <w:szCs w:val="21"/>
        </w:rPr>
      </w:pPr>
    </w:p>
    <w:sectPr w:rsidR="001158AF" w:rsidRPr="00B12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5FA" w:rsidRDefault="00E965FA" w:rsidP="00B12BB4">
      <w:r>
        <w:separator/>
      </w:r>
    </w:p>
  </w:endnote>
  <w:endnote w:type="continuationSeparator" w:id="0">
    <w:p w:rsidR="00E965FA" w:rsidRDefault="00E965FA" w:rsidP="00B1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5FA" w:rsidRDefault="00E965FA" w:rsidP="00B12BB4">
      <w:r>
        <w:separator/>
      </w:r>
    </w:p>
  </w:footnote>
  <w:footnote w:type="continuationSeparator" w:id="0">
    <w:p w:rsidR="00E965FA" w:rsidRDefault="00E965FA" w:rsidP="00B12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D7A87"/>
    <w:multiLevelType w:val="hybridMultilevel"/>
    <w:tmpl w:val="11A2BDD4"/>
    <w:lvl w:ilvl="0" w:tplc="349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73"/>
    <w:rsid w:val="000842AB"/>
    <w:rsid w:val="001158AF"/>
    <w:rsid w:val="00210907"/>
    <w:rsid w:val="00450161"/>
    <w:rsid w:val="004D141D"/>
    <w:rsid w:val="00652D39"/>
    <w:rsid w:val="007C2A73"/>
    <w:rsid w:val="00892510"/>
    <w:rsid w:val="008F2253"/>
    <w:rsid w:val="00B12BB4"/>
    <w:rsid w:val="00D832DE"/>
    <w:rsid w:val="00E965FA"/>
    <w:rsid w:val="00F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423B8-C9BA-4DAF-A63E-EEE547AD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4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925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251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925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89251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2BB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2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ilibili.com/video/av47978126?from=search&amp;seid=13007300058058484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Yukun</dc:creator>
  <cp:keywords/>
  <dc:description/>
  <cp:lastModifiedBy>Jia Yukun</cp:lastModifiedBy>
  <cp:revision>4</cp:revision>
  <dcterms:created xsi:type="dcterms:W3CDTF">2020-02-11T02:00:00Z</dcterms:created>
  <dcterms:modified xsi:type="dcterms:W3CDTF">2020-02-22T04:40:00Z</dcterms:modified>
</cp:coreProperties>
</file>