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D0B18B" w14:textId="77777777" w:rsidR="002651E1" w:rsidRPr="002651E1" w:rsidRDefault="002651E1" w:rsidP="00950952">
      <w:pPr>
        <w:spacing w:line="312" w:lineRule="auto"/>
        <w:jc w:val="center"/>
        <w:rPr>
          <w:rFonts w:ascii="黑体" w:eastAsia="黑体" w:hAnsi="黑体"/>
          <w:sz w:val="32"/>
          <w:szCs w:val="36"/>
        </w:rPr>
      </w:pPr>
      <w:r w:rsidRPr="002651E1">
        <w:rPr>
          <w:rFonts w:ascii="黑体" w:eastAsia="黑体" w:hAnsi="黑体" w:hint="eastAsia"/>
          <w:sz w:val="32"/>
          <w:szCs w:val="36"/>
        </w:rPr>
        <w:t>学习指南</w:t>
      </w:r>
    </w:p>
    <w:p w14:paraId="4F37FBB6" w14:textId="46A54913" w:rsidR="00210907" w:rsidRPr="002651E1" w:rsidRDefault="00197F58" w:rsidP="00950952">
      <w:pPr>
        <w:spacing w:line="312" w:lineRule="auto"/>
        <w:rPr>
          <w:rFonts w:ascii="宋体" w:eastAsia="宋体" w:hAnsi="宋体"/>
          <w:szCs w:val="21"/>
        </w:rPr>
      </w:pPr>
      <w:r w:rsidRPr="002651E1">
        <w:rPr>
          <w:rFonts w:ascii="宋体" w:eastAsia="宋体" w:hAnsi="宋体" w:hint="eastAsia"/>
          <w:b/>
          <w:bCs/>
          <w:szCs w:val="21"/>
        </w:rPr>
        <w:t>课时题目</w:t>
      </w:r>
      <w:r w:rsidRPr="002651E1">
        <w:rPr>
          <w:rFonts w:ascii="宋体" w:eastAsia="宋体" w:hAnsi="宋体"/>
          <w:szCs w:val="21"/>
        </w:rPr>
        <w:tab/>
        <w:t>8</w:t>
      </w:r>
      <w:r w:rsidRPr="002651E1">
        <w:rPr>
          <w:rFonts w:ascii="宋体" w:eastAsia="宋体" w:hAnsi="宋体" w:hint="eastAsia"/>
          <w:szCs w:val="21"/>
        </w:rPr>
        <w:t>-</w:t>
      </w:r>
      <w:r w:rsidRPr="002651E1">
        <w:rPr>
          <w:rFonts w:ascii="宋体" w:eastAsia="宋体" w:hAnsi="宋体"/>
          <w:szCs w:val="21"/>
        </w:rPr>
        <w:t>4</w:t>
      </w:r>
      <w:r w:rsidRPr="002651E1">
        <w:rPr>
          <w:rFonts w:ascii="宋体" w:eastAsia="宋体" w:hAnsi="宋体" w:hint="eastAsia"/>
          <w:szCs w:val="21"/>
        </w:rPr>
        <w:t>-</w:t>
      </w:r>
      <w:r w:rsidR="00FC57E9">
        <w:rPr>
          <w:rFonts w:ascii="宋体" w:eastAsia="宋体" w:hAnsi="宋体"/>
          <w:szCs w:val="21"/>
        </w:rPr>
        <w:t>1</w:t>
      </w:r>
      <w:r w:rsidRPr="002651E1">
        <w:rPr>
          <w:rFonts w:ascii="宋体" w:eastAsia="宋体" w:hAnsi="宋体" w:hint="eastAsia"/>
          <w:szCs w:val="21"/>
        </w:rPr>
        <w:t>相对性状的遗传规律</w:t>
      </w:r>
    </w:p>
    <w:p w14:paraId="31C04345" w14:textId="77777777" w:rsidR="00197F58" w:rsidRPr="002651E1" w:rsidRDefault="00197F58" w:rsidP="00950952">
      <w:pPr>
        <w:spacing w:line="312" w:lineRule="auto"/>
        <w:rPr>
          <w:rFonts w:ascii="宋体" w:eastAsia="宋体" w:hAnsi="宋体"/>
          <w:b/>
          <w:bCs/>
          <w:szCs w:val="21"/>
        </w:rPr>
      </w:pPr>
      <w:r w:rsidRPr="002651E1">
        <w:rPr>
          <w:rFonts w:ascii="宋体" w:eastAsia="宋体" w:hAnsi="宋体" w:hint="eastAsia"/>
          <w:b/>
          <w:bCs/>
          <w:szCs w:val="21"/>
        </w:rPr>
        <w:t>学习目标</w:t>
      </w:r>
    </w:p>
    <w:p w14:paraId="37E172DA" w14:textId="3B97F2D0" w:rsidR="002651E1" w:rsidRDefault="00FC57E9" w:rsidP="00950952">
      <w:pPr>
        <w:spacing w:line="312" w:lineRule="auto"/>
        <w:ind w:firstLine="420"/>
        <w:rPr>
          <w:rFonts w:ascii="宋体" w:eastAsia="宋体" w:hAnsi="宋体"/>
          <w:szCs w:val="21"/>
        </w:rPr>
      </w:pPr>
      <w:r>
        <w:rPr>
          <w:rFonts w:ascii="宋体" w:eastAsia="宋体" w:hAnsi="宋体" w:hint="eastAsia"/>
          <w:szCs w:val="21"/>
        </w:rPr>
        <w:t>1</w:t>
      </w:r>
      <w:r>
        <w:rPr>
          <w:rFonts w:ascii="宋体" w:eastAsia="宋体" w:hAnsi="宋体"/>
          <w:szCs w:val="21"/>
        </w:rPr>
        <w:t>.</w:t>
      </w:r>
      <w:r w:rsidR="002651E1">
        <w:rPr>
          <w:rFonts w:ascii="宋体" w:eastAsia="宋体" w:hAnsi="宋体" w:hint="eastAsia"/>
          <w:szCs w:val="21"/>
        </w:rPr>
        <w:t>能说出豌豆作为实验对象的特征</w:t>
      </w:r>
    </w:p>
    <w:p w14:paraId="5EFFE54B" w14:textId="0A8F7FEB" w:rsidR="008B2A66" w:rsidRPr="002651E1" w:rsidRDefault="00FC57E9" w:rsidP="00950952">
      <w:pPr>
        <w:spacing w:line="312" w:lineRule="auto"/>
        <w:ind w:firstLine="420"/>
        <w:rPr>
          <w:rFonts w:ascii="宋体" w:eastAsia="宋体" w:hAnsi="宋体"/>
          <w:szCs w:val="21"/>
        </w:rPr>
      </w:pPr>
      <w:r>
        <w:rPr>
          <w:rFonts w:ascii="宋体" w:eastAsia="宋体" w:hAnsi="宋体" w:hint="eastAsia"/>
          <w:szCs w:val="21"/>
        </w:rPr>
        <w:t>2</w:t>
      </w:r>
      <w:r>
        <w:rPr>
          <w:rFonts w:ascii="宋体" w:eastAsia="宋体" w:hAnsi="宋体"/>
          <w:szCs w:val="21"/>
        </w:rPr>
        <w:t>.</w:t>
      </w:r>
      <w:r w:rsidR="002651E1">
        <w:rPr>
          <w:rFonts w:ascii="宋体" w:eastAsia="宋体" w:hAnsi="宋体" w:hint="eastAsia"/>
          <w:szCs w:val="21"/>
        </w:rPr>
        <w:t>能描述</w:t>
      </w:r>
      <w:r w:rsidR="008B2A66" w:rsidRPr="002651E1">
        <w:rPr>
          <w:rFonts w:ascii="宋体" w:eastAsia="宋体" w:hAnsi="宋体" w:hint="eastAsia"/>
          <w:szCs w:val="21"/>
        </w:rPr>
        <w:t>孟德尔豌豆实验</w:t>
      </w:r>
      <w:r w:rsidR="002651E1">
        <w:rPr>
          <w:rFonts w:ascii="宋体" w:eastAsia="宋体" w:hAnsi="宋体" w:hint="eastAsia"/>
          <w:szCs w:val="21"/>
        </w:rPr>
        <w:t>过程及现象</w:t>
      </w:r>
    </w:p>
    <w:p w14:paraId="1A0C4EC2" w14:textId="1612403F" w:rsidR="00B2145A" w:rsidRPr="002651E1" w:rsidRDefault="00FC57E9" w:rsidP="00950952">
      <w:pPr>
        <w:spacing w:line="312" w:lineRule="auto"/>
        <w:ind w:firstLine="420"/>
        <w:rPr>
          <w:rFonts w:ascii="宋体" w:eastAsia="宋体" w:hAnsi="宋体"/>
          <w:szCs w:val="21"/>
        </w:rPr>
      </w:pPr>
      <w:r>
        <w:rPr>
          <w:rFonts w:ascii="宋体" w:eastAsia="宋体" w:hAnsi="宋体" w:hint="eastAsia"/>
          <w:szCs w:val="21"/>
        </w:rPr>
        <w:t>3</w:t>
      </w:r>
      <w:r>
        <w:rPr>
          <w:rFonts w:ascii="宋体" w:eastAsia="宋体" w:hAnsi="宋体"/>
          <w:szCs w:val="21"/>
        </w:rPr>
        <w:t>.</w:t>
      </w:r>
      <w:r w:rsidR="002651E1">
        <w:rPr>
          <w:rFonts w:ascii="宋体" w:eastAsia="宋体" w:hAnsi="宋体" w:hint="eastAsia"/>
          <w:szCs w:val="21"/>
        </w:rPr>
        <w:t>能理解</w:t>
      </w:r>
      <w:r w:rsidR="00B2145A" w:rsidRPr="002651E1">
        <w:rPr>
          <w:rFonts w:ascii="宋体" w:eastAsia="宋体" w:hAnsi="宋体" w:hint="eastAsia"/>
          <w:szCs w:val="21"/>
        </w:rPr>
        <w:t>一对相对性状的遗传规律</w:t>
      </w:r>
    </w:p>
    <w:p w14:paraId="65361A27" w14:textId="77777777" w:rsidR="008B2A66" w:rsidRPr="002651E1" w:rsidRDefault="008B2A66" w:rsidP="00950952">
      <w:pPr>
        <w:spacing w:line="312" w:lineRule="auto"/>
        <w:rPr>
          <w:rFonts w:ascii="宋体" w:eastAsia="宋体" w:hAnsi="宋体"/>
          <w:b/>
          <w:bCs/>
          <w:szCs w:val="21"/>
        </w:rPr>
      </w:pPr>
      <w:r w:rsidRPr="002651E1">
        <w:rPr>
          <w:rFonts w:ascii="宋体" w:eastAsia="宋体" w:hAnsi="宋体" w:hint="eastAsia"/>
          <w:b/>
          <w:bCs/>
          <w:szCs w:val="21"/>
        </w:rPr>
        <w:t>相关教材内容</w:t>
      </w:r>
    </w:p>
    <w:p w14:paraId="6796346A" w14:textId="77777777" w:rsidR="002651E1" w:rsidRDefault="002651E1" w:rsidP="00950952">
      <w:pPr>
        <w:spacing w:line="312" w:lineRule="auto"/>
        <w:ind w:firstLine="420"/>
        <w:rPr>
          <w:rFonts w:ascii="宋体" w:eastAsia="宋体" w:hAnsi="宋体"/>
          <w:szCs w:val="21"/>
        </w:rPr>
      </w:pPr>
      <w:r>
        <w:rPr>
          <w:rFonts w:ascii="宋体" w:eastAsia="宋体" w:hAnsi="宋体" w:hint="eastAsia"/>
          <w:szCs w:val="21"/>
        </w:rPr>
        <w:t>北京版教材 八年级上册</w:t>
      </w:r>
      <w:r w:rsidR="008B2A66" w:rsidRPr="002651E1">
        <w:rPr>
          <w:rFonts w:ascii="宋体" w:eastAsia="宋体" w:hAnsi="宋体" w:hint="eastAsia"/>
          <w:szCs w:val="21"/>
        </w:rPr>
        <w:t xml:space="preserve"> </w:t>
      </w:r>
    </w:p>
    <w:p w14:paraId="0865B614" w14:textId="77777777" w:rsidR="008B2A66" w:rsidRPr="002651E1" w:rsidRDefault="008B2A66" w:rsidP="00950952">
      <w:pPr>
        <w:spacing w:line="312" w:lineRule="auto"/>
        <w:ind w:firstLine="420"/>
        <w:rPr>
          <w:rFonts w:ascii="宋体" w:eastAsia="宋体" w:hAnsi="宋体"/>
          <w:szCs w:val="21"/>
        </w:rPr>
      </w:pPr>
      <w:r w:rsidRPr="002651E1">
        <w:rPr>
          <w:rFonts w:ascii="宋体" w:eastAsia="宋体" w:hAnsi="宋体" w:hint="eastAsia"/>
          <w:szCs w:val="21"/>
        </w:rPr>
        <w:t>第十一章 生物的遗传和变异 第二节 生物的性状遗传</w:t>
      </w:r>
    </w:p>
    <w:p w14:paraId="4106E280" w14:textId="77777777" w:rsidR="008B2A66" w:rsidRPr="002651E1" w:rsidRDefault="008B2A66" w:rsidP="00950952">
      <w:pPr>
        <w:spacing w:line="312" w:lineRule="auto"/>
        <w:rPr>
          <w:rFonts w:ascii="宋体" w:eastAsia="宋体" w:hAnsi="宋体"/>
          <w:b/>
          <w:bCs/>
          <w:szCs w:val="21"/>
        </w:rPr>
      </w:pPr>
      <w:r w:rsidRPr="002651E1">
        <w:rPr>
          <w:rFonts w:ascii="宋体" w:eastAsia="宋体" w:hAnsi="宋体" w:hint="eastAsia"/>
          <w:b/>
          <w:bCs/>
          <w:szCs w:val="21"/>
        </w:rPr>
        <w:t>学习准备</w:t>
      </w:r>
    </w:p>
    <w:p w14:paraId="402C1C0C" w14:textId="77777777" w:rsidR="008B2A66" w:rsidRPr="002651E1" w:rsidRDefault="008B2A66" w:rsidP="00950952">
      <w:pPr>
        <w:spacing w:line="312" w:lineRule="auto"/>
        <w:ind w:firstLine="420"/>
        <w:rPr>
          <w:rFonts w:ascii="宋体" w:eastAsia="宋体" w:hAnsi="宋体"/>
          <w:szCs w:val="21"/>
        </w:rPr>
      </w:pPr>
      <w:r w:rsidRPr="002651E1">
        <w:rPr>
          <w:rFonts w:ascii="宋体" w:eastAsia="宋体" w:hAnsi="宋体"/>
          <w:szCs w:val="21"/>
        </w:rPr>
        <w:t>纸质版或电子版教材、网络学习环境、纸笔等基本学习用具</w:t>
      </w:r>
    </w:p>
    <w:p w14:paraId="773CC023" w14:textId="77777777" w:rsidR="002651E1" w:rsidRPr="002651E1" w:rsidRDefault="008B2A66" w:rsidP="00950952">
      <w:pPr>
        <w:spacing w:line="312" w:lineRule="auto"/>
        <w:rPr>
          <w:rFonts w:ascii="宋体" w:eastAsia="宋体" w:hAnsi="宋体"/>
          <w:b/>
          <w:bCs/>
          <w:szCs w:val="21"/>
        </w:rPr>
      </w:pPr>
      <w:r w:rsidRPr="002651E1">
        <w:rPr>
          <w:rFonts w:ascii="宋体" w:eastAsia="宋体" w:hAnsi="宋体" w:hint="eastAsia"/>
          <w:b/>
          <w:bCs/>
          <w:szCs w:val="21"/>
        </w:rPr>
        <w:t>学习</w:t>
      </w:r>
      <w:r w:rsidR="002651E1" w:rsidRPr="002651E1">
        <w:rPr>
          <w:rFonts w:ascii="宋体" w:eastAsia="宋体" w:hAnsi="宋体" w:hint="eastAsia"/>
          <w:b/>
          <w:bCs/>
          <w:szCs w:val="21"/>
        </w:rPr>
        <w:t>过程</w:t>
      </w:r>
    </w:p>
    <w:p w14:paraId="70A3FF5D" w14:textId="77777777" w:rsidR="008B2A66" w:rsidRPr="002651E1" w:rsidRDefault="002651E1" w:rsidP="00950952">
      <w:pPr>
        <w:spacing w:line="312" w:lineRule="auto"/>
        <w:rPr>
          <w:rFonts w:ascii="宋体" w:eastAsia="宋体" w:hAnsi="宋体"/>
          <w:b/>
          <w:bCs/>
          <w:szCs w:val="21"/>
        </w:rPr>
      </w:pPr>
      <w:r w:rsidRPr="002651E1">
        <w:rPr>
          <w:rFonts w:ascii="宋体" w:eastAsia="宋体" w:hAnsi="宋体" w:hint="eastAsia"/>
          <w:b/>
          <w:bCs/>
          <w:szCs w:val="21"/>
        </w:rPr>
        <w:t>【任务一】</w:t>
      </w:r>
    </w:p>
    <w:p w14:paraId="5E888E57" w14:textId="77777777" w:rsidR="0006196F" w:rsidRDefault="0006196F" w:rsidP="00950952">
      <w:pPr>
        <w:spacing w:line="312" w:lineRule="auto"/>
        <w:ind w:firstLine="420"/>
        <w:rPr>
          <w:rFonts w:ascii="宋体" w:eastAsia="宋体" w:hAnsi="宋体"/>
          <w:szCs w:val="21"/>
        </w:rPr>
      </w:pPr>
      <w:r>
        <w:rPr>
          <w:rFonts w:ascii="宋体" w:eastAsia="宋体" w:hAnsi="宋体" w:hint="eastAsia"/>
          <w:szCs w:val="21"/>
        </w:rPr>
        <w:t>观看</w:t>
      </w:r>
      <w:r w:rsidR="00237868">
        <w:rPr>
          <w:rFonts w:ascii="宋体" w:eastAsia="宋体" w:hAnsi="宋体" w:hint="eastAsia"/>
          <w:szCs w:val="21"/>
        </w:rPr>
        <w:t>微课“一对相对性状的遗传规律”，完成知识梳理</w:t>
      </w:r>
    </w:p>
    <w:p w14:paraId="37C98DAD" w14:textId="77777777" w:rsidR="00237868" w:rsidRPr="00237868" w:rsidRDefault="00237868" w:rsidP="00950952">
      <w:pPr>
        <w:spacing w:line="312" w:lineRule="auto"/>
        <w:ind w:firstLine="420"/>
        <w:rPr>
          <w:rFonts w:ascii="宋体" w:eastAsia="宋体" w:hAnsi="宋体"/>
          <w:b/>
          <w:bCs/>
          <w:szCs w:val="21"/>
        </w:rPr>
      </w:pPr>
      <w:r w:rsidRPr="00237868">
        <w:rPr>
          <w:rFonts w:ascii="宋体" w:eastAsia="宋体" w:hAnsi="宋体" w:hint="eastAsia"/>
          <w:b/>
          <w:bCs/>
          <w:szCs w:val="21"/>
        </w:rPr>
        <w:t>知识梳理</w:t>
      </w:r>
    </w:p>
    <w:p w14:paraId="4A4CF92B" w14:textId="77777777" w:rsidR="00237868" w:rsidRPr="00237868" w:rsidRDefault="00237868" w:rsidP="00950952">
      <w:pPr>
        <w:spacing w:line="312" w:lineRule="auto"/>
        <w:ind w:firstLine="420"/>
        <w:rPr>
          <w:rFonts w:ascii="宋体" w:eastAsia="宋体" w:hAnsi="宋体"/>
          <w:szCs w:val="21"/>
        </w:rPr>
      </w:pPr>
      <w:r>
        <w:rPr>
          <w:rFonts w:ascii="宋体" w:eastAsia="宋体" w:hAnsi="宋体" w:hint="eastAsia"/>
          <w:szCs w:val="21"/>
        </w:rPr>
        <w:t>1</w:t>
      </w:r>
      <w:r>
        <w:rPr>
          <w:rFonts w:ascii="宋体" w:eastAsia="宋体" w:hAnsi="宋体"/>
          <w:szCs w:val="21"/>
        </w:rPr>
        <w:t xml:space="preserve">. </w:t>
      </w:r>
      <w:r>
        <w:rPr>
          <w:rFonts w:ascii="宋体" w:eastAsia="宋体" w:hAnsi="宋体" w:hint="eastAsia"/>
          <w:szCs w:val="21"/>
        </w:rPr>
        <w:t>孟德尔选择豌豆作为实验材料是因为豌豆花在传粉过程中是</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，这是一种严格的</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传粉过程；</w:t>
      </w:r>
    </w:p>
    <w:p w14:paraId="05FFBFDD" w14:textId="77777777" w:rsidR="00C35179" w:rsidRPr="0006196F" w:rsidRDefault="00237868" w:rsidP="00950952">
      <w:pPr>
        <w:spacing w:line="312" w:lineRule="auto"/>
        <w:ind w:firstLine="420"/>
        <w:rPr>
          <w:rFonts w:ascii="宋体" w:eastAsia="宋体" w:hAnsi="宋体"/>
          <w:szCs w:val="21"/>
        </w:rPr>
      </w:pPr>
      <w:r>
        <w:rPr>
          <w:rFonts w:ascii="宋体" w:eastAsia="宋体" w:hAnsi="宋体"/>
          <w:szCs w:val="21"/>
        </w:rPr>
        <w:t xml:space="preserve">2. </w:t>
      </w:r>
      <w:r w:rsidR="00C35179" w:rsidRPr="0006196F">
        <w:rPr>
          <w:rFonts w:ascii="宋体" w:eastAsia="宋体" w:hAnsi="宋体" w:hint="eastAsia"/>
          <w:szCs w:val="21"/>
        </w:rPr>
        <w:t>从基因型</w:t>
      </w:r>
      <w:r w:rsidR="0006196F">
        <w:rPr>
          <w:rFonts w:ascii="宋体" w:eastAsia="宋体" w:hAnsi="宋体" w:hint="eastAsia"/>
          <w:szCs w:val="21"/>
        </w:rPr>
        <w:t>和表现型</w:t>
      </w:r>
      <w:r w:rsidR="00C35179" w:rsidRPr="0006196F">
        <w:rPr>
          <w:rFonts w:ascii="宋体" w:eastAsia="宋体" w:hAnsi="宋体" w:hint="eastAsia"/>
          <w:szCs w:val="21"/>
        </w:rPr>
        <w:t>的角度</w:t>
      </w:r>
      <w:r w:rsidR="0006196F">
        <w:rPr>
          <w:rFonts w:ascii="宋体" w:eastAsia="宋体" w:hAnsi="宋体" w:hint="eastAsia"/>
          <w:szCs w:val="21"/>
        </w:rPr>
        <w:t>依据孟德尔豌豆杂交</w:t>
      </w:r>
      <w:r>
        <w:rPr>
          <w:rFonts w:ascii="宋体" w:eastAsia="宋体" w:hAnsi="宋体" w:hint="eastAsia"/>
          <w:szCs w:val="21"/>
        </w:rPr>
        <w:t>实验</w:t>
      </w:r>
      <w:r w:rsidR="0006196F">
        <w:rPr>
          <w:rFonts w:ascii="宋体" w:eastAsia="宋体" w:hAnsi="宋体" w:hint="eastAsia"/>
          <w:szCs w:val="21"/>
        </w:rPr>
        <w:t>过程完成下表</w:t>
      </w:r>
    </w:p>
    <w:p w14:paraId="3F704193" w14:textId="77777777" w:rsidR="00950952" w:rsidRPr="002651E1" w:rsidRDefault="00794C96" w:rsidP="00B46863">
      <w:pPr>
        <w:spacing w:line="312" w:lineRule="auto"/>
        <w:jc w:val="center"/>
        <w:rPr>
          <w:rFonts w:ascii="宋体" w:eastAsia="宋体" w:hAnsi="宋体"/>
          <w:szCs w:val="21"/>
        </w:rPr>
      </w:pPr>
      <w:r w:rsidRPr="00794C96">
        <w:rPr>
          <w:noProof/>
        </w:rPr>
        <w:drawing>
          <wp:inline distT="0" distB="0" distL="0" distR="0" wp14:anchorId="0E319A47" wp14:editId="1FF84A65">
            <wp:extent cx="4442460" cy="1291127"/>
            <wp:effectExtent l="0" t="0" r="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475682" cy="1300782"/>
                    </a:xfrm>
                    <a:prstGeom prst="rect">
                      <a:avLst/>
                    </a:prstGeom>
                  </pic:spPr>
                </pic:pic>
              </a:graphicData>
            </a:graphic>
          </wp:inline>
        </w:drawing>
      </w:r>
    </w:p>
    <w:p w14:paraId="50907865" w14:textId="77777777" w:rsidR="00A36214" w:rsidRDefault="00237868" w:rsidP="00950952">
      <w:pPr>
        <w:spacing w:line="312" w:lineRule="auto"/>
        <w:rPr>
          <w:rFonts w:ascii="宋体" w:eastAsia="宋体" w:hAnsi="宋体"/>
          <w:szCs w:val="21"/>
        </w:rPr>
      </w:pPr>
      <w:r>
        <w:rPr>
          <w:rFonts w:ascii="宋体" w:eastAsia="宋体" w:hAnsi="宋体"/>
          <w:szCs w:val="21"/>
        </w:rPr>
        <w:tab/>
        <w:t>3.</w:t>
      </w:r>
      <w:r w:rsidR="00950952">
        <w:rPr>
          <w:rFonts w:ascii="宋体" w:eastAsia="宋体" w:hAnsi="宋体"/>
          <w:szCs w:val="21"/>
        </w:rPr>
        <w:t xml:space="preserve"> </w:t>
      </w:r>
      <w:r w:rsidR="00950952">
        <w:rPr>
          <w:rFonts w:ascii="宋体" w:eastAsia="宋体" w:hAnsi="宋体" w:hint="eastAsia"/>
          <w:szCs w:val="21"/>
        </w:rPr>
        <w:t>显性性状：具有一对相对性状的亲本杂交，子一代</w:t>
      </w:r>
      <w:r w:rsidR="00950952">
        <w:rPr>
          <w:rFonts w:ascii="宋体" w:eastAsia="宋体" w:hAnsi="宋体" w:hint="eastAsia"/>
          <w:szCs w:val="21"/>
          <w:u w:val="single"/>
        </w:rPr>
        <w:t xml:space="preserve"> </w:t>
      </w:r>
      <w:r w:rsidR="00950952">
        <w:rPr>
          <w:rFonts w:ascii="宋体" w:eastAsia="宋体" w:hAnsi="宋体"/>
          <w:szCs w:val="21"/>
          <w:u w:val="single"/>
        </w:rPr>
        <w:t xml:space="preserve">         </w:t>
      </w:r>
      <w:r w:rsidR="00950952">
        <w:rPr>
          <w:rFonts w:ascii="宋体" w:eastAsia="宋体" w:hAnsi="宋体" w:hint="eastAsia"/>
          <w:szCs w:val="21"/>
        </w:rPr>
        <w:t>的性状</w:t>
      </w:r>
    </w:p>
    <w:p w14:paraId="5167AC48" w14:textId="77777777" w:rsidR="00950952" w:rsidRPr="00950952" w:rsidRDefault="00950952" w:rsidP="00950952">
      <w:pPr>
        <w:spacing w:line="312" w:lineRule="auto"/>
        <w:rPr>
          <w:rFonts w:ascii="宋体" w:eastAsia="宋体" w:hAnsi="宋体"/>
          <w:szCs w:val="21"/>
        </w:rPr>
      </w:pPr>
      <w:r>
        <w:rPr>
          <w:rFonts w:ascii="宋体" w:eastAsia="宋体" w:hAnsi="宋体"/>
          <w:szCs w:val="21"/>
        </w:rPr>
        <w:tab/>
        <w:t xml:space="preserve">   </w:t>
      </w:r>
      <w:r>
        <w:rPr>
          <w:rFonts w:ascii="宋体" w:eastAsia="宋体" w:hAnsi="宋体" w:hint="eastAsia"/>
          <w:szCs w:val="21"/>
        </w:rPr>
        <w:t>隐性性状：具有一对相对性状的亲本杂交，子一代</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的性状</w:t>
      </w:r>
    </w:p>
    <w:p w14:paraId="11492E16" w14:textId="77777777" w:rsidR="00A36214" w:rsidRPr="00950952" w:rsidRDefault="00950952" w:rsidP="00950952">
      <w:pPr>
        <w:spacing w:line="312" w:lineRule="auto"/>
        <w:rPr>
          <w:rFonts w:ascii="宋体" w:eastAsia="宋体" w:hAnsi="宋体"/>
          <w:szCs w:val="21"/>
        </w:rPr>
      </w:pPr>
      <w:r>
        <w:rPr>
          <w:rFonts w:ascii="宋体" w:eastAsia="宋体" w:hAnsi="宋体"/>
          <w:szCs w:val="21"/>
        </w:rPr>
        <w:tab/>
        <w:t xml:space="preserve">4. </w:t>
      </w:r>
      <w:r>
        <w:rPr>
          <w:rFonts w:ascii="宋体" w:eastAsia="宋体" w:hAnsi="宋体" w:hint="eastAsia"/>
          <w:szCs w:val="21"/>
        </w:rPr>
        <w:t>孟德尔豌豆杂交试验中，子二代（F</w:t>
      </w:r>
      <w:r w:rsidRPr="00950952">
        <w:rPr>
          <w:rFonts w:ascii="宋体" w:eastAsia="宋体" w:hAnsi="宋体"/>
          <w:szCs w:val="21"/>
          <w:vertAlign w:val="subscript"/>
        </w:rPr>
        <w:t>2</w:t>
      </w:r>
      <w:r>
        <w:rPr>
          <w:rFonts w:ascii="宋体" w:eastAsia="宋体" w:hAnsi="宋体" w:hint="eastAsia"/>
          <w:szCs w:val="21"/>
        </w:rPr>
        <w:t>）的基因型有</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三种，其中基因型为</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和</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的</w:t>
      </w:r>
      <w:proofErr w:type="gramStart"/>
      <w:r>
        <w:rPr>
          <w:rFonts w:ascii="宋体" w:eastAsia="宋体" w:hAnsi="宋体" w:hint="eastAsia"/>
          <w:szCs w:val="21"/>
        </w:rPr>
        <w:t>个</w:t>
      </w:r>
      <w:proofErr w:type="gramEnd"/>
      <w:r>
        <w:rPr>
          <w:rFonts w:ascii="宋体" w:eastAsia="宋体" w:hAnsi="宋体" w:hint="eastAsia"/>
          <w:szCs w:val="21"/>
        </w:rPr>
        <w:t>体表现出显性性状，子二代显性性状个体数量和隐性性状个体数量比例关系为</w:t>
      </w:r>
      <w:r>
        <w:rPr>
          <w:rFonts w:ascii="宋体" w:eastAsia="宋体" w:hAnsi="宋体" w:hint="eastAsia"/>
          <w:szCs w:val="21"/>
          <w:u w:val="single"/>
        </w:rPr>
        <w:t xml:space="preserve"> </w:t>
      </w:r>
      <w:r>
        <w:rPr>
          <w:rFonts w:ascii="宋体" w:eastAsia="宋体" w:hAnsi="宋体"/>
          <w:szCs w:val="21"/>
          <w:u w:val="single"/>
        </w:rPr>
        <w:t xml:space="preserve">         </w:t>
      </w:r>
      <w:r>
        <w:rPr>
          <w:rFonts w:ascii="宋体" w:eastAsia="宋体" w:hAnsi="宋体" w:hint="eastAsia"/>
          <w:szCs w:val="21"/>
        </w:rPr>
        <w:t>。</w:t>
      </w:r>
    </w:p>
    <w:p w14:paraId="3F79B2FF" w14:textId="77777777" w:rsidR="0006196F" w:rsidRDefault="0006196F" w:rsidP="00950952">
      <w:pPr>
        <w:spacing w:line="312" w:lineRule="auto"/>
        <w:rPr>
          <w:rFonts w:ascii="宋体" w:eastAsia="宋体" w:hAnsi="宋体"/>
          <w:szCs w:val="21"/>
        </w:rPr>
      </w:pPr>
    </w:p>
    <w:p w14:paraId="4ADE00C4" w14:textId="77777777" w:rsidR="00FC57E9" w:rsidRDefault="00FC57E9" w:rsidP="00950952">
      <w:pPr>
        <w:spacing w:line="312" w:lineRule="auto"/>
        <w:rPr>
          <w:rFonts w:ascii="宋体" w:eastAsia="宋体" w:hAnsi="宋体"/>
          <w:b/>
          <w:bCs/>
          <w:szCs w:val="21"/>
        </w:rPr>
      </w:pPr>
    </w:p>
    <w:p w14:paraId="6B03F9DB" w14:textId="77777777" w:rsidR="00FC57E9" w:rsidRDefault="00FC57E9" w:rsidP="00950952">
      <w:pPr>
        <w:spacing w:line="312" w:lineRule="auto"/>
        <w:rPr>
          <w:rFonts w:ascii="宋体" w:eastAsia="宋体" w:hAnsi="宋体"/>
          <w:b/>
          <w:bCs/>
          <w:szCs w:val="21"/>
        </w:rPr>
      </w:pPr>
    </w:p>
    <w:p w14:paraId="0377FC36" w14:textId="77777777" w:rsidR="00FC57E9" w:rsidRDefault="00FC57E9" w:rsidP="00950952">
      <w:pPr>
        <w:spacing w:line="312" w:lineRule="auto"/>
        <w:rPr>
          <w:rFonts w:ascii="宋体" w:eastAsia="宋体" w:hAnsi="宋体"/>
          <w:b/>
          <w:bCs/>
          <w:szCs w:val="21"/>
        </w:rPr>
      </w:pPr>
    </w:p>
    <w:p w14:paraId="5B06999F" w14:textId="77777777" w:rsidR="00FC57E9" w:rsidRDefault="00FC57E9" w:rsidP="00950952">
      <w:pPr>
        <w:spacing w:line="312" w:lineRule="auto"/>
        <w:rPr>
          <w:rFonts w:ascii="宋体" w:eastAsia="宋体" w:hAnsi="宋体"/>
          <w:b/>
          <w:bCs/>
          <w:szCs w:val="21"/>
        </w:rPr>
      </w:pPr>
    </w:p>
    <w:p w14:paraId="3AD4B289" w14:textId="2D135DEA" w:rsidR="0006196F" w:rsidRPr="007D333F" w:rsidRDefault="0006196F" w:rsidP="00950952">
      <w:pPr>
        <w:spacing w:line="312" w:lineRule="auto"/>
        <w:rPr>
          <w:rFonts w:ascii="宋体" w:eastAsia="宋体" w:hAnsi="宋体"/>
          <w:b/>
          <w:bCs/>
          <w:szCs w:val="21"/>
        </w:rPr>
      </w:pPr>
      <w:bookmarkStart w:id="0" w:name="_GoBack"/>
      <w:bookmarkEnd w:id="0"/>
      <w:r w:rsidRPr="007D333F">
        <w:rPr>
          <w:rFonts w:ascii="宋体" w:eastAsia="宋体" w:hAnsi="宋体" w:hint="eastAsia"/>
          <w:b/>
          <w:bCs/>
          <w:szCs w:val="21"/>
        </w:rPr>
        <w:lastRenderedPageBreak/>
        <w:t>【任务</w:t>
      </w:r>
      <w:r w:rsidR="00950952" w:rsidRPr="007D333F">
        <w:rPr>
          <w:rFonts w:ascii="宋体" w:eastAsia="宋体" w:hAnsi="宋体" w:hint="eastAsia"/>
          <w:b/>
          <w:bCs/>
          <w:szCs w:val="21"/>
        </w:rPr>
        <w:t>二</w:t>
      </w:r>
      <w:r w:rsidRPr="007D333F">
        <w:rPr>
          <w:rFonts w:ascii="宋体" w:eastAsia="宋体" w:hAnsi="宋体" w:hint="eastAsia"/>
          <w:b/>
          <w:bCs/>
          <w:szCs w:val="21"/>
        </w:rPr>
        <w:t>】</w:t>
      </w:r>
      <w:r w:rsidR="00950952" w:rsidRPr="007D333F">
        <w:rPr>
          <w:rFonts w:ascii="宋体" w:eastAsia="宋体" w:hAnsi="宋体" w:hint="eastAsia"/>
          <w:b/>
          <w:bCs/>
          <w:szCs w:val="21"/>
        </w:rPr>
        <w:t>完成以下练习题</w:t>
      </w:r>
    </w:p>
    <w:p w14:paraId="0CD1F9B4" w14:textId="77777777" w:rsidR="00A36214" w:rsidRPr="002651E1" w:rsidRDefault="00A36214" w:rsidP="00950952">
      <w:pPr>
        <w:pStyle w:val="a3"/>
        <w:numPr>
          <w:ilvl w:val="0"/>
          <w:numId w:val="4"/>
        </w:numPr>
        <w:spacing w:line="312" w:lineRule="auto"/>
        <w:ind w:left="426" w:firstLineChars="0"/>
        <w:rPr>
          <w:rFonts w:ascii="宋体" w:eastAsia="宋体" w:hAnsi="宋体" w:cs="宋体"/>
          <w:color w:val="000000"/>
          <w:szCs w:val="21"/>
        </w:rPr>
      </w:pPr>
      <w:r w:rsidRPr="002651E1">
        <w:rPr>
          <w:rFonts w:ascii="宋体" w:eastAsia="宋体" w:hAnsi="宋体" w:cs="宋体" w:hint="eastAsia"/>
          <w:color w:val="000000"/>
          <w:szCs w:val="21"/>
        </w:rPr>
        <w:t>华贵</w:t>
      </w:r>
      <w:proofErr w:type="gramStart"/>
      <w:r w:rsidRPr="002651E1">
        <w:rPr>
          <w:rFonts w:ascii="宋体" w:eastAsia="宋体" w:hAnsi="宋体" w:cs="宋体" w:hint="eastAsia"/>
          <w:color w:val="000000"/>
          <w:szCs w:val="21"/>
        </w:rPr>
        <w:t>栉</w:t>
      </w:r>
      <w:proofErr w:type="gramEnd"/>
      <w:r w:rsidRPr="002651E1">
        <w:rPr>
          <w:rFonts w:ascii="宋体" w:eastAsia="宋体" w:hAnsi="宋体" w:cs="宋体" w:hint="eastAsia"/>
          <w:color w:val="000000"/>
          <w:szCs w:val="21"/>
        </w:rPr>
        <w:t>孔扇贝是一种软体动物，具有不同的壳色。下表是利用</w:t>
      </w:r>
      <w:proofErr w:type="gramStart"/>
      <w:r w:rsidRPr="002651E1">
        <w:rPr>
          <w:rFonts w:ascii="宋体" w:eastAsia="宋体" w:hAnsi="宋体" w:cs="宋体" w:hint="eastAsia"/>
          <w:color w:val="000000"/>
          <w:szCs w:val="21"/>
        </w:rPr>
        <w:t>不同壳</w:t>
      </w:r>
      <w:proofErr w:type="gramEnd"/>
      <w:r w:rsidRPr="002651E1">
        <w:rPr>
          <w:rFonts w:ascii="宋体" w:eastAsia="宋体" w:hAnsi="宋体" w:cs="宋体" w:hint="eastAsia"/>
          <w:color w:val="000000"/>
          <w:szCs w:val="21"/>
        </w:rPr>
        <w:t>色的华贵</w:t>
      </w:r>
      <w:proofErr w:type="gramStart"/>
      <w:r w:rsidRPr="002651E1">
        <w:rPr>
          <w:rFonts w:ascii="宋体" w:eastAsia="宋体" w:hAnsi="宋体" w:cs="宋体" w:hint="eastAsia"/>
          <w:color w:val="000000"/>
          <w:szCs w:val="21"/>
        </w:rPr>
        <w:t>栉</w:t>
      </w:r>
      <w:proofErr w:type="gramEnd"/>
      <w:r w:rsidRPr="002651E1">
        <w:rPr>
          <w:rFonts w:ascii="宋体" w:eastAsia="宋体" w:hAnsi="宋体" w:cs="宋体" w:hint="eastAsia"/>
          <w:color w:val="000000"/>
          <w:szCs w:val="21"/>
        </w:rPr>
        <w:t>孔扇贝进行的两组遗传实验，据表中信息推测亲代华贵</w:t>
      </w:r>
      <w:proofErr w:type="gramStart"/>
      <w:r w:rsidRPr="002651E1">
        <w:rPr>
          <w:rFonts w:ascii="宋体" w:eastAsia="宋体" w:hAnsi="宋体" w:cs="宋体" w:hint="eastAsia"/>
          <w:color w:val="000000"/>
          <w:szCs w:val="21"/>
        </w:rPr>
        <w:t>栉</w:t>
      </w:r>
      <w:proofErr w:type="gramEnd"/>
      <w:r w:rsidRPr="002651E1">
        <w:rPr>
          <w:rFonts w:ascii="宋体" w:eastAsia="宋体" w:hAnsi="宋体" w:cs="宋体" w:hint="eastAsia"/>
          <w:color w:val="000000"/>
          <w:szCs w:val="21"/>
        </w:rPr>
        <w:t>孔扇贝甲与丁的基因组成分别为（用B、b表示）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00"/>
        <w:gridCol w:w="2900"/>
        <w:gridCol w:w="2270"/>
      </w:tblGrid>
      <w:tr w:rsidR="00A36214" w:rsidRPr="002651E1" w14:paraId="4BD83B9C" w14:textId="77777777" w:rsidTr="00950952">
        <w:trPr>
          <w:trHeight w:val="132"/>
          <w:jc w:val="center"/>
        </w:trPr>
        <w:tc>
          <w:tcPr>
            <w:tcW w:w="0" w:type="auto"/>
            <w:tcMar>
              <w:top w:w="142" w:type="dxa"/>
              <w:left w:w="85" w:type="dxa"/>
              <w:bottom w:w="142" w:type="dxa"/>
              <w:right w:w="85" w:type="dxa"/>
            </w:tcMar>
            <w:vAlign w:val="center"/>
          </w:tcPr>
          <w:p w14:paraId="6E653040" w14:textId="77777777" w:rsidR="00A36214" w:rsidRPr="002651E1" w:rsidRDefault="00A36214" w:rsidP="00950952">
            <w:pPr>
              <w:ind w:left="66"/>
              <w:jc w:val="center"/>
              <w:rPr>
                <w:rFonts w:ascii="宋体" w:eastAsia="宋体" w:hAnsi="宋体" w:cs="宋体"/>
                <w:color w:val="000000"/>
                <w:szCs w:val="21"/>
              </w:rPr>
            </w:pPr>
            <w:r w:rsidRPr="002651E1">
              <w:rPr>
                <w:rFonts w:ascii="宋体" w:eastAsia="宋体" w:hAnsi="宋体" w:cs="宋体" w:hint="eastAsia"/>
                <w:color w:val="000000"/>
                <w:szCs w:val="21"/>
              </w:rPr>
              <w:t>组别</w:t>
            </w:r>
          </w:p>
        </w:tc>
        <w:tc>
          <w:tcPr>
            <w:tcW w:w="0" w:type="auto"/>
            <w:tcMar>
              <w:top w:w="142" w:type="dxa"/>
              <w:left w:w="85" w:type="dxa"/>
              <w:bottom w:w="142" w:type="dxa"/>
              <w:right w:w="85" w:type="dxa"/>
            </w:tcMar>
            <w:vAlign w:val="center"/>
          </w:tcPr>
          <w:p w14:paraId="3AF8FA7E"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亲代</w:t>
            </w:r>
          </w:p>
        </w:tc>
        <w:tc>
          <w:tcPr>
            <w:tcW w:w="0" w:type="auto"/>
            <w:tcMar>
              <w:top w:w="142" w:type="dxa"/>
              <w:left w:w="85" w:type="dxa"/>
              <w:bottom w:w="142" w:type="dxa"/>
              <w:right w:w="85" w:type="dxa"/>
            </w:tcMar>
            <w:vAlign w:val="center"/>
          </w:tcPr>
          <w:p w14:paraId="7CAE7555"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子代</w:t>
            </w:r>
          </w:p>
        </w:tc>
      </w:tr>
      <w:tr w:rsidR="00A36214" w:rsidRPr="002651E1" w14:paraId="7DD64E11" w14:textId="77777777" w:rsidTr="00950952">
        <w:trPr>
          <w:trHeight w:val="10"/>
          <w:jc w:val="center"/>
        </w:trPr>
        <w:tc>
          <w:tcPr>
            <w:tcW w:w="0" w:type="auto"/>
            <w:tcMar>
              <w:top w:w="142" w:type="dxa"/>
              <w:left w:w="85" w:type="dxa"/>
              <w:bottom w:w="142" w:type="dxa"/>
              <w:right w:w="85" w:type="dxa"/>
            </w:tcMar>
            <w:vAlign w:val="center"/>
          </w:tcPr>
          <w:p w14:paraId="4173A1B8"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第一组</w:t>
            </w:r>
          </w:p>
        </w:tc>
        <w:tc>
          <w:tcPr>
            <w:tcW w:w="0" w:type="auto"/>
            <w:tcMar>
              <w:top w:w="142" w:type="dxa"/>
              <w:left w:w="85" w:type="dxa"/>
              <w:bottom w:w="142" w:type="dxa"/>
              <w:right w:w="85" w:type="dxa"/>
            </w:tcMar>
            <w:vAlign w:val="center"/>
          </w:tcPr>
          <w:p w14:paraId="0C0FE5B7"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橘黄色（甲）×枣褐色（乙）</w:t>
            </w:r>
          </w:p>
        </w:tc>
        <w:tc>
          <w:tcPr>
            <w:tcW w:w="0" w:type="auto"/>
            <w:tcMar>
              <w:top w:w="142" w:type="dxa"/>
              <w:left w:w="85" w:type="dxa"/>
              <w:bottom w:w="142" w:type="dxa"/>
              <w:right w:w="85" w:type="dxa"/>
            </w:tcMar>
            <w:vAlign w:val="center"/>
          </w:tcPr>
          <w:p w14:paraId="58EC5719"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全部为橘黄色</w:t>
            </w:r>
          </w:p>
        </w:tc>
      </w:tr>
      <w:tr w:rsidR="00A36214" w:rsidRPr="002651E1" w14:paraId="1624AC31" w14:textId="77777777" w:rsidTr="00950952">
        <w:trPr>
          <w:trHeight w:val="10"/>
          <w:jc w:val="center"/>
        </w:trPr>
        <w:tc>
          <w:tcPr>
            <w:tcW w:w="0" w:type="auto"/>
            <w:tcMar>
              <w:top w:w="142" w:type="dxa"/>
              <w:left w:w="85" w:type="dxa"/>
              <w:bottom w:w="142" w:type="dxa"/>
              <w:right w:w="85" w:type="dxa"/>
            </w:tcMar>
            <w:vAlign w:val="center"/>
          </w:tcPr>
          <w:p w14:paraId="217DE946"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第二组</w:t>
            </w:r>
          </w:p>
        </w:tc>
        <w:tc>
          <w:tcPr>
            <w:tcW w:w="0" w:type="auto"/>
            <w:tcMar>
              <w:top w:w="142" w:type="dxa"/>
              <w:left w:w="85" w:type="dxa"/>
              <w:bottom w:w="142" w:type="dxa"/>
              <w:right w:w="85" w:type="dxa"/>
            </w:tcMar>
            <w:vAlign w:val="center"/>
          </w:tcPr>
          <w:p w14:paraId="766AE916"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橘黄色（丙）×橘黄色（丁）</w:t>
            </w:r>
          </w:p>
        </w:tc>
        <w:tc>
          <w:tcPr>
            <w:tcW w:w="0" w:type="auto"/>
            <w:tcMar>
              <w:top w:w="142" w:type="dxa"/>
              <w:left w:w="85" w:type="dxa"/>
              <w:bottom w:w="142" w:type="dxa"/>
              <w:right w:w="85" w:type="dxa"/>
            </w:tcMar>
            <w:vAlign w:val="center"/>
          </w:tcPr>
          <w:p w14:paraId="7E7CD5D8" w14:textId="77777777" w:rsidR="00A36214" w:rsidRPr="002651E1" w:rsidRDefault="00A36214" w:rsidP="00950952">
            <w:pPr>
              <w:jc w:val="center"/>
              <w:rPr>
                <w:rFonts w:ascii="宋体" w:eastAsia="宋体" w:hAnsi="宋体" w:cs="宋体"/>
                <w:color w:val="000000"/>
                <w:szCs w:val="21"/>
              </w:rPr>
            </w:pPr>
            <w:r w:rsidRPr="002651E1">
              <w:rPr>
                <w:rFonts w:ascii="宋体" w:eastAsia="宋体" w:hAnsi="宋体" w:cs="宋体" w:hint="eastAsia"/>
                <w:color w:val="000000"/>
                <w:szCs w:val="21"/>
              </w:rPr>
              <w:t>148橘黄色，52枣褐色</w:t>
            </w:r>
          </w:p>
        </w:tc>
      </w:tr>
    </w:tbl>
    <w:p w14:paraId="17EE9CDC" w14:textId="77777777" w:rsidR="00A36214" w:rsidRPr="002651E1" w:rsidRDefault="00A36214" w:rsidP="00950952">
      <w:pPr>
        <w:pStyle w:val="a3"/>
        <w:spacing w:line="312" w:lineRule="auto"/>
        <w:ind w:left="426" w:firstLineChars="0" w:firstLine="0"/>
        <w:rPr>
          <w:rFonts w:ascii="宋体" w:eastAsia="宋体" w:hAnsi="宋体" w:cs="宋体"/>
          <w:color w:val="000000"/>
          <w:szCs w:val="21"/>
        </w:rPr>
      </w:pPr>
      <w:r w:rsidRPr="002651E1">
        <w:rPr>
          <w:rFonts w:ascii="宋体" w:eastAsia="宋体" w:hAnsi="宋体" w:cs="宋体" w:hint="eastAsia"/>
          <w:color w:val="000000"/>
          <w:szCs w:val="21"/>
        </w:rPr>
        <w:t>A． Bb、BB</w:t>
      </w:r>
      <w:r w:rsidRPr="002651E1">
        <w:rPr>
          <w:rFonts w:ascii="宋体" w:eastAsia="宋体" w:hAnsi="宋体" w:cs="宋体" w:hint="eastAsia"/>
          <w:color w:val="000000"/>
          <w:szCs w:val="21"/>
        </w:rPr>
        <w:tab/>
      </w:r>
      <w:r w:rsidRPr="002651E1">
        <w:rPr>
          <w:rFonts w:ascii="宋体" w:eastAsia="宋体" w:hAnsi="宋体" w:cs="宋体" w:hint="eastAsia"/>
          <w:color w:val="000000"/>
          <w:szCs w:val="21"/>
        </w:rPr>
        <w:tab/>
        <w:t>B． Bb、Bb      C． BB、BB</w:t>
      </w:r>
      <w:r w:rsidRPr="002651E1">
        <w:rPr>
          <w:rFonts w:ascii="宋体" w:eastAsia="宋体" w:hAnsi="宋体" w:cs="宋体" w:hint="eastAsia"/>
          <w:color w:val="000000"/>
          <w:szCs w:val="21"/>
        </w:rPr>
        <w:tab/>
      </w:r>
      <w:r w:rsidRPr="002651E1">
        <w:rPr>
          <w:rFonts w:ascii="宋体" w:eastAsia="宋体" w:hAnsi="宋体" w:cs="宋体" w:hint="eastAsia"/>
          <w:color w:val="000000"/>
          <w:szCs w:val="21"/>
        </w:rPr>
        <w:tab/>
        <w:t>D． BB、Bb</w:t>
      </w:r>
    </w:p>
    <w:p w14:paraId="38045B38" w14:textId="77777777" w:rsidR="00A36214" w:rsidRPr="002651E1" w:rsidRDefault="00A36214" w:rsidP="00950952">
      <w:pPr>
        <w:pStyle w:val="a3"/>
        <w:numPr>
          <w:ilvl w:val="0"/>
          <w:numId w:val="4"/>
        </w:numPr>
        <w:spacing w:line="312" w:lineRule="auto"/>
        <w:ind w:left="426" w:firstLineChars="0"/>
        <w:rPr>
          <w:rFonts w:ascii="宋体" w:eastAsia="宋体" w:hAnsi="宋体"/>
          <w:szCs w:val="21"/>
        </w:rPr>
      </w:pPr>
      <w:r w:rsidRPr="002651E1">
        <w:rPr>
          <w:rFonts w:ascii="宋体" w:eastAsia="宋体" w:hAnsi="宋体" w:hint="eastAsia"/>
          <w:szCs w:val="21"/>
        </w:rPr>
        <w:t>（朝阳期末）孟女士患有家族性高胆固醇血症</w:t>
      </w:r>
      <w:r w:rsidRPr="002651E1">
        <w:rPr>
          <w:rFonts w:ascii="宋体" w:eastAsia="宋体" w:hAnsi="宋体"/>
          <w:szCs w:val="21"/>
        </w:rPr>
        <w:t>(FH)，该病是一种常染色体显性遗传性疾病（显性基因是致病基因，用A表示），她的母亲、弟弟都是高胆固醇血症患者，儿子也患有高胆固醇血症。遗传谱系图如下：</w:t>
      </w:r>
    </w:p>
    <w:p w14:paraId="1A2C4F22" w14:textId="77777777" w:rsidR="00A36214" w:rsidRPr="002651E1" w:rsidRDefault="00A36214" w:rsidP="00950952">
      <w:pPr>
        <w:pStyle w:val="a3"/>
        <w:spacing w:line="312" w:lineRule="auto"/>
        <w:ind w:left="426" w:firstLineChars="0" w:firstLine="0"/>
        <w:rPr>
          <w:rFonts w:ascii="宋体" w:eastAsia="宋体" w:hAnsi="宋体"/>
          <w:szCs w:val="21"/>
        </w:rPr>
      </w:pPr>
      <w:r w:rsidRPr="002651E1">
        <w:rPr>
          <w:rFonts w:ascii="宋体" w:eastAsia="宋体" w:hAnsi="宋体"/>
          <w:noProof/>
          <w:szCs w:val="21"/>
        </w:rPr>
        <w:drawing>
          <wp:anchor distT="0" distB="0" distL="114300" distR="114300" simplePos="0" relativeHeight="251669504" behindDoc="0" locked="0" layoutInCell="1" allowOverlap="1" wp14:anchorId="134ACBCD" wp14:editId="37793969">
            <wp:simplePos x="0" y="0"/>
            <wp:positionH relativeFrom="margin">
              <wp:posOffset>1511300</wp:posOffset>
            </wp:positionH>
            <wp:positionV relativeFrom="paragraph">
              <wp:posOffset>20321</wp:posOffset>
            </wp:positionV>
            <wp:extent cx="2495293" cy="1225550"/>
            <wp:effectExtent l="0" t="0" r="635" b="0"/>
            <wp:wrapNone/>
            <wp:docPr id="12" name="图片 26" descr="遗传谱系图"/>
            <wp:cNvGraphicFramePr/>
            <a:graphic xmlns:a="http://schemas.openxmlformats.org/drawingml/2006/main">
              <a:graphicData uri="http://schemas.openxmlformats.org/drawingml/2006/picture">
                <pic:pic xmlns:pic="http://schemas.openxmlformats.org/drawingml/2006/picture">
                  <pic:nvPicPr>
                    <pic:cNvPr id="3" name="图片 26" descr="遗传谱系图"/>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01092" cy="1228398"/>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30E49263" w14:textId="77777777" w:rsidR="00A36214" w:rsidRPr="002651E1" w:rsidRDefault="00A36214" w:rsidP="00950952">
      <w:pPr>
        <w:pStyle w:val="a3"/>
        <w:spacing w:line="312" w:lineRule="auto"/>
        <w:ind w:left="426" w:firstLineChars="0" w:firstLine="0"/>
        <w:rPr>
          <w:rFonts w:ascii="宋体" w:eastAsia="宋体" w:hAnsi="宋体"/>
          <w:szCs w:val="21"/>
        </w:rPr>
      </w:pPr>
    </w:p>
    <w:p w14:paraId="4BD09AEF" w14:textId="77777777" w:rsidR="00A36214" w:rsidRPr="002651E1" w:rsidRDefault="00A36214" w:rsidP="00950952">
      <w:pPr>
        <w:pStyle w:val="a3"/>
        <w:spacing w:line="312" w:lineRule="auto"/>
        <w:ind w:left="426" w:firstLineChars="0" w:firstLine="0"/>
        <w:rPr>
          <w:rFonts w:ascii="宋体" w:eastAsia="宋体" w:hAnsi="宋体"/>
          <w:szCs w:val="21"/>
        </w:rPr>
      </w:pPr>
    </w:p>
    <w:p w14:paraId="1CD49ACB" w14:textId="77777777" w:rsidR="00A36214" w:rsidRPr="002651E1" w:rsidRDefault="00A36214" w:rsidP="00950952">
      <w:pPr>
        <w:pStyle w:val="a3"/>
        <w:spacing w:line="312" w:lineRule="auto"/>
        <w:ind w:left="426" w:firstLineChars="0" w:firstLine="0"/>
        <w:rPr>
          <w:rFonts w:ascii="宋体" w:eastAsia="宋体" w:hAnsi="宋体"/>
          <w:szCs w:val="21"/>
        </w:rPr>
      </w:pPr>
    </w:p>
    <w:p w14:paraId="23431AAA" w14:textId="77777777" w:rsidR="00A36214" w:rsidRPr="002651E1" w:rsidRDefault="00A36214" w:rsidP="00950952">
      <w:pPr>
        <w:pStyle w:val="a3"/>
        <w:spacing w:line="312" w:lineRule="auto"/>
        <w:ind w:left="426" w:firstLineChars="0" w:firstLine="0"/>
        <w:rPr>
          <w:rFonts w:ascii="宋体" w:eastAsia="宋体" w:hAnsi="宋体"/>
          <w:szCs w:val="21"/>
        </w:rPr>
      </w:pPr>
    </w:p>
    <w:p w14:paraId="6062B915" w14:textId="77777777" w:rsidR="00A36214" w:rsidRDefault="00A36214" w:rsidP="00950952">
      <w:pPr>
        <w:pStyle w:val="a3"/>
        <w:spacing w:line="312" w:lineRule="auto"/>
        <w:ind w:left="426" w:firstLineChars="0" w:firstLine="0"/>
        <w:jc w:val="left"/>
        <w:rPr>
          <w:rFonts w:ascii="宋体" w:eastAsia="宋体" w:hAnsi="宋体"/>
          <w:szCs w:val="21"/>
        </w:rPr>
      </w:pPr>
      <w:r w:rsidRPr="002651E1">
        <w:rPr>
          <w:rFonts w:ascii="宋体" w:eastAsia="宋体" w:hAnsi="宋体" w:hint="eastAsia"/>
          <w:szCs w:val="21"/>
        </w:rPr>
        <w:t>（</w:t>
      </w:r>
      <w:r w:rsidRPr="002651E1">
        <w:rPr>
          <w:rFonts w:ascii="宋体" w:eastAsia="宋体" w:hAnsi="宋体"/>
          <w:szCs w:val="21"/>
        </w:rPr>
        <w:t>1）孟女士的父亲正常，但孟女士患有高胆固醇血症，这在生物学上称为</w:t>
      </w:r>
      <w:r w:rsidRPr="007D333F">
        <w:rPr>
          <w:rFonts w:ascii="宋体" w:eastAsia="宋体" w:hAnsi="宋体"/>
          <w:szCs w:val="21"/>
          <w:u w:val="single"/>
        </w:rPr>
        <w:t xml:space="preserve"> </w:t>
      </w:r>
      <w:r w:rsidRPr="007D333F">
        <w:rPr>
          <w:rFonts w:ascii="宋体" w:eastAsia="宋体" w:hAnsi="宋体"/>
          <w:szCs w:val="21"/>
        </w:rPr>
        <w:t xml:space="preserve">       </w:t>
      </w:r>
      <w:r w:rsidRPr="002651E1">
        <w:rPr>
          <w:rFonts w:ascii="宋体" w:eastAsia="宋体" w:hAnsi="宋体"/>
          <w:szCs w:val="21"/>
        </w:rPr>
        <w:t>现象。</w:t>
      </w:r>
      <w:r w:rsidRPr="002651E1">
        <w:rPr>
          <w:rFonts w:ascii="宋体" w:eastAsia="宋体" w:hAnsi="宋体"/>
          <w:szCs w:val="21"/>
        </w:rPr>
        <w:cr/>
        <w:t>（2）根据上图分析可知，孟女士的基因组成为</w:t>
      </w:r>
      <w:r w:rsidRPr="00950952">
        <w:rPr>
          <w:rFonts w:ascii="宋体" w:eastAsia="宋体" w:hAnsi="宋体"/>
          <w:szCs w:val="21"/>
          <w:u w:val="single"/>
        </w:rPr>
        <w:t xml:space="preserve">     </w:t>
      </w:r>
      <w:r w:rsidRPr="002651E1">
        <w:rPr>
          <w:rFonts w:ascii="宋体" w:eastAsia="宋体" w:hAnsi="宋体"/>
          <w:szCs w:val="21"/>
        </w:rPr>
        <w:t>（用A、a表示），生一个健康的孩子概率为</w:t>
      </w:r>
      <w:r w:rsidRPr="00950952">
        <w:rPr>
          <w:rFonts w:ascii="宋体" w:eastAsia="宋体" w:hAnsi="宋体"/>
          <w:szCs w:val="21"/>
          <w:u w:val="single"/>
        </w:rPr>
        <w:t xml:space="preserve">       </w:t>
      </w:r>
      <w:r w:rsidRPr="002651E1">
        <w:rPr>
          <w:rFonts w:ascii="宋体" w:eastAsia="宋体" w:hAnsi="宋体"/>
          <w:szCs w:val="21"/>
        </w:rPr>
        <w:t>。</w:t>
      </w:r>
      <w:r w:rsidRPr="002651E1">
        <w:rPr>
          <w:rFonts w:ascii="宋体" w:eastAsia="宋体" w:hAnsi="宋体"/>
          <w:szCs w:val="21"/>
        </w:rPr>
        <w:cr/>
        <w:t>（3）高胆固醇血症的临床表现为血浆中低密度脂蛋白胆固醇水平明显升高，使得胆固醇沉积在皮肤、肌腱和冠状动脉，经过检测发现他们的LDLR基因发生了改变。这个现象说明</w:t>
      </w:r>
      <w:r w:rsidRPr="00950952">
        <w:rPr>
          <w:rFonts w:ascii="宋体" w:eastAsia="宋体" w:hAnsi="宋体"/>
          <w:szCs w:val="21"/>
          <w:u w:val="single"/>
        </w:rPr>
        <w:t xml:space="preserve">                   </w:t>
      </w:r>
      <w:r w:rsidRPr="002651E1">
        <w:rPr>
          <w:rFonts w:ascii="宋体" w:eastAsia="宋体" w:hAnsi="宋体"/>
          <w:szCs w:val="21"/>
        </w:rPr>
        <w:t>。</w:t>
      </w:r>
    </w:p>
    <w:p w14:paraId="466345DA" w14:textId="77777777" w:rsidR="007D333F" w:rsidRPr="002651E1" w:rsidRDefault="007D333F" w:rsidP="00950952">
      <w:pPr>
        <w:pStyle w:val="a3"/>
        <w:spacing w:line="312" w:lineRule="auto"/>
        <w:ind w:left="426" w:firstLineChars="0" w:firstLine="0"/>
        <w:jc w:val="left"/>
        <w:rPr>
          <w:rFonts w:ascii="宋体" w:eastAsia="宋体" w:hAnsi="宋体"/>
          <w:szCs w:val="21"/>
        </w:rPr>
      </w:pPr>
    </w:p>
    <w:p w14:paraId="697B9343" w14:textId="77777777" w:rsidR="00950952" w:rsidRDefault="00950952" w:rsidP="00950952">
      <w:pPr>
        <w:spacing w:line="312" w:lineRule="auto"/>
        <w:rPr>
          <w:rFonts w:ascii="宋体" w:eastAsia="宋体" w:hAnsi="宋体"/>
          <w:b/>
        </w:rPr>
      </w:pPr>
      <w:r>
        <w:rPr>
          <w:rFonts w:ascii="宋体" w:eastAsia="宋体" w:hAnsi="宋体" w:hint="eastAsia"/>
          <w:b/>
        </w:rPr>
        <w:t>【任务三】</w:t>
      </w:r>
    </w:p>
    <w:p w14:paraId="44CD4DBA" w14:textId="77777777" w:rsidR="00950952" w:rsidRDefault="00950952" w:rsidP="00950952">
      <w:pPr>
        <w:spacing w:line="312" w:lineRule="auto"/>
        <w:ind w:firstLine="420"/>
        <w:jc w:val="left"/>
        <w:rPr>
          <w:rFonts w:ascii="宋体" w:eastAsia="宋体" w:hAnsi="宋体"/>
          <w:szCs w:val="21"/>
        </w:rPr>
      </w:pPr>
      <w:r>
        <w:rPr>
          <w:rFonts w:ascii="宋体" w:eastAsia="宋体" w:hAnsi="宋体" w:hint="eastAsia"/>
          <w:szCs w:val="21"/>
        </w:rPr>
        <w:t>观看微课“一对相对性状的遗传规律 习题”，根据讲解</w:t>
      </w:r>
      <w:r w:rsidR="007D333F">
        <w:rPr>
          <w:rFonts w:ascii="宋体" w:eastAsia="宋体" w:hAnsi="宋体" w:hint="eastAsia"/>
          <w:szCs w:val="21"/>
        </w:rPr>
        <w:t>核对答案并改错。</w:t>
      </w:r>
      <w:r>
        <w:rPr>
          <w:rFonts w:ascii="宋体" w:eastAsia="宋体" w:hAnsi="宋体"/>
          <w:szCs w:val="21"/>
        </w:rPr>
        <w:t xml:space="preserve"> </w:t>
      </w:r>
    </w:p>
    <w:p w14:paraId="132BB0FD" w14:textId="77777777" w:rsidR="007D333F" w:rsidRPr="007D333F" w:rsidRDefault="007D333F" w:rsidP="00950952">
      <w:pPr>
        <w:spacing w:line="312" w:lineRule="auto"/>
        <w:jc w:val="left"/>
        <w:rPr>
          <w:rFonts w:ascii="宋体" w:eastAsia="宋体" w:hAnsi="宋体"/>
          <w:b/>
          <w:bCs/>
          <w:szCs w:val="21"/>
        </w:rPr>
      </w:pPr>
    </w:p>
    <w:sectPr w:rsidR="007D333F" w:rsidRPr="007D333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CA1990" w14:textId="77777777" w:rsidR="005116F9" w:rsidRDefault="005116F9" w:rsidP="002651E1">
      <w:r>
        <w:separator/>
      </w:r>
    </w:p>
  </w:endnote>
  <w:endnote w:type="continuationSeparator" w:id="0">
    <w:p w14:paraId="2AD477CA" w14:textId="77777777" w:rsidR="005116F9" w:rsidRDefault="005116F9" w:rsidP="00265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0E7A1E" w14:textId="77777777" w:rsidR="005116F9" w:rsidRDefault="005116F9" w:rsidP="002651E1">
      <w:r>
        <w:separator/>
      </w:r>
    </w:p>
  </w:footnote>
  <w:footnote w:type="continuationSeparator" w:id="0">
    <w:p w14:paraId="02BE6F51" w14:textId="77777777" w:rsidR="005116F9" w:rsidRDefault="005116F9" w:rsidP="002651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8F489A"/>
    <w:multiLevelType w:val="hybridMultilevel"/>
    <w:tmpl w:val="14508D66"/>
    <w:lvl w:ilvl="0" w:tplc="5B9E2C62">
      <w:start w:val="1"/>
      <w:numFmt w:val="upperLetter"/>
      <w:lvlText w:val="%1."/>
      <w:lvlJc w:val="left"/>
      <w:pPr>
        <w:ind w:left="786" w:hanging="360"/>
      </w:pPr>
      <w:rPr>
        <w:rFonts w:hint="default"/>
      </w:r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1" w15:restartNumberingAfterBreak="0">
    <w:nsid w:val="39E71145"/>
    <w:multiLevelType w:val="hybridMultilevel"/>
    <w:tmpl w:val="3294E3C8"/>
    <w:lvl w:ilvl="0" w:tplc="E5BCF8A4">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15:restartNumberingAfterBreak="0">
    <w:nsid w:val="41C44062"/>
    <w:multiLevelType w:val="hybridMultilevel"/>
    <w:tmpl w:val="8F3A40A2"/>
    <w:lvl w:ilvl="0" w:tplc="7BA62DF6">
      <w:start w:val="1"/>
      <w:numFmt w:val="upperLetter"/>
      <w:lvlText w:val="%1."/>
      <w:lvlJc w:val="left"/>
      <w:pPr>
        <w:ind w:left="2328" w:hanging="360"/>
      </w:pPr>
      <w:rPr>
        <w:rFonts w:hint="default"/>
      </w:rPr>
    </w:lvl>
    <w:lvl w:ilvl="1" w:tplc="04090019" w:tentative="1">
      <w:start w:val="1"/>
      <w:numFmt w:val="lowerLetter"/>
      <w:lvlText w:val="%2)"/>
      <w:lvlJc w:val="left"/>
      <w:pPr>
        <w:ind w:left="2808" w:hanging="420"/>
      </w:pPr>
    </w:lvl>
    <w:lvl w:ilvl="2" w:tplc="0409001B" w:tentative="1">
      <w:start w:val="1"/>
      <w:numFmt w:val="lowerRoman"/>
      <w:lvlText w:val="%3."/>
      <w:lvlJc w:val="right"/>
      <w:pPr>
        <w:ind w:left="3228" w:hanging="420"/>
      </w:pPr>
    </w:lvl>
    <w:lvl w:ilvl="3" w:tplc="0409000F" w:tentative="1">
      <w:start w:val="1"/>
      <w:numFmt w:val="decimal"/>
      <w:lvlText w:val="%4."/>
      <w:lvlJc w:val="left"/>
      <w:pPr>
        <w:ind w:left="3648" w:hanging="420"/>
      </w:pPr>
    </w:lvl>
    <w:lvl w:ilvl="4" w:tplc="04090019" w:tentative="1">
      <w:start w:val="1"/>
      <w:numFmt w:val="lowerLetter"/>
      <w:lvlText w:val="%5)"/>
      <w:lvlJc w:val="left"/>
      <w:pPr>
        <w:ind w:left="4068" w:hanging="420"/>
      </w:pPr>
    </w:lvl>
    <w:lvl w:ilvl="5" w:tplc="0409001B" w:tentative="1">
      <w:start w:val="1"/>
      <w:numFmt w:val="lowerRoman"/>
      <w:lvlText w:val="%6."/>
      <w:lvlJc w:val="right"/>
      <w:pPr>
        <w:ind w:left="4488" w:hanging="420"/>
      </w:pPr>
    </w:lvl>
    <w:lvl w:ilvl="6" w:tplc="0409000F" w:tentative="1">
      <w:start w:val="1"/>
      <w:numFmt w:val="decimal"/>
      <w:lvlText w:val="%7."/>
      <w:lvlJc w:val="left"/>
      <w:pPr>
        <w:ind w:left="4908" w:hanging="420"/>
      </w:pPr>
    </w:lvl>
    <w:lvl w:ilvl="7" w:tplc="04090019" w:tentative="1">
      <w:start w:val="1"/>
      <w:numFmt w:val="lowerLetter"/>
      <w:lvlText w:val="%8)"/>
      <w:lvlJc w:val="left"/>
      <w:pPr>
        <w:ind w:left="5328" w:hanging="420"/>
      </w:pPr>
    </w:lvl>
    <w:lvl w:ilvl="8" w:tplc="0409001B" w:tentative="1">
      <w:start w:val="1"/>
      <w:numFmt w:val="lowerRoman"/>
      <w:lvlText w:val="%9."/>
      <w:lvlJc w:val="right"/>
      <w:pPr>
        <w:ind w:left="5748" w:hanging="420"/>
      </w:pPr>
    </w:lvl>
  </w:abstractNum>
  <w:abstractNum w:abstractNumId="3" w15:restartNumberingAfterBreak="0">
    <w:nsid w:val="50F759C6"/>
    <w:multiLevelType w:val="hybridMultilevel"/>
    <w:tmpl w:val="CCF6B176"/>
    <w:lvl w:ilvl="0" w:tplc="E5BC1F4A">
      <w:start w:val="1"/>
      <w:numFmt w:val="upperLetter"/>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15:restartNumberingAfterBreak="0">
    <w:nsid w:val="63697D25"/>
    <w:multiLevelType w:val="hybridMultilevel"/>
    <w:tmpl w:val="8312A938"/>
    <w:lvl w:ilvl="0" w:tplc="BEF43278">
      <w:start w:val="1"/>
      <w:numFmt w:val="decimal"/>
      <w:lvlText w:val="%1."/>
      <w:lvlJc w:val="left"/>
      <w:pPr>
        <w:ind w:left="780" w:hanging="360"/>
      </w:pPr>
      <w:rPr>
        <w:rFonts w:hint="default"/>
        <w:color w:val="auto"/>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15:restartNumberingAfterBreak="0">
    <w:nsid w:val="649B6D80"/>
    <w:multiLevelType w:val="hybridMultilevel"/>
    <w:tmpl w:val="1410F8A4"/>
    <w:lvl w:ilvl="0" w:tplc="AD926250">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6" w15:restartNumberingAfterBreak="0">
    <w:nsid w:val="6E2B45FD"/>
    <w:multiLevelType w:val="hybridMultilevel"/>
    <w:tmpl w:val="C680942E"/>
    <w:lvl w:ilvl="0" w:tplc="3E8CD556">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6"/>
  </w:num>
  <w:num w:numId="2">
    <w:abstractNumId w:val="5"/>
  </w:num>
  <w:num w:numId="3">
    <w:abstractNumId w:val="1"/>
  </w:num>
  <w:num w:numId="4">
    <w:abstractNumId w:val="4"/>
  </w:num>
  <w:num w:numId="5">
    <w:abstractNumId w:val="3"/>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7F58"/>
    <w:rsid w:val="0006196F"/>
    <w:rsid w:val="00197F58"/>
    <w:rsid w:val="00210907"/>
    <w:rsid w:val="00237868"/>
    <w:rsid w:val="002651E1"/>
    <w:rsid w:val="00280B61"/>
    <w:rsid w:val="002A4795"/>
    <w:rsid w:val="00415B13"/>
    <w:rsid w:val="005116F9"/>
    <w:rsid w:val="00652D39"/>
    <w:rsid w:val="00794C96"/>
    <w:rsid w:val="007D333F"/>
    <w:rsid w:val="008B2A66"/>
    <w:rsid w:val="008F2253"/>
    <w:rsid w:val="00950952"/>
    <w:rsid w:val="00A36214"/>
    <w:rsid w:val="00B2145A"/>
    <w:rsid w:val="00B46863"/>
    <w:rsid w:val="00C35179"/>
    <w:rsid w:val="00D0269E"/>
    <w:rsid w:val="00DC4C6C"/>
    <w:rsid w:val="00FC57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7F6FB5"/>
  <w15:chartTrackingRefBased/>
  <w15:docId w15:val="{73287B39-2716-44A5-93CA-F4F44F09F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B2A66"/>
    <w:pPr>
      <w:ind w:firstLineChars="200" w:firstLine="420"/>
    </w:pPr>
  </w:style>
  <w:style w:type="paragraph" w:styleId="a4">
    <w:name w:val="header"/>
    <w:basedOn w:val="a"/>
    <w:link w:val="a5"/>
    <w:uiPriority w:val="99"/>
    <w:unhideWhenUsed/>
    <w:rsid w:val="002651E1"/>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2651E1"/>
    <w:rPr>
      <w:sz w:val="18"/>
      <w:szCs w:val="18"/>
    </w:rPr>
  </w:style>
  <w:style w:type="paragraph" w:styleId="a6">
    <w:name w:val="footer"/>
    <w:basedOn w:val="a"/>
    <w:link w:val="a7"/>
    <w:uiPriority w:val="99"/>
    <w:unhideWhenUsed/>
    <w:rsid w:val="002651E1"/>
    <w:pPr>
      <w:tabs>
        <w:tab w:val="center" w:pos="4153"/>
        <w:tab w:val="right" w:pos="8306"/>
      </w:tabs>
      <w:snapToGrid w:val="0"/>
      <w:jc w:val="left"/>
    </w:pPr>
    <w:rPr>
      <w:sz w:val="18"/>
      <w:szCs w:val="18"/>
    </w:rPr>
  </w:style>
  <w:style w:type="character" w:customStyle="1" w:styleId="a7">
    <w:name w:val="页脚 字符"/>
    <w:basedOn w:val="a0"/>
    <w:link w:val="a6"/>
    <w:uiPriority w:val="99"/>
    <w:rsid w:val="002651E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157</Words>
  <Characters>895</Characters>
  <Application>Microsoft Office Word</Application>
  <DocSecurity>0</DocSecurity>
  <Lines>7</Lines>
  <Paragraphs>2</Paragraphs>
  <ScaleCrop>false</ScaleCrop>
  <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Jia Yukun</dc:creator>
  <cp:keywords/>
  <dc:description/>
  <cp:lastModifiedBy>elsa liu</cp:lastModifiedBy>
  <cp:revision>6</cp:revision>
  <dcterms:created xsi:type="dcterms:W3CDTF">2020-02-16T07:09:00Z</dcterms:created>
  <dcterms:modified xsi:type="dcterms:W3CDTF">2020-02-23T05:25:00Z</dcterms:modified>
</cp:coreProperties>
</file>