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19" w:rsidRPr="00163319" w:rsidRDefault="00163319" w:rsidP="00163319">
      <w:pPr>
        <w:jc w:val="center"/>
        <w:rPr>
          <w:rStyle w:val="a3"/>
          <w:rFonts w:ascii="黑体" w:eastAsia="黑体" w:hAnsi="黑体"/>
          <w:b/>
          <w:bCs/>
          <w:sz w:val="28"/>
          <w:szCs w:val="28"/>
        </w:rPr>
      </w:pPr>
      <w:r w:rsidRPr="007636F4">
        <w:rPr>
          <w:rFonts w:ascii="黑体" w:eastAsia="黑体" w:hAnsi="黑体" w:hint="eastAsia"/>
          <w:b/>
          <w:bCs/>
          <w:sz w:val="28"/>
          <w:szCs w:val="28"/>
        </w:rPr>
        <w:t>解秘泡腾片中的化学——</w:t>
      </w:r>
      <w:r>
        <w:rPr>
          <w:rFonts w:ascii="黑体" w:eastAsia="黑体" w:hAnsi="黑体" w:hint="eastAsia"/>
          <w:b/>
          <w:bCs/>
          <w:sz w:val="28"/>
          <w:szCs w:val="28"/>
        </w:rPr>
        <w:t>拓展提升任务参考答案</w:t>
      </w:r>
    </w:p>
    <w:p w:rsidR="009165BF" w:rsidRPr="0080315B" w:rsidRDefault="009165BF" w:rsidP="006A263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80315B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拓展内容一：</w:t>
      </w:r>
    </w:p>
    <w:p w:rsidR="005917D1" w:rsidRPr="0080315B" w:rsidRDefault="005917D1" w:rsidP="006A263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</w:rPr>
      </w:pPr>
      <w:r w:rsidRPr="0080315B">
        <w:rPr>
          <w:rStyle w:val="a3"/>
          <w:rFonts w:ascii="Times New Roman" w:eastAsia="宋体" w:hAnsi="Times New Roman" w:cs="Times New Roman"/>
          <w:szCs w:val="21"/>
        </w:rPr>
        <w:t>请从四重表征的角度梳理</w:t>
      </w:r>
      <w:r w:rsidR="00ED090F">
        <w:rPr>
          <w:rStyle w:val="a3"/>
          <w:rFonts w:ascii="Times New Roman" w:eastAsia="宋体" w:hAnsi="Times New Roman" w:cs="Times New Roman" w:hint="eastAsia"/>
          <w:szCs w:val="21"/>
        </w:rPr>
        <w:t>酸</w:t>
      </w:r>
      <w:r w:rsidR="00ED090F">
        <w:rPr>
          <w:rStyle w:val="a3"/>
          <w:rFonts w:ascii="Times New Roman" w:eastAsia="宋体" w:hAnsi="Times New Roman" w:cs="Times New Roman" w:hint="eastAsia"/>
          <w:szCs w:val="21"/>
        </w:rPr>
        <w:t>（以</w:t>
      </w:r>
      <w:proofErr w:type="spellStart"/>
      <w:r w:rsidR="00ED090F">
        <w:rPr>
          <w:rStyle w:val="a3"/>
          <w:rFonts w:ascii="Times New Roman" w:eastAsia="宋体" w:hAnsi="Times New Roman" w:cs="Times New Roman" w:hint="eastAsia"/>
          <w:szCs w:val="21"/>
        </w:rPr>
        <w:t>H</w:t>
      </w:r>
      <w:r w:rsidR="00ED090F">
        <w:rPr>
          <w:rStyle w:val="a3"/>
          <w:rFonts w:ascii="Times New Roman" w:eastAsia="宋体" w:hAnsi="Times New Roman" w:cs="Times New Roman"/>
          <w:szCs w:val="21"/>
        </w:rPr>
        <w:t>Cl</w:t>
      </w:r>
      <w:proofErr w:type="spellEnd"/>
      <w:r w:rsidR="00ED090F">
        <w:rPr>
          <w:rStyle w:val="a3"/>
          <w:rFonts w:ascii="Times New Roman" w:eastAsia="宋体" w:hAnsi="Times New Roman" w:cs="Times New Roman" w:hint="eastAsia"/>
          <w:szCs w:val="21"/>
        </w:rPr>
        <w:t>、</w:t>
      </w:r>
      <w:r w:rsidR="00ED090F">
        <w:rPr>
          <w:rStyle w:val="a3"/>
          <w:rFonts w:ascii="Times New Roman" w:eastAsia="宋体" w:hAnsi="Times New Roman" w:cs="Times New Roman"/>
          <w:szCs w:val="21"/>
        </w:rPr>
        <w:t>H</w:t>
      </w:r>
      <w:r w:rsidR="00ED090F" w:rsidRPr="00490D3B">
        <w:rPr>
          <w:rStyle w:val="a3"/>
          <w:rFonts w:ascii="Times New Roman" w:eastAsia="宋体" w:hAnsi="Times New Roman" w:cs="Times New Roman"/>
          <w:szCs w:val="21"/>
          <w:vertAlign w:val="subscript"/>
        </w:rPr>
        <w:t>2</w:t>
      </w:r>
      <w:r w:rsidR="00ED090F">
        <w:rPr>
          <w:rStyle w:val="a3"/>
          <w:rFonts w:ascii="Times New Roman" w:eastAsia="宋体" w:hAnsi="Times New Roman" w:cs="Times New Roman"/>
          <w:szCs w:val="21"/>
        </w:rPr>
        <w:t>SO</w:t>
      </w:r>
      <w:r w:rsidR="00ED090F" w:rsidRPr="00490D3B">
        <w:rPr>
          <w:rStyle w:val="a3"/>
          <w:rFonts w:ascii="Times New Roman" w:eastAsia="宋体" w:hAnsi="Times New Roman" w:cs="Times New Roman"/>
          <w:szCs w:val="21"/>
          <w:vertAlign w:val="subscript"/>
        </w:rPr>
        <w:t>4</w:t>
      </w:r>
      <w:r w:rsidR="00ED090F" w:rsidRPr="00490D3B">
        <w:rPr>
          <w:rStyle w:val="a3"/>
          <w:rFonts w:ascii="Times New Roman" w:eastAsia="宋体" w:hAnsi="Times New Roman" w:cs="Times New Roman" w:hint="eastAsia"/>
          <w:szCs w:val="21"/>
        </w:rPr>
        <w:t>为例</w:t>
      </w:r>
      <w:r w:rsidR="00ED090F">
        <w:rPr>
          <w:rStyle w:val="a3"/>
          <w:rFonts w:ascii="Times New Roman" w:eastAsia="宋体" w:hAnsi="Times New Roman" w:cs="Times New Roman" w:hint="eastAsia"/>
          <w:szCs w:val="21"/>
        </w:rPr>
        <w:t>）这类物质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的相关知识，并在思维导图中标出知识之间的关联。</w:t>
      </w:r>
    </w:p>
    <w:p w:rsidR="00F0486C" w:rsidRDefault="00F0486C" w:rsidP="006A263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>
        <w:rPr>
          <w:noProof/>
        </w:rPr>
        <w:drawing>
          <wp:inline distT="0" distB="0" distL="0" distR="0" wp14:anchorId="3B7ACB22" wp14:editId="70CF9F21">
            <wp:extent cx="5270500" cy="3031490"/>
            <wp:effectExtent l="0" t="0" r="6350" b="0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FD7CF9-DCAE-425A-9DB7-E6B7F1A22A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1FD7CF9-DCAE-425A-9DB7-E6B7F1A22A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5BF" w:rsidRPr="0080315B" w:rsidRDefault="0094278D" w:rsidP="006A263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80315B">
        <w:rPr>
          <w:rStyle w:val="a3"/>
          <w:rFonts w:ascii="Times New Roman" w:eastAsia="宋体" w:hAnsi="Times New Roman" w:cs="Times New Roman"/>
          <w:b/>
          <w:bCs/>
          <w:szCs w:val="21"/>
        </w:rPr>
        <w:t>拓展内容二：</w:t>
      </w:r>
    </w:p>
    <w:p w:rsidR="00BD7C1D" w:rsidRPr="0080315B" w:rsidRDefault="00BD7C1D" w:rsidP="006A263E">
      <w:pPr>
        <w:tabs>
          <w:tab w:val="left" w:pos="4536"/>
        </w:tabs>
        <w:autoSpaceDE w:val="0"/>
        <w:autoSpaceDN w:val="0"/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color w:val="000000"/>
          <w:szCs w:val="18"/>
        </w:rPr>
      </w:pPr>
      <w:r w:rsidRPr="0080315B">
        <w:rPr>
          <w:rFonts w:ascii="Times New Roman" w:eastAsia="宋体" w:hAnsi="Times New Roman" w:cs="Times New Roman"/>
        </w:rPr>
        <w:t>（</w:t>
      </w:r>
      <w:r w:rsidRPr="0080315B">
        <w:rPr>
          <w:rFonts w:ascii="Times New Roman" w:eastAsia="宋体" w:hAnsi="Times New Roman" w:cs="Times New Roman"/>
        </w:rPr>
        <w:t>1</w:t>
      </w:r>
      <w:r w:rsidRPr="0080315B">
        <w:rPr>
          <w:rFonts w:ascii="Times New Roman" w:eastAsia="宋体" w:hAnsi="Times New Roman" w:cs="Times New Roman"/>
        </w:rPr>
        <w:t>）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Fe + 2HCl === FeCl</w:t>
      </w:r>
      <w:r w:rsidRPr="0080315B">
        <w:rPr>
          <w:rFonts w:ascii="Times New Roman" w:eastAsia="宋体" w:hAnsi="Times New Roman" w:cs="Times New Roman"/>
          <w:color w:val="000000"/>
          <w:szCs w:val="18"/>
          <w:vertAlign w:val="subscript"/>
        </w:rPr>
        <w:t>2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 xml:space="preserve"> + H</w:t>
      </w:r>
      <w:r w:rsidRPr="0080315B">
        <w:rPr>
          <w:rFonts w:ascii="Times New Roman" w:eastAsia="宋体" w:hAnsi="Times New Roman" w:cs="Times New Roman"/>
          <w:color w:val="000000"/>
          <w:szCs w:val="18"/>
          <w:vertAlign w:val="subscript"/>
        </w:rPr>
        <w:t>2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↑</w:t>
      </w:r>
      <w:r w:rsidR="0080315B">
        <w:rPr>
          <w:rFonts w:ascii="Times New Roman" w:eastAsia="宋体" w:hAnsi="Times New Roman" w:cs="Times New Roman"/>
          <w:color w:val="000000"/>
          <w:szCs w:val="18"/>
        </w:rPr>
        <w:t xml:space="preserve">      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（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2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）</w:t>
      </w:r>
      <w:r w:rsidR="0080315B">
        <w:rPr>
          <w:rFonts w:ascii="Times New Roman" w:eastAsia="宋体" w:hAnsi="Times New Roman" w:cs="Times New Roman"/>
          <w:color w:val="000000"/>
          <w:szCs w:val="18"/>
        </w:rPr>
        <w:t>O</w:t>
      </w:r>
      <w:r w:rsidRPr="0080315B">
        <w:rPr>
          <w:rFonts w:ascii="Times New Roman" w:eastAsia="宋体" w:hAnsi="Times New Roman" w:cs="Times New Roman"/>
          <w:color w:val="000000"/>
          <w:szCs w:val="18"/>
          <w:vertAlign w:val="subscript"/>
        </w:rPr>
        <w:t>2</w:t>
      </w:r>
    </w:p>
    <w:p w:rsidR="00BD7C1D" w:rsidRPr="0080315B" w:rsidRDefault="00BD7C1D" w:rsidP="006A263E">
      <w:pPr>
        <w:tabs>
          <w:tab w:val="left" w:pos="4536"/>
        </w:tabs>
        <w:autoSpaceDE w:val="0"/>
        <w:autoSpaceDN w:val="0"/>
        <w:adjustRightInd w:val="0"/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  <w:color w:val="000000"/>
          <w:szCs w:val="18"/>
        </w:rPr>
      </w:pPr>
      <w:r w:rsidRPr="0080315B">
        <w:rPr>
          <w:rFonts w:ascii="Times New Roman" w:eastAsia="宋体" w:hAnsi="Times New Roman" w:cs="Times New Roman"/>
          <w:color w:val="000000"/>
          <w:szCs w:val="18"/>
        </w:rPr>
        <w:t>（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3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）碳酸氢钠、碳酸钙</w:t>
      </w:r>
      <w:r w:rsidR="0080315B">
        <w:rPr>
          <w:rFonts w:ascii="Times New Roman" w:eastAsia="宋体" w:hAnsi="Times New Roman" w:cs="Times New Roman" w:hint="eastAsia"/>
          <w:color w:val="000000"/>
          <w:szCs w:val="18"/>
        </w:rPr>
        <w:t xml:space="preserve"> </w:t>
      </w:r>
      <w:r w:rsidR="0080315B">
        <w:rPr>
          <w:rFonts w:ascii="Times New Roman" w:eastAsia="宋体" w:hAnsi="Times New Roman" w:cs="Times New Roman"/>
          <w:color w:val="000000"/>
          <w:szCs w:val="18"/>
        </w:rPr>
        <w:t xml:space="preserve">            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（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4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）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 xml:space="preserve">BC     </w:t>
      </w:r>
      <w:r w:rsidR="0080315B">
        <w:rPr>
          <w:rFonts w:ascii="Times New Roman" w:eastAsia="宋体" w:hAnsi="Times New Roman" w:cs="Times New Roman"/>
          <w:color w:val="000000"/>
          <w:szCs w:val="18"/>
        </w:rPr>
        <w:t xml:space="preserve">   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 xml:space="preserve"> 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（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5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）</w:t>
      </w:r>
      <w:r w:rsidRPr="0080315B">
        <w:rPr>
          <w:rFonts w:ascii="Times New Roman" w:eastAsia="宋体" w:hAnsi="Times New Roman" w:cs="Times New Roman"/>
          <w:color w:val="000000"/>
          <w:szCs w:val="18"/>
        </w:rPr>
        <w:t>CD</w:t>
      </w:r>
    </w:p>
    <w:p w:rsidR="00F0486C" w:rsidRDefault="00F0486C" w:rsidP="006A263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</w:p>
    <w:p w:rsidR="00F6624F" w:rsidRPr="0080315B" w:rsidRDefault="00F6624F" w:rsidP="006A263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r w:rsidRPr="0080315B">
        <w:rPr>
          <w:rStyle w:val="a3"/>
          <w:rFonts w:ascii="Times New Roman" w:eastAsia="宋体" w:hAnsi="Times New Roman" w:cs="Times New Roman"/>
          <w:b/>
          <w:bCs/>
          <w:szCs w:val="21"/>
        </w:rPr>
        <w:t>拓展内容三：</w:t>
      </w:r>
    </w:p>
    <w:p w:rsidR="00F6624F" w:rsidRPr="0080315B" w:rsidRDefault="00F6624F" w:rsidP="006A263E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80315B">
        <w:rPr>
          <w:rFonts w:ascii="Times New Roman" w:eastAsia="宋体" w:hAnsi="Times New Roman" w:cs="Times New Roman"/>
        </w:rPr>
        <w:t>1</w:t>
      </w:r>
      <w:r w:rsidRPr="0080315B">
        <w:rPr>
          <w:rFonts w:ascii="Times New Roman" w:eastAsia="宋体" w:hAnsi="Times New Roman" w:cs="Times New Roman"/>
        </w:rPr>
        <w:t>．（</w:t>
      </w:r>
      <w:r w:rsidRPr="0080315B">
        <w:rPr>
          <w:rFonts w:ascii="Times New Roman" w:eastAsia="宋体" w:hAnsi="Times New Roman" w:cs="Times New Roman"/>
        </w:rPr>
        <w:t>1</w:t>
      </w:r>
      <w:r w:rsidRPr="0080315B">
        <w:rPr>
          <w:rFonts w:ascii="Times New Roman" w:eastAsia="宋体" w:hAnsi="Times New Roman" w:cs="Times New Roman"/>
        </w:rPr>
        <w:t>）</w:t>
      </w:r>
      <w:r w:rsidRPr="0080315B">
        <w:rPr>
          <w:rFonts w:ascii="Times New Roman" w:eastAsia="宋体" w:hAnsi="Times New Roman" w:cs="Times New Roman"/>
        </w:rPr>
        <w:t>BD</w:t>
      </w:r>
    </w:p>
    <w:p w:rsidR="00F6624F" w:rsidRPr="0080315B" w:rsidRDefault="00F6624F" w:rsidP="006A263E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0315B">
        <w:rPr>
          <w:rFonts w:ascii="Times New Roman" w:eastAsia="宋体" w:hAnsi="Times New Roman" w:cs="Times New Roman"/>
        </w:rPr>
        <w:t xml:space="preserve">  </w:t>
      </w:r>
      <w:r w:rsidRPr="0080315B">
        <w:rPr>
          <w:rFonts w:ascii="Times New Roman" w:eastAsia="宋体" w:hAnsi="Times New Roman" w:cs="Times New Roman"/>
        </w:rPr>
        <w:t>（</w:t>
      </w:r>
      <w:r w:rsidRPr="0080315B">
        <w:rPr>
          <w:rFonts w:ascii="Times New Roman" w:eastAsia="宋体" w:hAnsi="Times New Roman" w:cs="Times New Roman"/>
        </w:rPr>
        <w:t>2</w:t>
      </w:r>
      <w:r w:rsidRPr="0080315B">
        <w:rPr>
          <w:rFonts w:ascii="Times New Roman" w:eastAsia="宋体" w:hAnsi="Times New Roman" w:cs="Times New Roman"/>
        </w:rPr>
        <w:t>）溶液</w:t>
      </w:r>
      <w:r w:rsidR="001B004C" w:rsidRPr="0080315B">
        <w:rPr>
          <w:rFonts w:ascii="Times New Roman" w:eastAsia="宋体" w:hAnsi="Times New Roman" w:cs="Times New Roman"/>
        </w:rPr>
        <w:t>由</w:t>
      </w:r>
      <w:r w:rsidRPr="0080315B">
        <w:rPr>
          <w:rFonts w:ascii="Times New Roman" w:eastAsia="宋体" w:hAnsi="Times New Roman" w:cs="Times New Roman"/>
        </w:rPr>
        <w:t>红色变成无色</w:t>
      </w:r>
      <w:r w:rsidRPr="0080315B">
        <w:rPr>
          <w:rFonts w:ascii="Times New Roman" w:eastAsia="宋体" w:hAnsi="Times New Roman" w:cs="Times New Roman"/>
        </w:rPr>
        <w:t xml:space="preserve">     </w:t>
      </w:r>
      <w:r w:rsidRPr="0080315B">
        <w:rPr>
          <w:rFonts w:ascii="Times New Roman" w:eastAsia="宋体" w:hAnsi="Times New Roman" w:cs="Times New Roman"/>
          <w:szCs w:val="21"/>
        </w:rPr>
        <w:t>Ca(OH)</w:t>
      </w:r>
      <w:r w:rsidRPr="0080315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0315B">
        <w:rPr>
          <w:rFonts w:ascii="Times New Roman" w:eastAsia="宋体" w:hAnsi="Times New Roman" w:cs="Times New Roman"/>
          <w:szCs w:val="21"/>
        </w:rPr>
        <w:t>+2HCl=CaCl</w:t>
      </w:r>
      <w:r w:rsidRPr="0080315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0315B">
        <w:rPr>
          <w:rFonts w:ascii="Times New Roman" w:eastAsia="宋体" w:hAnsi="Times New Roman" w:cs="Times New Roman"/>
          <w:szCs w:val="21"/>
        </w:rPr>
        <w:t xml:space="preserve"> 2H</w:t>
      </w:r>
      <w:r w:rsidRPr="0080315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0315B">
        <w:rPr>
          <w:rFonts w:ascii="Times New Roman" w:eastAsia="宋体" w:hAnsi="Times New Roman" w:cs="Times New Roman"/>
          <w:szCs w:val="21"/>
        </w:rPr>
        <w:t xml:space="preserve">O  </w:t>
      </w:r>
    </w:p>
    <w:p w:rsidR="00F6624F" w:rsidRPr="0080315B" w:rsidRDefault="00F6624F" w:rsidP="006A263E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80315B">
        <w:rPr>
          <w:rFonts w:ascii="Times New Roman" w:eastAsia="宋体" w:hAnsi="Times New Roman" w:cs="Times New Roman"/>
          <w:szCs w:val="21"/>
        </w:rPr>
        <w:t xml:space="preserve">  </w:t>
      </w:r>
      <w:r w:rsidRPr="0080315B">
        <w:rPr>
          <w:rFonts w:ascii="Times New Roman" w:eastAsia="宋体" w:hAnsi="Times New Roman" w:cs="Times New Roman"/>
          <w:szCs w:val="21"/>
        </w:rPr>
        <w:t>（</w:t>
      </w:r>
      <w:r w:rsidRPr="0080315B">
        <w:rPr>
          <w:rFonts w:ascii="Times New Roman" w:eastAsia="宋体" w:hAnsi="Times New Roman" w:cs="Times New Roman"/>
          <w:szCs w:val="21"/>
        </w:rPr>
        <w:t>3</w:t>
      </w:r>
      <w:r w:rsidRPr="0080315B">
        <w:rPr>
          <w:rFonts w:ascii="Times New Roman" w:eastAsia="宋体" w:hAnsi="Times New Roman" w:cs="Times New Roman"/>
          <w:szCs w:val="21"/>
        </w:rPr>
        <w:t>）红色固体减少，无色溶液变成黄色</w:t>
      </w:r>
      <w:r w:rsidRPr="0080315B">
        <w:rPr>
          <w:rFonts w:ascii="Times New Roman" w:eastAsia="宋体" w:hAnsi="Times New Roman" w:cs="Times New Roman"/>
          <w:szCs w:val="21"/>
        </w:rPr>
        <w:t xml:space="preserve">   Fe</w:t>
      </w:r>
      <w:r w:rsidRPr="0080315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0315B">
        <w:rPr>
          <w:rFonts w:ascii="Times New Roman" w:eastAsia="宋体" w:hAnsi="Times New Roman" w:cs="Times New Roman"/>
          <w:szCs w:val="21"/>
        </w:rPr>
        <w:t>O</w:t>
      </w:r>
      <w:r w:rsidRPr="0080315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80315B">
        <w:rPr>
          <w:rFonts w:ascii="Times New Roman" w:eastAsia="宋体" w:hAnsi="Times New Roman" w:cs="Times New Roman"/>
          <w:szCs w:val="21"/>
        </w:rPr>
        <w:t>+6HCl=2FeCl</w:t>
      </w:r>
      <w:r w:rsidRPr="0080315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80315B">
        <w:rPr>
          <w:rFonts w:ascii="Times New Roman" w:eastAsia="宋体" w:hAnsi="Times New Roman" w:cs="Times New Roman"/>
          <w:szCs w:val="21"/>
        </w:rPr>
        <w:t>+3H</w:t>
      </w:r>
      <w:r w:rsidRPr="0080315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0315B">
        <w:rPr>
          <w:rFonts w:ascii="Times New Roman" w:eastAsia="宋体" w:hAnsi="Times New Roman" w:cs="Times New Roman"/>
          <w:szCs w:val="21"/>
        </w:rPr>
        <w:t>O</w:t>
      </w:r>
    </w:p>
    <w:p w:rsidR="00F6624F" w:rsidRPr="0080315B" w:rsidRDefault="00F6624F" w:rsidP="006A263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szCs w:val="21"/>
        </w:rPr>
      </w:pPr>
      <w:r w:rsidRPr="0080315B">
        <w:rPr>
          <w:rStyle w:val="a3"/>
          <w:rFonts w:ascii="Times New Roman" w:eastAsia="宋体" w:hAnsi="Times New Roman" w:cs="Times New Roman"/>
          <w:szCs w:val="21"/>
        </w:rPr>
        <w:t xml:space="preserve">  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（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4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）因为在金属活动性顺序中，铜排在氢之后，不能与酸反应</w:t>
      </w:r>
    </w:p>
    <w:p w:rsidR="00F6624F" w:rsidRPr="0080315B" w:rsidRDefault="00F6624F" w:rsidP="006A263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szCs w:val="21"/>
        </w:rPr>
      </w:pPr>
      <w:r w:rsidRPr="0080315B">
        <w:rPr>
          <w:rStyle w:val="a3"/>
          <w:rFonts w:ascii="Times New Roman" w:eastAsia="宋体" w:hAnsi="Times New Roman" w:cs="Times New Roman"/>
          <w:szCs w:val="21"/>
        </w:rPr>
        <w:t xml:space="preserve">  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（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5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）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HCl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、</w:t>
      </w:r>
      <w:r w:rsidRPr="0080315B">
        <w:rPr>
          <w:rStyle w:val="a3"/>
          <w:rFonts w:ascii="Times New Roman" w:eastAsia="宋体" w:hAnsi="Times New Roman" w:cs="Times New Roman"/>
          <w:szCs w:val="21"/>
        </w:rPr>
        <w:t>NaCl</w:t>
      </w:r>
    </w:p>
    <w:p w:rsidR="00F6624F" w:rsidRPr="0080315B" w:rsidRDefault="00F6624F" w:rsidP="006A263E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80315B">
        <w:rPr>
          <w:rFonts w:ascii="Times New Roman" w:eastAsia="宋体" w:hAnsi="Times New Roman" w:cs="Times New Roman"/>
        </w:rPr>
        <w:t>2</w:t>
      </w:r>
      <w:r w:rsidRPr="0080315B">
        <w:rPr>
          <w:rFonts w:ascii="Times New Roman" w:eastAsia="宋体" w:hAnsi="Times New Roman" w:cs="Times New Roman"/>
        </w:rPr>
        <w:t>．（</w:t>
      </w:r>
      <w:r w:rsidRPr="0080315B">
        <w:rPr>
          <w:rFonts w:ascii="Times New Roman" w:eastAsia="宋体" w:hAnsi="Times New Roman" w:cs="Times New Roman"/>
        </w:rPr>
        <w:t>1</w:t>
      </w:r>
      <w:r w:rsidRPr="0080315B">
        <w:rPr>
          <w:rFonts w:ascii="Times New Roman" w:eastAsia="宋体" w:hAnsi="Times New Roman" w:cs="Times New Roman"/>
        </w:rPr>
        <w:t>）</w:t>
      </w:r>
      <w:r w:rsidR="001B004C" w:rsidRPr="0080315B">
        <w:rPr>
          <w:rFonts w:ascii="Times New Roman" w:eastAsia="宋体" w:hAnsi="Times New Roman" w:cs="Times New Roman"/>
          <w:szCs w:val="21"/>
        </w:rPr>
        <w:t>Ca(OH)</w:t>
      </w:r>
      <w:r w:rsidR="001B004C" w:rsidRPr="0080315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B004C" w:rsidRPr="0080315B">
        <w:rPr>
          <w:rFonts w:ascii="Times New Roman" w:eastAsia="宋体" w:hAnsi="Times New Roman" w:cs="Times New Roman"/>
          <w:szCs w:val="21"/>
        </w:rPr>
        <w:t>+ H</w:t>
      </w:r>
      <w:r w:rsidR="001B004C" w:rsidRPr="0080315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B004C" w:rsidRPr="0080315B">
        <w:rPr>
          <w:rFonts w:ascii="Times New Roman" w:eastAsia="宋体" w:hAnsi="Times New Roman" w:cs="Times New Roman"/>
          <w:szCs w:val="21"/>
        </w:rPr>
        <w:t>SO</w:t>
      </w:r>
      <w:r w:rsidR="001B004C" w:rsidRPr="0080315B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1B004C" w:rsidRPr="0080315B">
        <w:rPr>
          <w:rFonts w:ascii="Times New Roman" w:eastAsia="宋体" w:hAnsi="Times New Roman" w:cs="Times New Roman"/>
          <w:szCs w:val="21"/>
        </w:rPr>
        <w:t>=Ca SO</w:t>
      </w:r>
      <w:r w:rsidR="001B004C" w:rsidRPr="0080315B">
        <w:rPr>
          <w:rFonts w:ascii="Times New Roman" w:eastAsia="宋体" w:hAnsi="Times New Roman" w:cs="Times New Roman"/>
          <w:szCs w:val="21"/>
          <w:vertAlign w:val="subscript"/>
        </w:rPr>
        <w:t>4</w:t>
      </w:r>
      <w:r w:rsidR="001B004C" w:rsidRPr="0080315B">
        <w:rPr>
          <w:rFonts w:ascii="Times New Roman" w:eastAsia="宋体" w:hAnsi="Times New Roman" w:cs="Times New Roman"/>
          <w:szCs w:val="21"/>
        </w:rPr>
        <w:t>+2H</w:t>
      </w:r>
      <w:r w:rsidR="001B004C" w:rsidRPr="0080315B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1B004C" w:rsidRPr="0080315B">
        <w:rPr>
          <w:rFonts w:ascii="Times New Roman" w:eastAsia="宋体" w:hAnsi="Times New Roman" w:cs="Times New Roman"/>
          <w:szCs w:val="21"/>
        </w:rPr>
        <w:t>O</w:t>
      </w:r>
    </w:p>
    <w:p w:rsidR="00F6624F" w:rsidRPr="0080315B" w:rsidRDefault="00F6624F" w:rsidP="006A263E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0315B">
        <w:rPr>
          <w:rFonts w:ascii="Times New Roman" w:eastAsia="宋体" w:hAnsi="Times New Roman" w:cs="Times New Roman"/>
        </w:rPr>
        <w:t xml:space="preserve">  </w:t>
      </w:r>
      <w:r w:rsidRPr="0080315B">
        <w:rPr>
          <w:rFonts w:ascii="Times New Roman" w:eastAsia="宋体" w:hAnsi="Times New Roman" w:cs="Times New Roman"/>
        </w:rPr>
        <w:t>（</w:t>
      </w:r>
      <w:r w:rsidRPr="0080315B">
        <w:rPr>
          <w:rFonts w:ascii="Times New Roman" w:eastAsia="宋体" w:hAnsi="Times New Roman" w:cs="Times New Roman"/>
        </w:rPr>
        <w:t>2</w:t>
      </w:r>
      <w:r w:rsidRPr="0080315B">
        <w:rPr>
          <w:rFonts w:ascii="Times New Roman" w:eastAsia="宋体" w:hAnsi="Times New Roman" w:cs="Times New Roman"/>
        </w:rPr>
        <w:t>）</w:t>
      </w:r>
      <w:r w:rsidR="001B004C" w:rsidRPr="0080315B">
        <w:rPr>
          <w:rFonts w:ascii="Times New Roman" w:eastAsia="宋体" w:hAnsi="Times New Roman" w:cs="Times New Roman"/>
        </w:rPr>
        <w:t>ABC</w:t>
      </w:r>
      <w:r w:rsidRPr="0080315B">
        <w:rPr>
          <w:rFonts w:ascii="Times New Roman" w:eastAsia="宋体" w:hAnsi="Times New Roman" w:cs="Times New Roman"/>
          <w:szCs w:val="21"/>
        </w:rPr>
        <w:t xml:space="preserve"> </w:t>
      </w:r>
    </w:p>
    <w:p w:rsidR="00F6624F" w:rsidRPr="0080315B" w:rsidRDefault="00F6624F" w:rsidP="006A263E">
      <w:pPr>
        <w:spacing w:line="300" w:lineRule="auto"/>
        <w:rPr>
          <w:rStyle w:val="a3"/>
          <w:rFonts w:ascii="Times New Roman" w:eastAsia="宋体" w:hAnsi="Times New Roman" w:cs="Times New Roman"/>
          <w:szCs w:val="21"/>
        </w:rPr>
      </w:pPr>
      <w:r w:rsidRPr="0080315B">
        <w:rPr>
          <w:rFonts w:ascii="Times New Roman" w:eastAsia="宋体" w:hAnsi="Times New Roman" w:cs="Times New Roman"/>
          <w:szCs w:val="21"/>
        </w:rPr>
        <w:t xml:space="preserve">  </w:t>
      </w:r>
      <w:r w:rsidRPr="0080315B">
        <w:rPr>
          <w:rFonts w:ascii="Times New Roman" w:eastAsia="宋体" w:hAnsi="Times New Roman" w:cs="Times New Roman"/>
          <w:szCs w:val="21"/>
        </w:rPr>
        <w:t>（</w:t>
      </w:r>
      <w:r w:rsidRPr="0080315B">
        <w:rPr>
          <w:rFonts w:ascii="Times New Roman" w:eastAsia="宋体" w:hAnsi="Times New Roman" w:cs="Times New Roman"/>
          <w:szCs w:val="21"/>
        </w:rPr>
        <w:t>3</w:t>
      </w:r>
      <w:r w:rsidRPr="0080315B">
        <w:rPr>
          <w:rFonts w:ascii="Times New Roman" w:eastAsia="宋体" w:hAnsi="Times New Roman" w:cs="Times New Roman"/>
          <w:szCs w:val="21"/>
        </w:rPr>
        <w:t>）</w:t>
      </w:r>
      <w:r w:rsidR="001B004C" w:rsidRPr="0080315B">
        <w:rPr>
          <w:rFonts w:ascii="Times New Roman" w:eastAsia="宋体" w:hAnsi="Times New Roman" w:cs="Times New Roman"/>
          <w:szCs w:val="21"/>
        </w:rPr>
        <w:t>74</w:t>
      </w:r>
    </w:p>
    <w:p w:rsidR="00F6624F" w:rsidRPr="0080315B" w:rsidRDefault="001B004C" w:rsidP="006A263E">
      <w:pPr>
        <w:adjustRightInd w:val="0"/>
        <w:spacing w:line="300" w:lineRule="auto"/>
        <w:rPr>
          <w:rFonts w:ascii="Times New Roman" w:eastAsia="宋体" w:hAnsi="Times New Roman" w:cs="Times New Roman"/>
        </w:rPr>
      </w:pPr>
      <w:r w:rsidRPr="0080315B">
        <w:rPr>
          <w:rFonts w:ascii="Times New Roman" w:eastAsia="宋体" w:hAnsi="Times New Roman" w:cs="Times New Roman"/>
        </w:rPr>
        <w:t>3</w:t>
      </w:r>
      <w:r w:rsidR="00F6624F" w:rsidRPr="0080315B">
        <w:rPr>
          <w:rFonts w:ascii="Times New Roman" w:eastAsia="宋体" w:hAnsi="Times New Roman" w:cs="Times New Roman"/>
        </w:rPr>
        <w:t>．（</w:t>
      </w:r>
      <w:r w:rsidR="00F6624F" w:rsidRPr="0080315B">
        <w:rPr>
          <w:rFonts w:ascii="Times New Roman" w:eastAsia="宋体" w:hAnsi="Times New Roman" w:cs="Times New Roman"/>
        </w:rPr>
        <w:t>1</w:t>
      </w:r>
      <w:r w:rsidR="00F6624F" w:rsidRPr="0080315B">
        <w:rPr>
          <w:rFonts w:ascii="Times New Roman" w:eastAsia="宋体" w:hAnsi="Times New Roman" w:cs="Times New Roman"/>
        </w:rPr>
        <w:t>）</w:t>
      </w:r>
      <w:r w:rsidRPr="0080315B">
        <w:rPr>
          <w:rFonts w:ascii="宋体" w:eastAsia="宋体" w:hAnsi="宋体" w:cs="宋体" w:hint="eastAsia"/>
          <w:color w:val="000000"/>
        </w:rPr>
        <w:t>①</w:t>
      </w:r>
      <w:r w:rsidRPr="0080315B">
        <w:rPr>
          <w:rFonts w:ascii="Times New Roman" w:eastAsia="宋体" w:hAnsi="Times New Roman" w:cs="Times New Roman"/>
        </w:rPr>
        <w:t>溶液由红色变成无色</w:t>
      </w:r>
    </w:p>
    <w:p w:rsidR="001B004C" w:rsidRPr="0080315B" w:rsidRDefault="00F6624F" w:rsidP="006A263E">
      <w:pPr>
        <w:spacing w:line="300" w:lineRule="auto"/>
        <w:ind w:leftChars="-550" w:left="-1155"/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</w:pPr>
      <w:r w:rsidRPr="0080315B">
        <w:rPr>
          <w:rFonts w:ascii="Times New Roman" w:eastAsia="宋体" w:hAnsi="Times New Roman" w:cs="Times New Roman"/>
        </w:rPr>
        <w:t xml:space="preserve"> </w:t>
      </w:r>
      <w:r w:rsidR="001B004C" w:rsidRPr="0080315B">
        <w:rPr>
          <w:rFonts w:ascii="Times New Roman" w:eastAsia="宋体" w:hAnsi="Times New Roman" w:cs="Times New Roman"/>
        </w:rPr>
        <w:t xml:space="preserve">                 </w:t>
      </w:r>
      <w:r w:rsidR="001B004C" w:rsidRPr="0080315B">
        <w:rPr>
          <w:rFonts w:ascii="宋体" w:eastAsia="宋体" w:hAnsi="宋体" w:cs="宋体" w:hint="eastAsia"/>
          <w:color w:val="000000"/>
          <w:kern w:val="0"/>
        </w:rPr>
        <w:t>②</w:t>
      </w:r>
      <w:r w:rsidR="001B004C"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氢氧化钠能使酚酞溶液变为红色，溶液由红色变为无色，说明氢氧化钠已反应完</w:t>
      </w:r>
    </w:p>
    <w:p w:rsidR="001B004C" w:rsidRPr="0080315B" w:rsidRDefault="00F6624F" w:rsidP="006A263E">
      <w:pPr>
        <w:adjustRightInd w:val="0"/>
        <w:spacing w:line="300" w:lineRule="auto"/>
        <w:rPr>
          <w:rFonts w:ascii="Times New Roman" w:eastAsia="宋体" w:hAnsi="Times New Roman" w:cs="Times New Roman"/>
          <w:szCs w:val="21"/>
        </w:rPr>
      </w:pPr>
      <w:r w:rsidRPr="0080315B">
        <w:rPr>
          <w:rFonts w:ascii="Times New Roman" w:eastAsia="宋体" w:hAnsi="Times New Roman" w:cs="Times New Roman"/>
          <w:szCs w:val="21"/>
        </w:rPr>
        <w:t xml:space="preserve">  </w:t>
      </w:r>
      <w:r w:rsidRPr="0080315B">
        <w:rPr>
          <w:rFonts w:ascii="Times New Roman" w:eastAsia="宋体" w:hAnsi="Times New Roman" w:cs="Times New Roman"/>
          <w:szCs w:val="21"/>
        </w:rPr>
        <w:t>（</w:t>
      </w:r>
      <w:r w:rsidR="001B004C" w:rsidRPr="0080315B">
        <w:rPr>
          <w:rFonts w:ascii="Times New Roman" w:eastAsia="宋体" w:hAnsi="Times New Roman" w:cs="Times New Roman"/>
          <w:szCs w:val="21"/>
        </w:rPr>
        <w:t>2</w:t>
      </w:r>
      <w:r w:rsidRPr="0080315B">
        <w:rPr>
          <w:rFonts w:ascii="Times New Roman" w:eastAsia="宋体" w:hAnsi="Times New Roman" w:cs="Times New Roman"/>
          <w:szCs w:val="21"/>
        </w:rPr>
        <w:t>）</w:t>
      </w:r>
      <w:r w:rsidR="001B004C" w:rsidRPr="0080315B">
        <w:rPr>
          <w:rFonts w:ascii="宋体" w:eastAsia="宋体" w:hAnsi="宋体" w:cs="宋体" w:hint="eastAsia"/>
          <w:color w:val="000000"/>
        </w:rPr>
        <w:t>①</w:t>
      </w:r>
      <w:r w:rsidR="001B004C" w:rsidRPr="0080315B">
        <w:rPr>
          <w:rFonts w:ascii="Times New Roman" w:eastAsia="宋体" w:hAnsi="Times New Roman" w:cs="Times New Roman"/>
        </w:rPr>
        <w:t>氢氧化钠溶液</w:t>
      </w:r>
    </w:p>
    <w:p w:rsidR="001B004C" w:rsidRPr="0080315B" w:rsidRDefault="001B004C" w:rsidP="006A263E">
      <w:pPr>
        <w:spacing w:line="300" w:lineRule="auto"/>
        <w:ind w:leftChars="-550" w:left="-1155"/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</w:pPr>
      <w:r w:rsidRPr="0080315B">
        <w:rPr>
          <w:rFonts w:ascii="Times New Roman" w:eastAsia="宋体" w:hAnsi="Times New Roman" w:cs="Times New Roman"/>
        </w:rPr>
        <w:t xml:space="preserve">                  </w:t>
      </w:r>
      <w:r w:rsidRPr="0080315B">
        <w:rPr>
          <w:rFonts w:ascii="宋体" w:eastAsia="宋体" w:hAnsi="宋体" w:cs="宋体" w:hint="eastAsia"/>
          <w:color w:val="000000"/>
          <w:kern w:val="0"/>
        </w:rPr>
        <w:t>②</w:t>
      </w:r>
      <w:r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烧瓶中溶液的</w:t>
      </w:r>
      <w:r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pH</w:t>
      </w:r>
      <w:r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由小于</w:t>
      </w:r>
      <w:r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7</w:t>
      </w:r>
      <w:r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变成大于</w:t>
      </w:r>
      <w:r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7</w:t>
      </w:r>
      <w:r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，说明</w:t>
      </w:r>
      <w:r w:rsidR="007F672D"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反应前的稀盐酸</w:t>
      </w:r>
      <w:r w:rsidRPr="0080315B">
        <w:rPr>
          <w:rFonts w:ascii="Times New Roman" w:eastAsia="宋体" w:hAnsi="Times New Roman" w:cs="Times New Roman"/>
          <w:color w:val="000000"/>
          <w:kern w:val="0"/>
          <w:szCs w:val="21"/>
          <w:lang w:val="pl-PL"/>
        </w:rPr>
        <w:t>已反应完</w:t>
      </w:r>
    </w:p>
    <w:p w:rsidR="00F6624F" w:rsidRPr="0080315B" w:rsidRDefault="00F6624F" w:rsidP="006A263E">
      <w:pPr>
        <w:adjustRightInd w:val="0"/>
        <w:spacing w:line="300" w:lineRule="auto"/>
        <w:rPr>
          <w:rStyle w:val="a3"/>
          <w:rFonts w:ascii="Times New Roman" w:eastAsia="宋体" w:hAnsi="Times New Roman" w:cs="Times New Roman"/>
          <w:szCs w:val="21"/>
          <w:lang w:val="pl-PL"/>
        </w:rPr>
      </w:pPr>
      <w:r w:rsidRPr="0080315B">
        <w:rPr>
          <w:rStyle w:val="a3"/>
          <w:rFonts w:ascii="Times New Roman" w:eastAsia="宋体" w:hAnsi="Times New Roman" w:cs="Times New Roman"/>
          <w:szCs w:val="21"/>
          <w:lang w:val="pl-PL"/>
        </w:rPr>
        <w:t xml:space="preserve">  </w:t>
      </w:r>
      <w:r w:rsidRPr="0080315B">
        <w:rPr>
          <w:rStyle w:val="a3"/>
          <w:rFonts w:ascii="Times New Roman" w:eastAsia="宋体" w:hAnsi="Times New Roman" w:cs="Times New Roman"/>
          <w:szCs w:val="21"/>
          <w:lang w:val="pl-PL"/>
        </w:rPr>
        <w:t>（</w:t>
      </w:r>
      <w:r w:rsidR="001B004C" w:rsidRPr="0080315B">
        <w:rPr>
          <w:rStyle w:val="a3"/>
          <w:rFonts w:ascii="Times New Roman" w:eastAsia="宋体" w:hAnsi="Times New Roman" w:cs="Times New Roman"/>
          <w:szCs w:val="21"/>
          <w:lang w:val="pl-PL"/>
        </w:rPr>
        <w:t>3</w:t>
      </w:r>
      <w:r w:rsidRPr="0080315B">
        <w:rPr>
          <w:rStyle w:val="a3"/>
          <w:rFonts w:ascii="Times New Roman" w:eastAsia="宋体" w:hAnsi="Times New Roman" w:cs="Times New Roman"/>
          <w:szCs w:val="21"/>
          <w:lang w:val="pl-PL"/>
        </w:rPr>
        <w:t>）</w:t>
      </w:r>
      <w:r w:rsidR="007F672D" w:rsidRPr="0080315B">
        <w:rPr>
          <w:rFonts w:ascii="Times New Roman" w:eastAsia="宋体" w:hAnsi="Times New Roman" w:cs="Times New Roman"/>
          <w:szCs w:val="21"/>
          <w:lang w:val="pl-PL"/>
        </w:rPr>
        <w:t>NaOH+HCl=NaCl+H</w:t>
      </w:r>
      <w:r w:rsidR="007F672D" w:rsidRPr="0080315B">
        <w:rPr>
          <w:rFonts w:ascii="Times New Roman" w:eastAsia="宋体" w:hAnsi="Times New Roman" w:cs="Times New Roman"/>
          <w:szCs w:val="21"/>
          <w:vertAlign w:val="subscript"/>
          <w:lang w:val="pl-PL"/>
        </w:rPr>
        <w:t>2</w:t>
      </w:r>
      <w:r w:rsidR="007F672D" w:rsidRPr="0080315B">
        <w:rPr>
          <w:rFonts w:ascii="Times New Roman" w:eastAsia="宋体" w:hAnsi="Times New Roman" w:cs="Times New Roman"/>
          <w:szCs w:val="21"/>
          <w:lang w:val="pl-PL"/>
        </w:rPr>
        <w:t xml:space="preserve">O   </w:t>
      </w:r>
      <w:r w:rsidR="007F672D" w:rsidRPr="0080315B">
        <w:rPr>
          <w:rFonts w:ascii="Times New Roman" w:eastAsia="宋体" w:hAnsi="Times New Roman" w:cs="Times New Roman"/>
          <w:szCs w:val="21"/>
        </w:rPr>
        <w:t>氢离子与氢氧根离子结合形成水分子的过程</w:t>
      </w:r>
      <w:r w:rsidR="007F672D" w:rsidRPr="0080315B">
        <w:rPr>
          <w:rStyle w:val="a3"/>
          <w:rFonts w:ascii="Times New Roman" w:eastAsia="宋体" w:hAnsi="Times New Roman" w:cs="Times New Roman"/>
          <w:szCs w:val="21"/>
          <w:lang w:val="pl-PL"/>
        </w:rPr>
        <w:t xml:space="preserve">  </w:t>
      </w:r>
    </w:p>
    <w:p w:rsidR="00F6624F" w:rsidRPr="0080315B" w:rsidRDefault="007F672D" w:rsidP="006A263E">
      <w:pPr>
        <w:adjustRightInd w:val="0"/>
        <w:spacing w:line="300" w:lineRule="auto"/>
        <w:rPr>
          <w:rFonts w:ascii="Times New Roman" w:eastAsia="宋体" w:hAnsi="Times New Roman" w:cs="Times New Roman"/>
          <w:lang w:val="pl-PL"/>
        </w:rPr>
      </w:pPr>
      <w:r w:rsidRPr="0080315B">
        <w:rPr>
          <w:rFonts w:ascii="Times New Roman" w:eastAsia="宋体" w:hAnsi="Times New Roman" w:cs="Times New Roman"/>
          <w:lang w:val="pl-PL"/>
        </w:rPr>
        <w:lastRenderedPageBreak/>
        <w:t>4</w:t>
      </w:r>
      <w:r w:rsidR="00F6624F" w:rsidRPr="0080315B">
        <w:rPr>
          <w:rFonts w:ascii="Times New Roman" w:eastAsia="宋体" w:hAnsi="Times New Roman" w:cs="Times New Roman"/>
          <w:lang w:val="pl-PL"/>
        </w:rPr>
        <w:t>．（</w:t>
      </w:r>
      <w:r w:rsidR="00F6624F" w:rsidRPr="0080315B">
        <w:rPr>
          <w:rFonts w:ascii="Times New Roman" w:eastAsia="宋体" w:hAnsi="Times New Roman" w:cs="Times New Roman"/>
          <w:lang w:val="pl-PL"/>
        </w:rPr>
        <w:t>1</w:t>
      </w:r>
      <w:r w:rsidR="00F6624F" w:rsidRPr="0080315B">
        <w:rPr>
          <w:rFonts w:ascii="Times New Roman" w:eastAsia="宋体" w:hAnsi="Times New Roman" w:cs="Times New Roman"/>
          <w:lang w:val="pl-PL"/>
        </w:rPr>
        <w:t>）</w:t>
      </w:r>
      <w:r w:rsidRPr="0080315B">
        <w:rPr>
          <w:rFonts w:ascii="Times New Roman" w:eastAsia="宋体" w:hAnsi="Times New Roman" w:cs="Times New Roman"/>
          <w:lang w:val="pl-PL"/>
        </w:rPr>
        <w:t>CO</w:t>
      </w:r>
      <w:r w:rsidRPr="0080315B">
        <w:rPr>
          <w:rFonts w:ascii="Times New Roman" w:eastAsia="宋体" w:hAnsi="Times New Roman" w:cs="Times New Roman"/>
          <w:vertAlign w:val="subscript"/>
          <w:lang w:val="pl-PL"/>
        </w:rPr>
        <w:t>2</w:t>
      </w:r>
    </w:p>
    <w:p w:rsidR="00F6624F" w:rsidRPr="0080315B" w:rsidRDefault="00F6624F" w:rsidP="006A263E">
      <w:pPr>
        <w:adjustRightInd w:val="0"/>
        <w:spacing w:line="300" w:lineRule="auto"/>
        <w:rPr>
          <w:rFonts w:ascii="Times New Roman" w:eastAsia="宋体" w:hAnsi="Times New Roman" w:cs="Times New Roman"/>
          <w:szCs w:val="21"/>
          <w:lang w:val="pl-PL"/>
        </w:rPr>
      </w:pPr>
      <w:r w:rsidRPr="0080315B">
        <w:rPr>
          <w:rFonts w:ascii="Times New Roman" w:eastAsia="宋体" w:hAnsi="Times New Roman" w:cs="Times New Roman"/>
          <w:lang w:val="pl-PL"/>
        </w:rPr>
        <w:t xml:space="preserve">  </w:t>
      </w:r>
      <w:r w:rsidRPr="0080315B">
        <w:rPr>
          <w:rFonts w:ascii="Times New Roman" w:eastAsia="宋体" w:hAnsi="Times New Roman" w:cs="Times New Roman"/>
          <w:lang w:val="pl-PL"/>
        </w:rPr>
        <w:t>（</w:t>
      </w:r>
      <w:r w:rsidRPr="0080315B">
        <w:rPr>
          <w:rFonts w:ascii="Times New Roman" w:eastAsia="宋体" w:hAnsi="Times New Roman" w:cs="Times New Roman"/>
          <w:lang w:val="pl-PL"/>
        </w:rPr>
        <w:t>2</w:t>
      </w:r>
      <w:r w:rsidRPr="0080315B">
        <w:rPr>
          <w:rFonts w:ascii="Times New Roman" w:eastAsia="宋体" w:hAnsi="Times New Roman" w:cs="Times New Roman"/>
          <w:lang w:val="pl-PL"/>
        </w:rPr>
        <w:t>）</w:t>
      </w:r>
      <w:r w:rsidR="007F672D" w:rsidRPr="0080315B">
        <w:rPr>
          <w:rFonts w:ascii="Times New Roman" w:eastAsia="宋体" w:hAnsi="Times New Roman" w:cs="Times New Roman"/>
          <w:szCs w:val="21"/>
          <w:lang w:val="pl-PL"/>
        </w:rPr>
        <w:t>LiOH+HNO</w:t>
      </w:r>
      <w:r w:rsidR="007F672D" w:rsidRPr="0080315B">
        <w:rPr>
          <w:rFonts w:ascii="Times New Roman" w:eastAsia="宋体" w:hAnsi="Times New Roman" w:cs="Times New Roman"/>
          <w:szCs w:val="21"/>
          <w:vertAlign w:val="subscript"/>
          <w:lang w:val="pl-PL"/>
        </w:rPr>
        <w:t>3</w:t>
      </w:r>
      <w:r w:rsidR="007F672D" w:rsidRPr="0080315B">
        <w:rPr>
          <w:rFonts w:ascii="Times New Roman" w:eastAsia="宋体" w:hAnsi="Times New Roman" w:cs="Times New Roman"/>
          <w:szCs w:val="21"/>
          <w:lang w:val="pl-PL"/>
        </w:rPr>
        <w:t>=LiNO</w:t>
      </w:r>
      <w:r w:rsidR="007F672D" w:rsidRPr="0080315B">
        <w:rPr>
          <w:rFonts w:ascii="Times New Roman" w:eastAsia="宋体" w:hAnsi="Times New Roman" w:cs="Times New Roman"/>
          <w:szCs w:val="21"/>
          <w:vertAlign w:val="subscript"/>
          <w:lang w:val="pl-PL"/>
        </w:rPr>
        <w:t>3</w:t>
      </w:r>
      <w:r w:rsidR="007F672D" w:rsidRPr="0080315B">
        <w:rPr>
          <w:rFonts w:ascii="Times New Roman" w:eastAsia="宋体" w:hAnsi="Times New Roman" w:cs="Times New Roman"/>
          <w:szCs w:val="21"/>
          <w:lang w:val="pl-PL"/>
        </w:rPr>
        <w:t>+H</w:t>
      </w:r>
      <w:r w:rsidR="007F672D" w:rsidRPr="0080315B">
        <w:rPr>
          <w:rFonts w:ascii="Times New Roman" w:eastAsia="宋体" w:hAnsi="Times New Roman" w:cs="Times New Roman"/>
          <w:szCs w:val="21"/>
          <w:vertAlign w:val="subscript"/>
          <w:lang w:val="pl-PL"/>
        </w:rPr>
        <w:t>2</w:t>
      </w:r>
      <w:r w:rsidR="007F672D" w:rsidRPr="0080315B">
        <w:rPr>
          <w:rFonts w:ascii="Times New Roman" w:eastAsia="宋体" w:hAnsi="Times New Roman" w:cs="Times New Roman"/>
          <w:szCs w:val="21"/>
          <w:lang w:val="pl-PL"/>
        </w:rPr>
        <w:t>O</w:t>
      </w:r>
      <w:r w:rsidRPr="0080315B">
        <w:rPr>
          <w:rFonts w:ascii="Times New Roman" w:eastAsia="宋体" w:hAnsi="Times New Roman" w:cs="Times New Roman"/>
          <w:szCs w:val="21"/>
          <w:lang w:val="pl-PL"/>
        </w:rPr>
        <w:t xml:space="preserve"> </w:t>
      </w:r>
    </w:p>
    <w:p w:rsidR="00F6624F" w:rsidRPr="0080315B" w:rsidRDefault="00F6624F" w:rsidP="006A263E">
      <w:pPr>
        <w:spacing w:line="300" w:lineRule="auto"/>
        <w:rPr>
          <w:rStyle w:val="a3"/>
          <w:rFonts w:ascii="Times New Roman" w:eastAsia="宋体" w:hAnsi="Times New Roman" w:cs="Times New Roman"/>
          <w:szCs w:val="21"/>
        </w:rPr>
      </w:pPr>
      <w:r w:rsidRPr="0080315B">
        <w:rPr>
          <w:rFonts w:ascii="Times New Roman" w:eastAsia="宋体" w:hAnsi="Times New Roman" w:cs="Times New Roman"/>
          <w:szCs w:val="21"/>
          <w:lang w:val="pl-PL"/>
        </w:rPr>
        <w:t xml:space="preserve">  </w:t>
      </w:r>
      <w:r w:rsidRPr="0080315B">
        <w:rPr>
          <w:rFonts w:ascii="Times New Roman" w:eastAsia="宋体" w:hAnsi="Times New Roman" w:cs="Times New Roman"/>
          <w:szCs w:val="21"/>
        </w:rPr>
        <w:t>（</w:t>
      </w:r>
      <w:r w:rsidRPr="0080315B">
        <w:rPr>
          <w:rFonts w:ascii="Times New Roman" w:eastAsia="宋体" w:hAnsi="Times New Roman" w:cs="Times New Roman"/>
          <w:szCs w:val="21"/>
        </w:rPr>
        <w:t>3</w:t>
      </w:r>
      <w:r w:rsidRPr="0080315B">
        <w:rPr>
          <w:rFonts w:ascii="Times New Roman" w:eastAsia="宋体" w:hAnsi="Times New Roman" w:cs="Times New Roman"/>
          <w:szCs w:val="21"/>
        </w:rPr>
        <w:t>）</w:t>
      </w:r>
      <w:r w:rsidR="007F672D" w:rsidRPr="0080315B">
        <w:rPr>
          <w:rFonts w:ascii="Times New Roman" w:eastAsia="宋体" w:hAnsi="Times New Roman" w:cs="Times New Roman"/>
          <w:szCs w:val="21"/>
        </w:rPr>
        <w:t>饱和</w:t>
      </w:r>
      <w:bookmarkStart w:id="0" w:name="_GoBack"/>
      <w:bookmarkEnd w:id="0"/>
    </w:p>
    <w:sectPr w:rsidR="00F6624F" w:rsidRPr="0080315B" w:rsidSect="003625BE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D3" w:rsidRDefault="00CB32D3" w:rsidP="00F6624F">
      <w:r>
        <w:separator/>
      </w:r>
    </w:p>
  </w:endnote>
  <w:endnote w:type="continuationSeparator" w:id="0">
    <w:p w:rsidR="00CB32D3" w:rsidRDefault="00CB32D3" w:rsidP="00F6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D3" w:rsidRDefault="00CB32D3" w:rsidP="00F6624F">
      <w:r>
        <w:separator/>
      </w:r>
    </w:p>
  </w:footnote>
  <w:footnote w:type="continuationSeparator" w:id="0">
    <w:p w:rsidR="00CB32D3" w:rsidRDefault="00CB32D3" w:rsidP="00F6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19" w:rsidRPr="00163319" w:rsidRDefault="00163319">
    <w:pPr>
      <w:pStyle w:val="a5"/>
      <w:rPr>
        <w:rFonts w:ascii="楷体" w:eastAsia="楷体" w:hAnsi="楷体"/>
      </w:rPr>
    </w:pPr>
    <w:r w:rsidRPr="00163319">
      <w:rPr>
        <w:rFonts w:ascii="楷体" w:eastAsia="楷体" w:hAnsi="楷体" w:hint="eastAsia"/>
      </w:rPr>
      <w:t>九年级化学</w:t>
    </w:r>
    <w:r w:rsidRPr="00163319">
      <w:rPr>
        <w:rFonts w:ascii="楷体" w:eastAsia="楷体" w:hAnsi="楷体"/>
      </w:rPr>
      <w:ptab w:relativeTo="margin" w:alignment="center" w:leader="none"/>
    </w:r>
    <w:r w:rsidRPr="00163319">
      <w:rPr>
        <w:rFonts w:ascii="楷体" w:eastAsia="楷体" w:hAnsi="楷体" w:hint="eastAsia"/>
      </w:rPr>
      <w:t>拓展提升任务参考答案</w:t>
    </w:r>
    <w:r w:rsidRPr="00163319">
      <w:rPr>
        <w:rFonts w:ascii="楷体" w:eastAsia="楷体" w:hAnsi="楷体"/>
      </w:rPr>
      <w:ptab w:relativeTo="margin" w:alignment="right" w:leader="none"/>
    </w:r>
    <w:r w:rsidRPr="00163319">
      <w:rPr>
        <w:rFonts w:ascii="楷体" w:eastAsia="楷体" w:hAnsi="楷体" w:hint="eastAsia"/>
      </w:rPr>
      <w:t>第四周第1</w:t>
    </w:r>
    <w:r w:rsidRPr="00163319">
      <w:rPr>
        <w:rFonts w:ascii="楷体" w:eastAsia="楷体" w:hAnsi="楷体"/>
      </w:rPr>
      <w:t>6</w:t>
    </w:r>
    <w:r w:rsidRPr="00163319">
      <w:rPr>
        <w:rFonts w:ascii="楷体" w:eastAsia="楷体" w:hAnsi="楷体" w:hint="eastAsia"/>
      </w:rPr>
      <w:t>课时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93"/>
    <w:rsid w:val="000639DD"/>
    <w:rsid w:val="000779E8"/>
    <w:rsid w:val="00133B5F"/>
    <w:rsid w:val="00163319"/>
    <w:rsid w:val="001B004C"/>
    <w:rsid w:val="002F58E7"/>
    <w:rsid w:val="003625BE"/>
    <w:rsid w:val="003B5693"/>
    <w:rsid w:val="003D598E"/>
    <w:rsid w:val="00424BD8"/>
    <w:rsid w:val="004C777C"/>
    <w:rsid w:val="00525A40"/>
    <w:rsid w:val="005917D1"/>
    <w:rsid w:val="006A263E"/>
    <w:rsid w:val="007430B9"/>
    <w:rsid w:val="007F672D"/>
    <w:rsid w:val="0080315B"/>
    <w:rsid w:val="009165BF"/>
    <w:rsid w:val="0094278D"/>
    <w:rsid w:val="009B1D43"/>
    <w:rsid w:val="009E2261"/>
    <w:rsid w:val="00BD7C1D"/>
    <w:rsid w:val="00CB32D3"/>
    <w:rsid w:val="00ED090F"/>
    <w:rsid w:val="00F0486C"/>
    <w:rsid w:val="00F6624F"/>
    <w:rsid w:val="00F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62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624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D09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09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62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624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D09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D0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user</cp:lastModifiedBy>
  <cp:revision>23</cp:revision>
  <dcterms:created xsi:type="dcterms:W3CDTF">2020-01-30T09:33:00Z</dcterms:created>
  <dcterms:modified xsi:type="dcterms:W3CDTF">2020-02-18T03:06:00Z</dcterms:modified>
</cp:coreProperties>
</file>