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0B3" w:rsidRPr="006110B3" w:rsidRDefault="006110B3" w:rsidP="006110B3">
      <w:pPr>
        <w:pStyle w:val="DefaultParagraph"/>
        <w:jc w:val="center"/>
        <w:rPr>
          <w:rFonts w:ascii="Times New Roman" w:eastAsia="黑体" w:hAnsi="Times New Roman" w:cs="Times New Roman"/>
          <w:b/>
          <w:color w:val="000000"/>
          <w:sz w:val="28"/>
          <w:szCs w:val="28"/>
        </w:rPr>
      </w:pPr>
      <w:r w:rsidRPr="006110B3">
        <w:rPr>
          <w:rFonts w:ascii="Times New Roman" w:eastAsia="黑体" w:hAnsi="Times New Roman" w:cs="Times New Roman"/>
          <w:b/>
          <w:color w:val="000000"/>
          <w:sz w:val="28"/>
          <w:szCs w:val="28"/>
        </w:rPr>
        <w:t>金属资源的利用和保护</w:t>
      </w:r>
      <w:r w:rsidRPr="006110B3">
        <w:rPr>
          <w:rFonts w:ascii="Times New Roman" w:eastAsia="黑体" w:hAnsi="Times New Roman" w:cs="Times New Roman"/>
          <w:b/>
          <w:color w:val="000000"/>
          <w:sz w:val="28"/>
          <w:szCs w:val="28"/>
        </w:rPr>
        <w:t>——</w:t>
      </w:r>
      <w:r w:rsidRPr="006110B3">
        <w:rPr>
          <w:rFonts w:ascii="Times New Roman" w:eastAsia="黑体" w:hAnsi="Times New Roman" w:cs="Times New Roman"/>
          <w:b/>
          <w:color w:val="000000"/>
          <w:sz w:val="28"/>
          <w:szCs w:val="28"/>
        </w:rPr>
        <w:t>课时作业</w:t>
      </w:r>
    </w:p>
    <w:p w:rsidR="00D159AC" w:rsidRPr="006110B3" w:rsidRDefault="00673EEE" w:rsidP="007A3415">
      <w:pPr>
        <w:pStyle w:val="DefaultParagraph"/>
        <w:rPr>
          <w:rFonts w:ascii="Times New Roman" w:eastAsia="宋体" w:hAnsi="Times New Roman" w:cs="Times New Roman"/>
          <w:szCs w:val="21"/>
        </w:rPr>
      </w:pPr>
      <w:r w:rsidRPr="006110B3">
        <w:rPr>
          <w:rFonts w:ascii="Times New Roman" w:eastAsia="宋体" w:hAnsi="Times New Roman" w:cs="Times New Roman"/>
          <w:bCs/>
          <w:color w:val="000000"/>
          <w:szCs w:val="21"/>
        </w:rPr>
        <w:t>1</w:t>
      </w:r>
      <w:r w:rsidRPr="006110B3">
        <w:rPr>
          <w:rFonts w:ascii="Times New Roman" w:eastAsia="宋体" w:hAnsi="Times New Roman" w:cs="Times New Roman"/>
          <w:bCs/>
          <w:color w:val="000000"/>
          <w:szCs w:val="21"/>
        </w:rPr>
        <w:t>．</w:t>
      </w:r>
      <w:r w:rsidR="00847CD3">
        <w:rPr>
          <w:rFonts w:ascii="Times New Roman" w:eastAsia="宋体" w:hAnsi="Times New Roman" w:cs="Times New Roman" w:hint="eastAsia"/>
          <w:bCs/>
          <w:color w:val="000000"/>
          <w:szCs w:val="21"/>
        </w:rPr>
        <w:t>用</w:t>
      </w:r>
      <w:r w:rsidR="00847CD3">
        <w:rPr>
          <w:rFonts w:ascii="Times New Roman" w:eastAsia="宋体" w:hAnsi="Times New Roman" w:cs="Times New Roman" w:hint="eastAsia"/>
          <w:szCs w:val="21"/>
        </w:rPr>
        <w:t>一氧化碳还原</w:t>
      </w:r>
      <w:r w:rsidR="00D159AC" w:rsidRPr="006110B3">
        <w:rPr>
          <w:rFonts w:ascii="Times New Roman" w:eastAsia="宋体" w:hAnsi="Times New Roman" w:cs="Times New Roman"/>
          <w:szCs w:val="21"/>
        </w:rPr>
        <w:t>铁矿石（含</w:t>
      </w:r>
      <w:r w:rsidR="00D159AC" w:rsidRPr="006110B3">
        <w:rPr>
          <w:rFonts w:ascii="Times New Roman" w:eastAsia="宋体" w:hAnsi="Times New Roman" w:cs="Times New Roman"/>
          <w:szCs w:val="21"/>
        </w:rPr>
        <w:t>Fe</w:t>
      </w:r>
      <w:r w:rsidR="00D159AC" w:rsidRPr="006110B3">
        <w:rPr>
          <w:rFonts w:ascii="Times New Roman" w:eastAsia="宋体" w:hAnsi="Times New Roman" w:cs="Times New Roman"/>
          <w:szCs w:val="21"/>
          <w:vertAlign w:val="subscript"/>
        </w:rPr>
        <w:t>2</w:t>
      </w:r>
      <w:r w:rsidR="00D159AC" w:rsidRPr="006110B3">
        <w:rPr>
          <w:rFonts w:ascii="Times New Roman" w:eastAsia="宋体" w:hAnsi="Times New Roman" w:cs="Times New Roman"/>
          <w:szCs w:val="21"/>
        </w:rPr>
        <w:t>0</w:t>
      </w:r>
      <w:r w:rsidR="00D159AC" w:rsidRPr="006110B3">
        <w:rPr>
          <w:rFonts w:ascii="Times New Roman" w:eastAsia="宋体" w:hAnsi="Times New Roman" w:cs="Times New Roman"/>
          <w:szCs w:val="21"/>
          <w:vertAlign w:val="subscript"/>
        </w:rPr>
        <w:t>3</w:t>
      </w:r>
      <w:r w:rsidR="00D159AC" w:rsidRPr="006110B3">
        <w:rPr>
          <w:rFonts w:ascii="Times New Roman" w:eastAsia="宋体" w:hAnsi="Times New Roman" w:cs="Times New Roman"/>
          <w:szCs w:val="21"/>
        </w:rPr>
        <w:t>）炼铁时，一氧化碳是（</w:t>
      </w:r>
      <w:r w:rsidR="00D159AC" w:rsidRPr="006110B3">
        <w:rPr>
          <w:rFonts w:ascii="Times New Roman" w:eastAsia="宋体" w:hAnsi="Times New Roman" w:cs="Times New Roman"/>
          <w:szCs w:val="21"/>
        </w:rPr>
        <w:t xml:space="preserve">    </w:t>
      </w:r>
      <w:r w:rsidR="00D159AC" w:rsidRPr="006110B3">
        <w:rPr>
          <w:rFonts w:ascii="Times New Roman" w:eastAsia="宋体" w:hAnsi="Times New Roman" w:cs="Times New Roman"/>
          <w:szCs w:val="21"/>
        </w:rPr>
        <w:t>）</w:t>
      </w:r>
    </w:p>
    <w:p w:rsidR="00BB72D5" w:rsidRPr="006110B3" w:rsidRDefault="00D159AC" w:rsidP="007A3415">
      <w:pPr>
        <w:adjustRightInd w:val="0"/>
        <w:snapToGrid w:val="0"/>
        <w:ind w:firstLineChars="150" w:firstLine="315"/>
        <w:rPr>
          <w:bCs/>
          <w:color w:val="000000"/>
          <w:szCs w:val="21"/>
        </w:rPr>
      </w:pPr>
      <w:r w:rsidRPr="006110B3">
        <w:rPr>
          <w:szCs w:val="21"/>
        </w:rPr>
        <w:t>A</w:t>
      </w:r>
      <w:r w:rsidRPr="006110B3">
        <w:rPr>
          <w:szCs w:val="21"/>
        </w:rPr>
        <w:t>．</w:t>
      </w:r>
      <w:r w:rsidR="008E0AEC">
        <w:rPr>
          <w:rFonts w:hint="eastAsia"/>
          <w:szCs w:val="21"/>
        </w:rPr>
        <w:t>反应条件</w:t>
      </w:r>
      <w:r w:rsidRPr="006110B3">
        <w:rPr>
          <w:rFonts w:hint="eastAsia"/>
          <w:szCs w:val="21"/>
        </w:rPr>
        <w:t xml:space="preserve"> </w:t>
      </w:r>
      <w:r w:rsidRPr="006110B3">
        <w:rPr>
          <w:szCs w:val="21"/>
        </w:rPr>
        <w:t xml:space="preserve">       B</w:t>
      </w:r>
      <w:r w:rsidRPr="006110B3">
        <w:rPr>
          <w:szCs w:val="21"/>
        </w:rPr>
        <w:t>．</w:t>
      </w:r>
      <w:r w:rsidR="00847CD3">
        <w:rPr>
          <w:rFonts w:hint="eastAsia"/>
          <w:szCs w:val="21"/>
        </w:rPr>
        <w:t>反应物</w:t>
      </w:r>
      <w:r w:rsidRPr="006110B3">
        <w:rPr>
          <w:szCs w:val="21"/>
        </w:rPr>
        <w:t xml:space="preserve">      C</w:t>
      </w:r>
      <w:r w:rsidRPr="006110B3">
        <w:rPr>
          <w:szCs w:val="21"/>
        </w:rPr>
        <w:t>．催化剂</w:t>
      </w:r>
      <w:r w:rsidRPr="006110B3">
        <w:rPr>
          <w:szCs w:val="21"/>
        </w:rPr>
        <w:t xml:space="preserve">      D</w:t>
      </w:r>
      <w:r w:rsidRPr="006110B3">
        <w:rPr>
          <w:szCs w:val="21"/>
        </w:rPr>
        <w:t>．燃料</w:t>
      </w:r>
    </w:p>
    <w:p w:rsidR="000474D9" w:rsidRPr="006110B3" w:rsidRDefault="0044778F" w:rsidP="007A3415">
      <w:pPr>
        <w:ind w:left="315" w:hangingChars="150" w:hanging="315"/>
      </w:pPr>
      <w:r w:rsidRPr="006110B3">
        <w:rPr>
          <w:bCs/>
          <w:color w:val="000000"/>
          <w:szCs w:val="21"/>
        </w:rPr>
        <w:t>2</w:t>
      </w:r>
      <w:r w:rsidRPr="006110B3">
        <w:rPr>
          <w:bCs/>
          <w:color w:val="000000"/>
          <w:szCs w:val="21"/>
        </w:rPr>
        <w:t>．</w:t>
      </w:r>
      <w:r w:rsidR="000474D9" w:rsidRPr="006110B3">
        <w:t>炼铁高炉中发生了下列反应</w:t>
      </w:r>
      <w:r w:rsidR="000474D9" w:rsidRPr="006110B3">
        <w:rPr>
          <w:rFonts w:ascii="宋体" w:hAnsi="宋体"/>
        </w:rPr>
        <w:t>：</w:t>
      </w:r>
      <w:r w:rsidR="000474D9" w:rsidRPr="006110B3">
        <w:rPr>
          <w:rFonts w:ascii="宋体" w:hAnsi="宋体" w:cs="Cambria Math"/>
        </w:rPr>
        <w:t>①</w:t>
      </w:r>
      <w:r w:rsidR="000474D9" w:rsidRPr="006110B3">
        <w:rPr>
          <w:rFonts w:ascii="宋体" w:hAnsi="宋体"/>
        </w:rPr>
        <w:t>高温下一氧化碳将铁矿石还原成铁；</w:t>
      </w:r>
      <w:r w:rsidR="000474D9" w:rsidRPr="006110B3">
        <w:rPr>
          <w:rFonts w:ascii="宋体" w:hAnsi="宋体" w:cs="Cambria Math"/>
        </w:rPr>
        <w:t>②</w:t>
      </w:r>
      <w:r w:rsidR="000474D9" w:rsidRPr="006110B3">
        <w:rPr>
          <w:rFonts w:ascii="宋体" w:hAnsi="宋体"/>
        </w:rPr>
        <w:t>高温煅烧石灰石；</w:t>
      </w:r>
      <w:r w:rsidR="000474D9" w:rsidRPr="006110B3">
        <w:rPr>
          <w:rFonts w:ascii="宋体" w:hAnsi="宋体" w:cs="Cambria Math"/>
        </w:rPr>
        <w:t>③</w:t>
      </w:r>
      <w:r w:rsidR="000474D9" w:rsidRPr="006110B3">
        <w:rPr>
          <w:rFonts w:ascii="宋体" w:hAnsi="宋体"/>
        </w:rPr>
        <w:t>灼热的焦炭和二氧化碳反应；</w:t>
      </w:r>
      <w:r w:rsidR="000474D9" w:rsidRPr="006110B3">
        <w:rPr>
          <w:rFonts w:ascii="宋体" w:hAnsi="宋体" w:cs="Cambria Math"/>
        </w:rPr>
        <w:t>④</w:t>
      </w:r>
      <w:r w:rsidR="000474D9" w:rsidRPr="006110B3">
        <w:rPr>
          <w:rFonts w:ascii="宋体" w:hAnsi="宋体"/>
        </w:rPr>
        <w:t>焦炭充分燃烧</w:t>
      </w:r>
      <w:r w:rsidR="000474D9" w:rsidRPr="006110B3">
        <w:t>。其中属于化合反应的是（</w:t>
      </w:r>
      <w:r w:rsidR="000474D9" w:rsidRPr="006110B3">
        <w:t xml:space="preserve">    </w:t>
      </w:r>
      <w:r w:rsidR="000474D9" w:rsidRPr="006110B3">
        <w:t>）</w:t>
      </w:r>
    </w:p>
    <w:p w:rsidR="00E454AE" w:rsidRPr="006110B3" w:rsidRDefault="000474D9" w:rsidP="007A3415">
      <w:pPr>
        <w:rPr>
          <w:rFonts w:ascii="宋体" w:hAnsi="宋体"/>
        </w:rPr>
      </w:pPr>
      <w:r w:rsidRPr="006110B3">
        <w:t xml:space="preserve">   A</w:t>
      </w:r>
      <w:r w:rsidRPr="006110B3">
        <w:t>．</w:t>
      </w:r>
      <w:r w:rsidRPr="006110B3">
        <w:rPr>
          <w:rFonts w:ascii="宋体" w:hAnsi="宋体" w:cs="Cambria Math"/>
        </w:rPr>
        <w:t>①</w:t>
      </w:r>
      <w:r w:rsidRPr="006110B3">
        <w:rPr>
          <w:rFonts w:ascii="宋体" w:hAnsi="宋体"/>
        </w:rPr>
        <w:t>和</w:t>
      </w:r>
      <w:r w:rsidRPr="006110B3">
        <w:rPr>
          <w:rFonts w:ascii="宋体" w:hAnsi="宋体" w:cs="Cambria Math"/>
        </w:rPr>
        <w:t>④</w:t>
      </w:r>
      <w:r w:rsidR="007D72CF" w:rsidRPr="006110B3">
        <w:rPr>
          <w:rFonts w:ascii="宋体" w:hAnsi="宋体"/>
        </w:rPr>
        <w:t xml:space="preserve"> </w:t>
      </w:r>
      <w:r w:rsidR="007D72CF" w:rsidRPr="006110B3">
        <w:t xml:space="preserve">       </w:t>
      </w:r>
      <w:r w:rsidRPr="006110B3">
        <w:t>B</w:t>
      </w:r>
      <w:r w:rsidRPr="006110B3">
        <w:t>．</w:t>
      </w:r>
      <w:r w:rsidRPr="006110B3">
        <w:rPr>
          <w:rFonts w:ascii="宋体" w:hAnsi="宋体" w:cs="Cambria Math"/>
        </w:rPr>
        <w:t>②</w:t>
      </w:r>
      <w:r w:rsidRPr="006110B3">
        <w:rPr>
          <w:rFonts w:ascii="宋体" w:hAnsi="宋体"/>
        </w:rPr>
        <w:t>和</w:t>
      </w:r>
      <w:r w:rsidRPr="006110B3">
        <w:rPr>
          <w:rFonts w:ascii="宋体" w:hAnsi="宋体" w:cs="Cambria Math"/>
        </w:rPr>
        <w:t>③</w:t>
      </w:r>
      <w:r w:rsidR="007D72CF" w:rsidRPr="006110B3">
        <w:t xml:space="preserve">      </w:t>
      </w:r>
      <w:r w:rsidRPr="006110B3">
        <w:t>C</w:t>
      </w:r>
      <w:r w:rsidRPr="006110B3">
        <w:t>．</w:t>
      </w:r>
      <w:r w:rsidRPr="006110B3">
        <w:rPr>
          <w:rFonts w:ascii="宋体" w:hAnsi="宋体" w:cs="Cambria Math"/>
        </w:rPr>
        <w:t>③</w:t>
      </w:r>
      <w:r w:rsidRPr="006110B3">
        <w:rPr>
          <w:rFonts w:ascii="宋体" w:hAnsi="宋体"/>
        </w:rPr>
        <w:t>和</w:t>
      </w:r>
      <w:r w:rsidRPr="006110B3">
        <w:rPr>
          <w:rFonts w:ascii="宋体" w:hAnsi="宋体" w:cs="Cambria Math"/>
        </w:rPr>
        <w:t>④</w:t>
      </w:r>
      <w:r w:rsidR="007D72CF" w:rsidRPr="006110B3">
        <w:rPr>
          <w:rFonts w:ascii="宋体" w:hAnsi="宋体"/>
        </w:rPr>
        <w:t xml:space="preserve"> </w:t>
      </w:r>
      <w:r w:rsidR="007D72CF" w:rsidRPr="006110B3">
        <w:t xml:space="preserve">    </w:t>
      </w:r>
      <w:r w:rsidRPr="006110B3">
        <w:t>D</w:t>
      </w:r>
      <w:r w:rsidRPr="006110B3">
        <w:t>．</w:t>
      </w:r>
      <w:r w:rsidRPr="006110B3">
        <w:rPr>
          <w:rFonts w:ascii="宋体" w:hAnsi="宋体"/>
        </w:rPr>
        <w:t>只有</w:t>
      </w:r>
      <w:r w:rsidRPr="006110B3">
        <w:rPr>
          <w:rFonts w:ascii="宋体" w:hAnsi="宋体" w:cs="Cambria Math"/>
        </w:rPr>
        <w:t>④</w:t>
      </w:r>
    </w:p>
    <w:p w:rsidR="000474D9" w:rsidRPr="006110B3" w:rsidRDefault="0044778F" w:rsidP="007A3415">
      <w:pPr>
        <w:snapToGrid w:val="0"/>
        <w:ind w:left="420" w:hangingChars="200" w:hanging="420"/>
      </w:pPr>
      <w:r w:rsidRPr="006110B3">
        <w:rPr>
          <w:bCs/>
          <w:color w:val="000000"/>
          <w:szCs w:val="21"/>
        </w:rPr>
        <w:t>3</w:t>
      </w:r>
      <w:r w:rsidRPr="006110B3">
        <w:rPr>
          <w:bCs/>
          <w:color w:val="000000"/>
          <w:szCs w:val="21"/>
        </w:rPr>
        <w:t>．</w:t>
      </w:r>
      <w:r w:rsidR="000474D9" w:rsidRPr="006110B3">
        <w:t>用</w:t>
      </w:r>
      <w:r w:rsidR="000474D9" w:rsidRPr="006110B3">
        <w:t>“W”</w:t>
      </w:r>
      <w:r w:rsidR="000474D9" w:rsidRPr="006110B3">
        <w:t>型玻璃管进行微型实验，如下图所示。下列说法</w:t>
      </w:r>
      <w:r w:rsidR="000474D9" w:rsidRPr="006110B3">
        <w:rPr>
          <w:em w:val="dot"/>
        </w:rPr>
        <w:t>不正确</w:t>
      </w:r>
      <w:r w:rsidR="000474D9" w:rsidRPr="006110B3">
        <w:t>的是（</w:t>
      </w:r>
      <w:r w:rsidR="000474D9" w:rsidRPr="006110B3">
        <w:t xml:space="preserve">    </w:t>
      </w:r>
      <w:r w:rsidR="000474D9" w:rsidRPr="006110B3">
        <w:t>）</w:t>
      </w:r>
    </w:p>
    <w:p w:rsidR="000474D9" w:rsidRPr="006110B3" w:rsidRDefault="000474D9" w:rsidP="00E6617B">
      <w:pPr>
        <w:snapToGrid w:val="0"/>
        <w:ind w:firstLineChars="200" w:firstLine="420"/>
        <w:jc w:val="center"/>
      </w:pPr>
      <w:r w:rsidRPr="006110B3">
        <w:rPr>
          <w:noProof/>
        </w:rPr>
        <w:drawing>
          <wp:inline distT="0" distB="0" distL="114300" distR="114300">
            <wp:extent cx="2185670" cy="900430"/>
            <wp:effectExtent l="0" t="0" r="5080" b="1397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r:link="rId8" cstate="print">
                      <a:clrChange>
                        <a:clrFrom>
                          <a:srgbClr val="FFFFFF">
                            <a:alpha val="100000"/>
                          </a:srgbClr>
                        </a:clrFrom>
                        <a:clrTo>
                          <a:srgbClr val="FFFFFF">
                            <a:alpha val="100000"/>
                            <a:alpha val="0"/>
                          </a:srgbClr>
                        </a:clrTo>
                      </a:clrChange>
                    </a:blip>
                    <a:stretch>
                      <a:fillRect/>
                    </a:stretch>
                  </pic:blipFill>
                  <pic:spPr>
                    <a:xfrm>
                      <a:off x="0" y="0"/>
                      <a:ext cx="2185670" cy="900430"/>
                    </a:xfrm>
                    <a:prstGeom prst="rect">
                      <a:avLst/>
                    </a:prstGeom>
                    <a:noFill/>
                    <a:ln>
                      <a:noFill/>
                    </a:ln>
                  </pic:spPr>
                </pic:pic>
              </a:graphicData>
            </a:graphic>
          </wp:inline>
        </w:drawing>
      </w:r>
    </w:p>
    <w:p w:rsidR="000474D9" w:rsidRPr="006110B3" w:rsidRDefault="000474D9" w:rsidP="007A3415">
      <w:pPr>
        <w:snapToGrid w:val="0"/>
        <w:ind w:firstLineChars="200" w:firstLine="420"/>
      </w:pPr>
      <w:r w:rsidRPr="006110B3">
        <w:t>A</w:t>
      </w:r>
      <w:r w:rsidRPr="006110B3">
        <w:t>．</w:t>
      </w:r>
      <w:r w:rsidRPr="006110B3">
        <w:t>a</w:t>
      </w:r>
      <w:r w:rsidRPr="006110B3">
        <w:t>处红棕色粉末变为黑色</w:t>
      </w:r>
    </w:p>
    <w:p w:rsidR="000474D9" w:rsidRPr="006110B3" w:rsidRDefault="000474D9" w:rsidP="007A3415">
      <w:pPr>
        <w:snapToGrid w:val="0"/>
        <w:ind w:firstLineChars="200" w:firstLine="420"/>
      </w:pPr>
      <w:r w:rsidRPr="006110B3">
        <w:t>B</w:t>
      </w:r>
      <w:r w:rsidRPr="006110B3">
        <w:t>．</w:t>
      </w:r>
      <w:r w:rsidRPr="006110B3">
        <w:t>a</w:t>
      </w:r>
      <w:r w:rsidRPr="006110B3">
        <w:t>处的反应为</w:t>
      </w:r>
      <w:r w:rsidRPr="006110B3">
        <w:t>CO + Fe</w:t>
      </w:r>
      <w:r w:rsidRPr="006110B3">
        <w:rPr>
          <w:vertAlign w:val="subscript"/>
        </w:rPr>
        <w:t>2</w:t>
      </w:r>
      <w:r w:rsidRPr="006110B3">
        <w:t>O</w:t>
      </w:r>
      <w:r w:rsidRPr="006110B3">
        <w:rPr>
          <w:vertAlign w:val="subscript"/>
        </w:rPr>
        <w:t xml:space="preserve">3 </w:t>
      </w:r>
      <w:r w:rsidRPr="006110B3">
        <w:rPr>
          <w:spacing w:val="-20"/>
        </w:rPr>
        <w:t>====</w:t>
      </w:r>
      <w:r w:rsidRPr="006110B3">
        <w:t xml:space="preserve"> 2Fe + CO</w:t>
      </w:r>
      <w:r w:rsidRPr="006110B3">
        <w:rPr>
          <w:vertAlign w:val="subscript"/>
        </w:rPr>
        <w:t>2</w:t>
      </w:r>
    </w:p>
    <w:p w:rsidR="000474D9" w:rsidRPr="006110B3" w:rsidRDefault="000474D9" w:rsidP="007A3415">
      <w:pPr>
        <w:snapToGrid w:val="0"/>
        <w:ind w:firstLineChars="200" w:firstLine="420"/>
      </w:pPr>
      <w:r w:rsidRPr="006110B3">
        <w:t>C</w:t>
      </w:r>
      <w:r w:rsidRPr="006110B3">
        <w:t>．</w:t>
      </w:r>
      <w:r w:rsidRPr="006110B3">
        <w:t>b</w:t>
      </w:r>
      <w:r w:rsidRPr="006110B3">
        <w:t>处澄清石灰水变浑浊证明有</w:t>
      </w:r>
      <w:r w:rsidRPr="006110B3">
        <w:t>CO</w:t>
      </w:r>
      <w:r w:rsidRPr="006110B3">
        <w:rPr>
          <w:vertAlign w:val="subscript"/>
        </w:rPr>
        <w:t>2</w:t>
      </w:r>
      <w:r w:rsidRPr="006110B3">
        <w:t>生成</w:t>
      </w:r>
    </w:p>
    <w:p w:rsidR="000474D9" w:rsidRPr="006110B3" w:rsidRDefault="000474D9" w:rsidP="007A3415">
      <w:pPr>
        <w:snapToGrid w:val="0"/>
        <w:ind w:firstLineChars="200" w:firstLine="420"/>
      </w:pPr>
      <w:r w:rsidRPr="006110B3">
        <w:t>D</w:t>
      </w:r>
      <w:r w:rsidRPr="006110B3">
        <w:t>．可利用点燃的方法进行尾气处理</w:t>
      </w:r>
    </w:p>
    <w:p w:rsidR="000474D9" w:rsidRPr="006110B3" w:rsidRDefault="0044778F" w:rsidP="007A3415">
      <w:pPr>
        <w:ind w:left="315" w:hangingChars="150" w:hanging="315"/>
        <w:rPr>
          <w:bCs/>
        </w:rPr>
      </w:pPr>
      <w:r w:rsidRPr="006110B3">
        <w:rPr>
          <w:bCs/>
          <w:color w:val="000000"/>
          <w:szCs w:val="21"/>
        </w:rPr>
        <w:t>4</w:t>
      </w:r>
      <w:r w:rsidRPr="006110B3">
        <w:rPr>
          <w:bCs/>
          <w:color w:val="000000"/>
          <w:szCs w:val="21"/>
        </w:rPr>
        <w:t>．</w:t>
      </w:r>
      <w:r w:rsidR="000474D9" w:rsidRPr="006110B3">
        <w:rPr>
          <w:bCs/>
        </w:rPr>
        <w:t>实验室用下图所示装置还原氧化铁的过程中，可能生成四氧化三铁、氧化亚铁或铁等固体物质。关于该实验，下列说法</w:t>
      </w:r>
      <w:r w:rsidR="00981CCC">
        <w:rPr>
          <w:rFonts w:hint="eastAsia"/>
          <w:bCs/>
        </w:rPr>
        <w:t>不正确</w:t>
      </w:r>
      <w:r w:rsidR="000474D9" w:rsidRPr="006110B3">
        <w:rPr>
          <w:bCs/>
        </w:rPr>
        <w:t>的是（</w:t>
      </w:r>
      <w:r w:rsidR="000474D9" w:rsidRPr="006110B3">
        <w:rPr>
          <w:bCs/>
        </w:rPr>
        <w:t xml:space="preserve">    </w:t>
      </w:r>
      <w:r w:rsidR="000474D9" w:rsidRPr="006110B3">
        <w:rPr>
          <w:bCs/>
        </w:rPr>
        <w:t>）</w:t>
      </w:r>
    </w:p>
    <w:p w:rsidR="000474D9" w:rsidRPr="006110B3" w:rsidRDefault="000474D9" w:rsidP="007A3415">
      <w:pPr>
        <w:ind w:firstLineChars="150" w:firstLine="315"/>
        <w:rPr>
          <w:bCs/>
        </w:rPr>
      </w:pPr>
      <w:r w:rsidRPr="006110B3">
        <w:rPr>
          <w:noProof/>
        </w:rPr>
        <w:drawing>
          <wp:inline distT="0" distB="0" distL="0" distR="0">
            <wp:extent cx="2345690" cy="1264285"/>
            <wp:effectExtent l="19050" t="0" r="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a:srcRect/>
                    <a:stretch>
                      <a:fillRect/>
                    </a:stretch>
                  </pic:blipFill>
                  <pic:spPr bwMode="auto">
                    <a:xfrm>
                      <a:off x="0" y="0"/>
                      <a:ext cx="2345690" cy="1264285"/>
                    </a:xfrm>
                    <a:prstGeom prst="rect">
                      <a:avLst/>
                    </a:prstGeom>
                    <a:noFill/>
                    <a:ln w="9525">
                      <a:noFill/>
                      <a:miter lim="800000"/>
                      <a:headEnd/>
                      <a:tailEnd/>
                    </a:ln>
                  </pic:spPr>
                </pic:pic>
              </a:graphicData>
            </a:graphic>
          </wp:inline>
        </w:drawing>
      </w:r>
    </w:p>
    <w:p w:rsidR="000474D9" w:rsidRPr="006110B3" w:rsidRDefault="000474D9" w:rsidP="007A3415">
      <w:pPr>
        <w:ind w:firstLineChars="150" w:firstLine="315"/>
        <w:rPr>
          <w:bCs/>
        </w:rPr>
      </w:pPr>
      <w:r w:rsidRPr="006110B3">
        <w:rPr>
          <w:bCs/>
        </w:rPr>
        <w:t>A</w:t>
      </w:r>
      <w:r w:rsidRPr="006110B3">
        <w:rPr>
          <w:bCs/>
        </w:rPr>
        <w:t>．实验时，澄清的石灰水变浑浊，证明该反应有二氧化碳生成</w:t>
      </w:r>
    </w:p>
    <w:p w:rsidR="000474D9" w:rsidRPr="006110B3" w:rsidRDefault="000474D9" w:rsidP="007A3415">
      <w:pPr>
        <w:ind w:firstLineChars="150" w:firstLine="315"/>
        <w:rPr>
          <w:bCs/>
        </w:rPr>
      </w:pPr>
      <w:r w:rsidRPr="006110B3">
        <w:rPr>
          <w:bCs/>
        </w:rPr>
        <w:t>B</w:t>
      </w:r>
      <w:r w:rsidRPr="006110B3">
        <w:rPr>
          <w:bCs/>
        </w:rPr>
        <w:t>．实验结束时，玻璃管中红色的氧化铁粉末变成黑色，该产物不一定是铁</w:t>
      </w:r>
    </w:p>
    <w:p w:rsidR="000474D9" w:rsidRPr="006110B3" w:rsidRDefault="000474D9" w:rsidP="007A3415">
      <w:pPr>
        <w:ind w:firstLineChars="150" w:firstLine="315"/>
        <w:rPr>
          <w:bCs/>
        </w:rPr>
      </w:pPr>
      <w:r w:rsidRPr="006110B3">
        <w:rPr>
          <w:bCs/>
        </w:rPr>
        <w:t>C</w:t>
      </w:r>
      <w:r w:rsidRPr="006110B3">
        <w:rPr>
          <w:bCs/>
        </w:rPr>
        <w:t>．反应后，玻璃管中的固体物质的质量比反应前减少了，证明一定有铁生成</w:t>
      </w:r>
    </w:p>
    <w:p w:rsidR="000474D9" w:rsidRPr="006110B3" w:rsidRDefault="000474D9" w:rsidP="007A3415">
      <w:pPr>
        <w:ind w:firstLineChars="150" w:firstLine="315"/>
        <w:rPr>
          <w:bCs/>
        </w:rPr>
      </w:pPr>
      <w:r w:rsidRPr="006110B3">
        <w:rPr>
          <w:bCs/>
        </w:rPr>
        <w:t>D</w:t>
      </w:r>
      <w:r w:rsidRPr="006110B3">
        <w:rPr>
          <w:bCs/>
        </w:rPr>
        <w:t>．为了减少空气污染，应增加尾气处理装置。</w:t>
      </w:r>
    </w:p>
    <w:p w:rsidR="000474D9" w:rsidRPr="006110B3" w:rsidRDefault="00017E9C" w:rsidP="007A3415">
      <w:pPr>
        <w:snapToGrid w:val="0"/>
        <w:ind w:left="307" w:hangingChars="146" w:hanging="307"/>
        <w:rPr>
          <w:color w:val="000000"/>
          <w:szCs w:val="21"/>
        </w:rPr>
      </w:pPr>
      <w:r w:rsidRPr="006110B3">
        <w:rPr>
          <w:noProof/>
          <w:color w:val="000000"/>
          <w:szCs w:val="21"/>
        </w:rPr>
        <w:drawing>
          <wp:anchor distT="0" distB="0" distL="114300" distR="114300" simplePos="0" relativeHeight="251658240" behindDoc="1" locked="0" layoutInCell="1" allowOverlap="1">
            <wp:simplePos x="0" y="0"/>
            <wp:positionH relativeFrom="column">
              <wp:posOffset>3781425</wp:posOffset>
            </wp:positionH>
            <wp:positionV relativeFrom="paragraph">
              <wp:posOffset>241300</wp:posOffset>
            </wp:positionV>
            <wp:extent cx="1381125" cy="950595"/>
            <wp:effectExtent l="0" t="0" r="0" b="0"/>
            <wp:wrapTight wrapText="bothSides">
              <wp:wrapPolygon edited="0">
                <wp:start x="0" y="0"/>
                <wp:lineTo x="0" y="21355"/>
                <wp:lineTo x="21451" y="21355"/>
                <wp:lineTo x="21451" y="0"/>
                <wp:lineTo x="0" y="0"/>
              </wp:wrapPolygon>
            </wp:wrapTight>
            <wp:docPr id="5" name="图片 3" descr="E:\E\作图工具、模拟试题资料\2017\模拟\模拟用图\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E:\E\作图工具、模拟试题资料\2017\模拟\模拟用图\2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950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4778F" w:rsidRPr="006110B3">
        <w:rPr>
          <w:bCs/>
          <w:color w:val="000000"/>
          <w:szCs w:val="21"/>
        </w:rPr>
        <w:t>5</w:t>
      </w:r>
      <w:r w:rsidR="0044778F" w:rsidRPr="006110B3">
        <w:rPr>
          <w:bCs/>
          <w:color w:val="000000"/>
          <w:szCs w:val="21"/>
        </w:rPr>
        <w:t>．</w:t>
      </w:r>
      <w:r w:rsidR="000474D9" w:rsidRPr="006110B3">
        <w:rPr>
          <w:color w:val="000000"/>
          <w:szCs w:val="21"/>
        </w:rPr>
        <w:t>已知：</w:t>
      </w:r>
      <w:r w:rsidR="000474D9" w:rsidRPr="006110B3">
        <w:rPr>
          <w:color w:val="000000"/>
          <w:szCs w:val="21"/>
        </w:rPr>
        <w:t xml:space="preserve">CO + </w:t>
      </w:r>
      <w:proofErr w:type="spellStart"/>
      <w:r w:rsidR="000474D9" w:rsidRPr="006110B3">
        <w:rPr>
          <w:color w:val="000000"/>
          <w:szCs w:val="21"/>
        </w:rPr>
        <w:t>CuO</w:t>
      </w:r>
      <w:proofErr w:type="spellEnd"/>
      <w:r w:rsidR="000474D9" w:rsidRPr="006110B3">
        <w:rPr>
          <w:color w:val="000000"/>
          <w:szCs w:val="21"/>
        </w:rPr>
        <w:t xml:space="preserve"> </w:t>
      </w:r>
      <w:r w:rsidR="00981CCC" w:rsidRPr="00981CCC">
        <w:rPr>
          <w:color w:val="000000"/>
          <w:szCs w:val="21"/>
          <w:u w:val="double"/>
          <w:vertAlign w:val="superscript"/>
        </w:rPr>
        <w:t xml:space="preserve"> </w:t>
      </w:r>
      <w:r w:rsidR="00981CCC" w:rsidRPr="00981CCC">
        <w:rPr>
          <w:color w:val="000000"/>
          <w:sz w:val="28"/>
          <w:szCs w:val="28"/>
          <w:u w:val="double"/>
          <w:vertAlign w:val="superscript"/>
        </w:rPr>
        <w:t xml:space="preserve"> </w:t>
      </w:r>
      <w:r w:rsidR="000474D9" w:rsidRPr="00981CCC">
        <w:rPr>
          <w:rFonts w:ascii="Cambria Math" w:hAnsi="Cambria Math" w:cs="Cambria Math"/>
          <w:sz w:val="28"/>
          <w:szCs w:val="28"/>
          <w:u w:val="double"/>
          <w:vertAlign w:val="superscript"/>
        </w:rPr>
        <w:t>△</w:t>
      </w:r>
      <w:r w:rsidR="00981CCC" w:rsidRPr="00981CCC">
        <w:rPr>
          <w:rFonts w:ascii="Cambria Math" w:hAnsi="Cambria Math" w:cs="Cambria Math"/>
          <w:szCs w:val="21"/>
          <w:u w:val="double"/>
          <w:vertAlign w:val="superscript"/>
        </w:rPr>
        <w:t xml:space="preserve">  </w:t>
      </w:r>
      <w:r w:rsidR="000474D9" w:rsidRPr="006110B3">
        <w:rPr>
          <w:color w:val="000000"/>
          <w:szCs w:val="21"/>
        </w:rPr>
        <w:t>Cu + CO</w:t>
      </w:r>
      <w:r w:rsidR="000474D9" w:rsidRPr="006110B3">
        <w:rPr>
          <w:color w:val="000000"/>
          <w:szCs w:val="21"/>
          <w:vertAlign w:val="subscript"/>
        </w:rPr>
        <w:t>2</w:t>
      </w:r>
      <w:r w:rsidR="000474D9" w:rsidRPr="006110B3">
        <w:rPr>
          <w:color w:val="000000"/>
          <w:szCs w:val="21"/>
        </w:rPr>
        <w:t>。若</w:t>
      </w:r>
      <w:r w:rsidR="000474D9" w:rsidRPr="006110B3">
        <w:rPr>
          <w:color w:val="000000"/>
          <w:szCs w:val="21"/>
        </w:rPr>
        <w:t xml:space="preserve">8 g </w:t>
      </w:r>
      <w:proofErr w:type="spellStart"/>
      <w:r w:rsidR="000474D9" w:rsidRPr="006110B3">
        <w:rPr>
          <w:color w:val="000000"/>
          <w:szCs w:val="21"/>
        </w:rPr>
        <w:t>CuO</w:t>
      </w:r>
      <w:proofErr w:type="spellEnd"/>
      <w:r w:rsidR="000474D9" w:rsidRPr="006110B3">
        <w:rPr>
          <w:color w:val="000000"/>
          <w:szCs w:val="21"/>
        </w:rPr>
        <w:t>被</w:t>
      </w:r>
      <w:r w:rsidR="000474D9" w:rsidRPr="006110B3">
        <w:rPr>
          <w:color w:val="000000"/>
          <w:szCs w:val="21"/>
        </w:rPr>
        <w:t>CO</w:t>
      </w:r>
      <w:r w:rsidR="000474D9" w:rsidRPr="006110B3">
        <w:rPr>
          <w:color w:val="000000"/>
          <w:szCs w:val="21"/>
        </w:rPr>
        <w:t>完全反应，有关量的变化如右图，下列分析不正确的是（</w:t>
      </w:r>
      <w:r w:rsidR="000474D9" w:rsidRPr="006110B3">
        <w:rPr>
          <w:color w:val="000000"/>
          <w:szCs w:val="21"/>
        </w:rPr>
        <w:t xml:space="preserve">    </w:t>
      </w:r>
      <w:r w:rsidR="000474D9" w:rsidRPr="006110B3">
        <w:rPr>
          <w:color w:val="000000"/>
          <w:szCs w:val="21"/>
        </w:rPr>
        <w:t>）</w:t>
      </w:r>
    </w:p>
    <w:p w:rsidR="000474D9" w:rsidRPr="006110B3" w:rsidRDefault="000474D9" w:rsidP="007A3415">
      <w:pPr>
        <w:snapToGrid w:val="0"/>
        <w:ind w:leftChars="146" w:left="307"/>
        <w:rPr>
          <w:szCs w:val="21"/>
        </w:rPr>
      </w:pPr>
    </w:p>
    <w:p w:rsidR="00017E9C" w:rsidRDefault="000474D9" w:rsidP="007A3415">
      <w:pPr>
        <w:tabs>
          <w:tab w:val="left" w:pos="525"/>
          <w:tab w:val="left" w:pos="2100"/>
          <w:tab w:val="left" w:pos="4140"/>
          <w:tab w:val="left" w:pos="5940"/>
        </w:tabs>
        <w:snapToGrid w:val="0"/>
        <w:ind w:firstLineChars="150" w:firstLine="315"/>
        <w:rPr>
          <w:color w:val="000000"/>
          <w:szCs w:val="21"/>
        </w:rPr>
      </w:pPr>
      <w:r w:rsidRPr="006110B3">
        <w:rPr>
          <w:color w:val="000000"/>
          <w:szCs w:val="21"/>
        </w:rPr>
        <w:t>A</w:t>
      </w:r>
      <w:r w:rsidRPr="006110B3">
        <w:rPr>
          <w:color w:val="000000"/>
          <w:szCs w:val="21"/>
        </w:rPr>
        <w:t>．图中</w:t>
      </w:r>
      <w:r w:rsidRPr="006110B3">
        <w:rPr>
          <w:color w:val="000000"/>
          <w:szCs w:val="21"/>
        </w:rPr>
        <w:t>6.4</w:t>
      </w:r>
      <w:r w:rsidRPr="006110B3">
        <w:rPr>
          <w:color w:val="000000"/>
          <w:szCs w:val="21"/>
        </w:rPr>
        <w:t>表示生成</w:t>
      </w:r>
      <w:r w:rsidRPr="006110B3">
        <w:rPr>
          <w:color w:val="000000"/>
          <w:szCs w:val="21"/>
        </w:rPr>
        <w:t>Cu</w:t>
      </w:r>
      <w:r w:rsidRPr="006110B3">
        <w:rPr>
          <w:color w:val="000000"/>
          <w:szCs w:val="21"/>
        </w:rPr>
        <w:t>的质量</w:t>
      </w:r>
      <w:r w:rsidRPr="006110B3">
        <w:rPr>
          <w:color w:val="000000"/>
          <w:szCs w:val="21"/>
        </w:rPr>
        <w:t xml:space="preserve">        </w:t>
      </w:r>
    </w:p>
    <w:p w:rsidR="000474D9" w:rsidRPr="006110B3" w:rsidRDefault="000474D9" w:rsidP="007A3415">
      <w:pPr>
        <w:tabs>
          <w:tab w:val="left" w:pos="525"/>
          <w:tab w:val="left" w:pos="2100"/>
          <w:tab w:val="left" w:pos="4140"/>
          <w:tab w:val="left" w:pos="5940"/>
        </w:tabs>
        <w:snapToGrid w:val="0"/>
        <w:ind w:firstLineChars="150" w:firstLine="315"/>
        <w:rPr>
          <w:color w:val="000000"/>
          <w:kern w:val="0"/>
          <w:szCs w:val="21"/>
        </w:rPr>
      </w:pPr>
      <w:r w:rsidRPr="006110B3">
        <w:rPr>
          <w:color w:val="000000"/>
          <w:szCs w:val="21"/>
        </w:rPr>
        <w:t>B</w:t>
      </w:r>
      <w:r w:rsidRPr="006110B3">
        <w:rPr>
          <w:color w:val="000000"/>
          <w:szCs w:val="21"/>
        </w:rPr>
        <w:t>．（</w:t>
      </w:r>
      <w:r w:rsidRPr="006110B3">
        <w:rPr>
          <w:color w:val="000000"/>
          <w:szCs w:val="21"/>
        </w:rPr>
        <w:t>8-6.4</w:t>
      </w:r>
      <w:r w:rsidRPr="006110B3">
        <w:rPr>
          <w:color w:val="000000"/>
          <w:szCs w:val="21"/>
        </w:rPr>
        <w:t>）表示消耗</w:t>
      </w:r>
      <w:r w:rsidRPr="006110B3">
        <w:rPr>
          <w:color w:val="000000"/>
          <w:szCs w:val="21"/>
        </w:rPr>
        <w:t>CO</w:t>
      </w:r>
      <w:r w:rsidRPr="006110B3">
        <w:rPr>
          <w:color w:val="000000"/>
          <w:szCs w:val="21"/>
        </w:rPr>
        <w:t>的质量</w:t>
      </w:r>
    </w:p>
    <w:p w:rsidR="00017E9C" w:rsidRDefault="000474D9" w:rsidP="007A3415">
      <w:pPr>
        <w:adjustRightInd w:val="0"/>
        <w:snapToGrid w:val="0"/>
        <w:ind w:firstLineChars="150" w:firstLine="315"/>
        <w:rPr>
          <w:color w:val="000000"/>
          <w:szCs w:val="21"/>
        </w:rPr>
      </w:pPr>
      <w:r w:rsidRPr="006110B3">
        <w:rPr>
          <w:color w:val="000000"/>
          <w:szCs w:val="21"/>
        </w:rPr>
        <w:t>C</w:t>
      </w:r>
      <w:r w:rsidRPr="006110B3">
        <w:rPr>
          <w:color w:val="000000"/>
          <w:szCs w:val="21"/>
        </w:rPr>
        <w:t>．生成</w:t>
      </w:r>
      <w:r w:rsidRPr="006110B3">
        <w:rPr>
          <w:color w:val="000000"/>
          <w:szCs w:val="21"/>
        </w:rPr>
        <w:t>CO</w:t>
      </w:r>
      <w:r w:rsidRPr="006110B3">
        <w:rPr>
          <w:color w:val="000000"/>
          <w:szCs w:val="21"/>
          <w:vertAlign w:val="subscript"/>
        </w:rPr>
        <w:t>2</w:t>
      </w:r>
      <w:r w:rsidRPr="006110B3">
        <w:rPr>
          <w:color w:val="000000"/>
          <w:szCs w:val="21"/>
        </w:rPr>
        <w:t>的质量为</w:t>
      </w:r>
      <w:r w:rsidRPr="006110B3">
        <w:rPr>
          <w:color w:val="000000"/>
          <w:szCs w:val="21"/>
        </w:rPr>
        <w:t xml:space="preserve">4.4 g            </w:t>
      </w:r>
    </w:p>
    <w:p w:rsidR="000474D9" w:rsidRPr="006110B3" w:rsidRDefault="000474D9" w:rsidP="007A3415">
      <w:pPr>
        <w:adjustRightInd w:val="0"/>
        <w:snapToGrid w:val="0"/>
        <w:ind w:firstLineChars="150" w:firstLine="315"/>
        <w:rPr>
          <w:bCs/>
          <w:color w:val="000000"/>
          <w:szCs w:val="21"/>
        </w:rPr>
      </w:pPr>
      <w:r w:rsidRPr="006110B3">
        <w:rPr>
          <w:color w:val="000000"/>
          <w:szCs w:val="21"/>
        </w:rPr>
        <w:t>D</w:t>
      </w:r>
      <w:r w:rsidRPr="006110B3">
        <w:rPr>
          <w:color w:val="000000"/>
          <w:szCs w:val="21"/>
        </w:rPr>
        <w:t>．</w:t>
      </w:r>
      <w:r w:rsidRPr="006110B3">
        <w:rPr>
          <w:color w:val="000000"/>
          <w:szCs w:val="21"/>
        </w:rPr>
        <w:t>T</w:t>
      </w:r>
      <w:r w:rsidRPr="006110B3">
        <w:rPr>
          <w:color w:val="000000"/>
          <w:szCs w:val="21"/>
          <w:vertAlign w:val="subscript"/>
        </w:rPr>
        <w:t>2</w:t>
      </w:r>
      <w:r w:rsidRPr="006110B3">
        <w:rPr>
          <w:color w:val="000000"/>
          <w:szCs w:val="21"/>
        </w:rPr>
        <w:t>时</w:t>
      </w:r>
      <w:proofErr w:type="spellStart"/>
      <w:r w:rsidRPr="006110B3">
        <w:rPr>
          <w:color w:val="000000"/>
          <w:szCs w:val="21"/>
        </w:rPr>
        <w:t>CuO</w:t>
      </w:r>
      <w:proofErr w:type="spellEnd"/>
      <w:r w:rsidRPr="006110B3">
        <w:rPr>
          <w:color w:val="000000"/>
          <w:szCs w:val="21"/>
        </w:rPr>
        <w:t>反应完</w:t>
      </w:r>
    </w:p>
    <w:p w:rsidR="006110B3" w:rsidRDefault="006110B3" w:rsidP="007A3415">
      <w:pPr>
        <w:tabs>
          <w:tab w:val="left" w:pos="540"/>
          <w:tab w:val="left" w:pos="2160"/>
          <w:tab w:val="left" w:pos="3960"/>
          <w:tab w:val="left" w:pos="5760"/>
        </w:tabs>
        <w:adjustRightInd w:val="0"/>
        <w:snapToGrid w:val="0"/>
        <w:rPr>
          <w:bCs/>
          <w:color w:val="000000"/>
          <w:szCs w:val="21"/>
        </w:rPr>
      </w:pPr>
    </w:p>
    <w:p w:rsidR="00905A16" w:rsidRPr="006110B3" w:rsidRDefault="0044778F" w:rsidP="007A3415">
      <w:pPr>
        <w:tabs>
          <w:tab w:val="left" w:pos="540"/>
          <w:tab w:val="left" w:pos="2160"/>
          <w:tab w:val="left" w:pos="3960"/>
          <w:tab w:val="left" w:pos="5760"/>
        </w:tabs>
        <w:adjustRightInd w:val="0"/>
        <w:snapToGrid w:val="0"/>
        <w:rPr>
          <w:color w:val="000000"/>
        </w:rPr>
      </w:pPr>
      <w:r w:rsidRPr="006110B3">
        <w:rPr>
          <w:bCs/>
          <w:color w:val="000000"/>
          <w:szCs w:val="21"/>
        </w:rPr>
        <w:t>6</w:t>
      </w:r>
      <w:r w:rsidRPr="006110B3">
        <w:rPr>
          <w:bCs/>
          <w:color w:val="000000"/>
          <w:szCs w:val="21"/>
        </w:rPr>
        <w:t>．</w:t>
      </w:r>
      <w:r w:rsidR="00905A16" w:rsidRPr="006110B3">
        <w:rPr>
          <w:color w:val="000000"/>
          <w:szCs w:val="21"/>
        </w:rPr>
        <w:t>下列四个实验中，铁钉最易生锈的是（</w:t>
      </w:r>
      <w:r w:rsidR="00905A16" w:rsidRPr="006110B3">
        <w:rPr>
          <w:color w:val="000000"/>
          <w:szCs w:val="21"/>
        </w:rPr>
        <w:t xml:space="preserve">    </w:t>
      </w:r>
      <w:r w:rsidR="00905A16" w:rsidRPr="006110B3">
        <w:rPr>
          <w:color w:val="000000"/>
          <w:szCs w:val="21"/>
        </w:rPr>
        <w:t>）</w:t>
      </w:r>
    </w:p>
    <w:p w:rsidR="00905A16" w:rsidRPr="006110B3" w:rsidRDefault="00905A16" w:rsidP="007A3415">
      <w:pPr>
        <w:adjustRightInd w:val="0"/>
        <w:snapToGrid w:val="0"/>
        <w:ind w:firstLineChars="600" w:firstLine="1260"/>
        <w:rPr>
          <w:color w:val="000000"/>
          <w:szCs w:val="21"/>
        </w:rPr>
      </w:pPr>
      <w:r w:rsidRPr="006110B3">
        <w:rPr>
          <w:noProof/>
          <w:color w:val="000000"/>
          <w:szCs w:val="21"/>
        </w:rPr>
        <w:drawing>
          <wp:inline distT="0" distB="0" distL="0" distR="0">
            <wp:extent cx="636270" cy="795020"/>
            <wp:effectExtent l="19050" t="0" r="0" b="0"/>
            <wp:docPr id="10"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11"/>
                    <a:srcRect r="24886"/>
                    <a:stretch>
                      <a:fillRect/>
                    </a:stretch>
                  </pic:blipFill>
                  <pic:spPr bwMode="auto">
                    <a:xfrm>
                      <a:off x="0" y="0"/>
                      <a:ext cx="636270" cy="795020"/>
                    </a:xfrm>
                    <a:prstGeom prst="rect">
                      <a:avLst/>
                    </a:prstGeom>
                    <a:noFill/>
                    <a:ln w="9525">
                      <a:noFill/>
                      <a:miter lim="800000"/>
                      <a:headEnd/>
                      <a:tailEnd/>
                    </a:ln>
                  </pic:spPr>
                </pic:pic>
              </a:graphicData>
            </a:graphic>
          </wp:inline>
        </w:drawing>
      </w:r>
      <w:r w:rsidRPr="006110B3">
        <w:rPr>
          <w:color w:val="000000"/>
          <w:szCs w:val="21"/>
        </w:rPr>
        <w:t xml:space="preserve">     </w:t>
      </w:r>
      <w:r w:rsidRPr="006110B3">
        <w:rPr>
          <w:noProof/>
          <w:color w:val="000000"/>
          <w:szCs w:val="21"/>
        </w:rPr>
        <w:drawing>
          <wp:inline distT="0" distB="0" distL="0" distR="0">
            <wp:extent cx="668020" cy="795020"/>
            <wp:effectExtent l="19050" t="0" r="0" b="0"/>
            <wp:docPr id="1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12"/>
                    <a:srcRect r="23546"/>
                    <a:stretch>
                      <a:fillRect/>
                    </a:stretch>
                  </pic:blipFill>
                  <pic:spPr bwMode="auto">
                    <a:xfrm>
                      <a:off x="0" y="0"/>
                      <a:ext cx="668020" cy="795020"/>
                    </a:xfrm>
                    <a:prstGeom prst="rect">
                      <a:avLst/>
                    </a:prstGeom>
                    <a:noFill/>
                    <a:ln w="9525">
                      <a:noFill/>
                      <a:miter lim="800000"/>
                      <a:headEnd/>
                      <a:tailEnd/>
                    </a:ln>
                  </pic:spPr>
                </pic:pic>
              </a:graphicData>
            </a:graphic>
          </wp:inline>
        </w:drawing>
      </w:r>
      <w:r w:rsidRPr="006110B3">
        <w:rPr>
          <w:color w:val="000000"/>
          <w:szCs w:val="21"/>
        </w:rPr>
        <w:t xml:space="preserve">       </w:t>
      </w:r>
      <w:r w:rsidRPr="006110B3">
        <w:rPr>
          <w:noProof/>
          <w:color w:val="000000"/>
          <w:szCs w:val="21"/>
        </w:rPr>
        <w:drawing>
          <wp:inline distT="0" distB="0" distL="0" distR="0">
            <wp:extent cx="659765" cy="795020"/>
            <wp:effectExtent l="19050" t="0" r="6985" b="0"/>
            <wp:docPr id="1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3"/>
                    <a:srcRect r="19231"/>
                    <a:stretch>
                      <a:fillRect/>
                    </a:stretch>
                  </pic:blipFill>
                  <pic:spPr bwMode="auto">
                    <a:xfrm>
                      <a:off x="0" y="0"/>
                      <a:ext cx="659765" cy="795020"/>
                    </a:xfrm>
                    <a:prstGeom prst="rect">
                      <a:avLst/>
                    </a:prstGeom>
                    <a:noFill/>
                    <a:ln w="9525">
                      <a:noFill/>
                      <a:miter lim="800000"/>
                      <a:headEnd/>
                      <a:tailEnd/>
                    </a:ln>
                  </pic:spPr>
                </pic:pic>
              </a:graphicData>
            </a:graphic>
          </wp:inline>
        </w:drawing>
      </w:r>
      <w:r w:rsidRPr="006110B3">
        <w:rPr>
          <w:color w:val="000000"/>
          <w:szCs w:val="21"/>
        </w:rPr>
        <w:t xml:space="preserve">        </w:t>
      </w:r>
      <w:r w:rsidRPr="006110B3">
        <w:rPr>
          <w:noProof/>
          <w:color w:val="000000"/>
          <w:szCs w:val="21"/>
        </w:rPr>
        <w:drawing>
          <wp:inline distT="0" distB="0" distL="0" distR="0">
            <wp:extent cx="659765" cy="795020"/>
            <wp:effectExtent l="19050" t="0" r="6985" b="0"/>
            <wp:docPr id="13"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14"/>
                    <a:srcRect r="23170"/>
                    <a:stretch>
                      <a:fillRect/>
                    </a:stretch>
                  </pic:blipFill>
                  <pic:spPr bwMode="auto">
                    <a:xfrm>
                      <a:off x="0" y="0"/>
                      <a:ext cx="659765" cy="795020"/>
                    </a:xfrm>
                    <a:prstGeom prst="rect">
                      <a:avLst/>
                    </a:prstGeom>
                    <a:noFill/>
                    <a:ln w="9525">
                      <a:noFill/>
                      <a:miter lim="800000"/>
                      <a:headEnd/>
                      <a:tailEnd/>
                    </a:ln>
                  </pic:spPr>
                </pic:pic>
              </a:graphicData>
            </a:graphic>
          </wp:inline>
        </w:drawing>
      </w:r>
    </w:p>
    <w:p w:rsidR="00905A16" w:rsidRPr="006110B3" w:rsidRDefault="00905A16" w:rsidP="007A3415">
      <w:pPr>
        <w:adjustRightInd w:val="0"/>
        <w:snapToGrid w:val="0"/>
        <w:ind w:firstLineChars="200" w:firstLine="420"/>
        <w:rPr>
          <w:color w:val="000000"/>
          <w:kern w:val="0"/>
          <w:szCs w:val="21"/>
        </w:rPr>
      </w:pPr>
      <w:r w:rsidRPr="006110B3">
        <w:rPr>
          <w:color w:val="000000"/>
          <w:szCs w:val="21"/>
        </w:rPr>
        <w:t xml:space="preserve">         A           </w:t>
      </w:r>
      <w:r w:rsidR="007A3415" w:rsidRPr="006110B3">
        <w:rPr>
          <w:color w:val="000000"/>
          <w:szCs w:val="21"/>
        </w:rPr>
        <w:t xml:space="preserve">  </w:t>
      </w:r>
      <w:r w:rsidRPr="006110B3">
        <w:rPr>
          <w:color w:val="000000"/>
          <w:szCs w:val="21"/>
        </w:rPr>
        <w:t xml:space="preserve">  B                C                D</w:t>
      </w:r>
    </w:p>
    <w:p w:rsidR="0044778F" w:rsidRPr="006110B3" w:rsidRDefault="0044778F" w:rsidP="007A3415">
      <w:pPr>
        <w:adjustRightInd w:val="0"/>
        <w:snapToGrid w:val="0"/>
        <w:rPr>
          <w:bCs/>
          <w:color w:val="000000"/>
          <w:szCs w:val="21"/>
        </w:rPr>
      </w:pPr>
    </w:p>
    <w:p w:rsidR="00017E9C" w:rsidRDefault="00017E9C" w:rsidP="007A3415">
      <w:pPr>
        <w:ind w:left="315" w:hangingChars="150" w:hanging="315"/>
        <w:rPr>
          <w:bCs/>
          <w:color w:val="000000"/>
          <w:szCs w:val="21"/>
        </w:rPr>
      </w:pPr>
    </w:p>
    <w:p w:rsidR="00017E9C" w:rsidRDefault="00017E9C" w:rsidP="007A3415">
      <w:pPr>
        <w:ind w:left="315" w:hangingChars="150" w:hanging="315"/>
        <w:rPr>
          <w:bCs/>
          <w:color w:val="000000"/>
          <w:szCs w:val="21"/>
        </w:rPr>
      </w:pPr>
    </w:p>
    <w:p w:rsidR="007A3415" w:rsidRPr="006110B3" w:rsidRDefault="0044778F" w:rsidP="007A3415">
      <w:pPr>
        <w:ind w:left="315" w:hangingChars="150" w:hanging="315"/>
        <w:rPr>
          <w:szCs w:val="21"/>
        </w:rPr>
      </w:pPr>
      <w:r w:rsidRPr="006110B3">
        <w:rPr>
          <w:bCs/>
          <w:color w:val="000000"/>
          <w:szCs w:val="21"/>
        </w:rPr>
        <w:lastRenderedPageBreak/>
        <w:t>7</w:t>
      </w:r>
      <w:r w:rsidRPr="006110B3">
        <w:rPr>
          <w:bCs/>
          <w:color w:val="000000"/>
          <w:szCs w:val="21"/>
        </w:rPr>
        <w:t>．</w:t>
      </w:r>
      <w:r w:rsidR="007A3415" w:rsidRPr="006110B3">
        <w:rPr>
          <w:szCs w:val="21"/>
        </w:rPr>
        <w:t>取</w:t>
      </w:r>
      <w:r w:rsidR="007A3415" w:rsidRPr="006110B3">
        <w:rPr>
          <w:szCs w:val="21"/>
        </w:rPr>
        <w:t>3</w:t>
      </w:r>
      <w:r w:rsidR="007A3415" w:rsidRPr="006110B3">
        <w:rPr>
          <w:szCs w:val="21"/>
        </w:rPr>
        <w:t>枚洁净无锈的铁钉，分别放在</w:t>
      </w:r>
      <w:r w:rsidR="007A3415" w:rsidRPr="006110B3">
        <w:rPr>
          <w:szCs w:val="21"/>
        </w:rPr>
        <w:t>3</w:t>
      </w:r>
      <w:r w:rsidR="007A3415" w:rsidRPr="006110B3">
        <w:rPr>
          <w:szCs w:val="21"/>
        </w:rPr>
        <w:t>支已加入如图所示物质的试管中进行实验，试管中铁钉锈蚀速度由快到慢的顺序为（</w:t>
      </w:r>
      <w:r w:rsidR="007A3415" w:rsidRPr="006110B3">
        <w:rPr>
          <w:szCs w:val="21"/>
        </w:rPr>
        <w:t xml:space="preserve">    </w:t>
      </w:r>
      <w:r w:rsidR="007A3415" w:rsidRPr="006110B3">
        <w:rPr>
          <w:szCs w:val="21"/>
        </w:rPr>
        <w:t>）</w:t>
      </w:r>
    </w:p>
    <w:p w:rsidR="007A3415" w:rsidRPr="006110B3" w:rsidRDefault="007A3415" w:rsidP="007A3415">
      <w:pPr>
        <w:jc w:val="center"/>
        <w:rPr>
          <w:szCs w:val="21"/>
        </w:rPr>
      </w:pPr>
      <w:r w:rsidRPr="006110B3">
        <w:rPr>
          <w:noProof/>
        </w:rPr>
        <w:drawing>
          <wp:inline distT="0" distB="0" distL="0" distR="0">
            <wp:extent cx="1598295" cy="1105535"/>
            <wp:effectExtent l="19050" t="0" r="1905" b="0"/>
            <wp:docPr id="15" name="图片 1" descr="说明: 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WOCRTEMP_ROC90"/>
                    <pic:cNvPicPr>
                      <a:picLocks noChangeAspect="1" noChangeArrowheads="1"/>
                    </pic:cNvPicPr>
                  </pic:nvPicPr>
                  <pic:blipFill>
                    <a:blip r:embed="rId15">
                      <a:lum contrast="36000"/>
                    </a:blip>
                    <a:srcRect/>
                    <a:stretch>
                      <a:fillRect/>
                    </a:stretch>
                  </pic:blipFill>
                  <pic:spPr bwMode="auto">
                    <a:xfrm>
                      <a:off x="0" y="0"/>
                      <a:ext cx="1598295" cy="1105535"/>
                    </a:xfrm>
                    <a:prstGeom prst="rect">
                      <a:avLst/>
                    </a:prstGeom>
                    <a:noFill/>
                    <a:ln w="9525">
                      <a:noFill/>
                      <a:miter lim="800000"/>
                      <a:headEnd/>
                      <a:tailEnd/>
                    </a:ln>
                  </pic:spPr>
                </pic:pic>
              </a:graphicData>
            </a:graphic>
          </wp:inline>
        </w:drawing>
      </w:r>
    </w:p>
    <w:p w:rsidR="007A3415" w:rsidRPr="006110B3" w:rsidRDefault="007A3415" w:rsidP="007A3415">
      <w:pPr>
        <w:widowControl/>
        <w:jc w:val="left"/>
      </w:pPr>
      <w:r w:rsidRPr="006110B3">
        <w:rPr>
          <w:szCs w:val="21"/>
        </w:rPr>
        <w:t xml:space="preserve">    A</w:t>
      </w:r>
      <w:r w:rsidRPr="006110B3">
        <w:rPr>
          <w:szCs w:val="21"/>
        </w:rPr>
        <w:t>．</w:t>
      </w:r>
      <w:r w:rsidR="004D7BE9" w:rsidRPr="006110B3">
        <w:rPr>
          <w:rFonts w:ascii="宋体" w:hAnsi="宋体" w:cs="Cambria Math"/>
          <w:szCs w:val="21"/>
        </w:rPr>
        <w:t>②①③</w:t>
      </w:r>
      <w:r w:rsidRPr="006110B3">
        <w:rPr>
          <w:szCs w:val="21"/>
        </w:rPr>
        <w:t xml:space="preserve">        B</w:t>
      </w:r>
      <w:r w:rsidRPr="006110B3">
        <w:rPr>
          <w:szCs w:val="21"/>
        </w:rPr>
        <w:t>．</w:t>
      </w:r>
      <w:r w:rsidR="004D7BE9" w:rsidRPr="006110B3">
        <w:rPr>
          <w:rFonts w:ascii="宋体" w:hAnsi="宋体" w:cs="Cambria Math"/>
          <w:szCs w:val="21"/>
        </w:rPr>
        <w:t>①②③</w:t>
      </w:r>
      <w:r w:rsidRPr="006110B3">
        <w:rPr>
          <w:szCs w:val="21"/>
        </w:rPr>
        <w:t xml:space="preserve">         C</w:t>
      </w:r>
      <w:r w:rsidRPr="006110B3">
        <w:rPr>
          <w:szCs w:val="21"/>
        </w:rPr>
        <w:t>．</w:t>
      </w:r>
      <w:r w:rsidRPr="006110B3">
        <w:rPr>
          <w:rFonts w:ascii="宋体" w:hAnsi="宋体" w:cs="Cambria Math"/>
          <w:szCs w:val="21"/>
        </w:rPr>
        <w:t>②③①</w:t>
      </w:r>
      <w:r w:rsidRPr="006110B3">
        <w:rPr>
          <w:szCs w:val="21"/>
        </w:rPr>
        <w:t xml:space="preserve">         D</w:t>
      </w:r>
      <w:r w:rsidRPr="006110B3">
        <w:rPr>
          <w:szCs w:val="21"/>
        </w:rPr>
        <w:t>．</w:t>
      </w:r>
      <w:r w:rsidRPr="006110B3">
        <w:rPr>
          <w:rFonts w:ascii="宋体" w:hAnsi="宋体" w:cs="Cambria Math"/>
          <w:szCs w:val="21"/>
        </w:rPr>
        <w:t>③①②</w:t>
      </w:r>
    </w:p>
    <w:p w:rsidR="00905A16" w:rsidRPr="006110B3" w:rsidRDefault="00F03EA7" w:rsidP="007A3415">
      <w:pPr>
        <w:pStyle w:val="a3"/>
        <w:adjustRightInd w:val="0"/>
        <w:snapToGrid w:val="0"/>
        <w:rPr>
          <w:rFonts w:ascii="Times New Roman" w:hAnsi="Times New Roman" w:cs="Times New Roman"/>
          <w:color w:val="000000"/>
          <w:kern w:val="0"/>
        </w:rPr>
      </w:pPr>
      <w:r w:rsidRPr="006110B3">
        <w:rPr>
          <w:rFonts w:ascii="Times New Roman" w:hAnsi="Times New Roman" w:cs="Times New Roman"/>
          <w:bCs/>
          <w:color w:val="000000"/>
        </w:rPr>
        <w:t>8</w:t>
      </w:r>
      <w:r w:rsidRPr="006110B3">
        <w:rPr>
          <w:rFonts w:ascii="Times New Roman" w:hAnsi="Times New Roman" w:cs="Times New Roman"/>
          <w:bCs/>
          <w:color w:val="000000"/>
        </w:rPr>
        <w:t>．</w:t>
      </w:r>
      <w:r w:rsidR="00905A16" w:rsidRPr="006110B3">
        <w:rPr>
          <w:rFonts w:ascii="Times New Roman" w:hAnsi="Times New Roman" w:cs="Times New Roman"/>
          <w:color w:val="000000"/>
          <w:kern w:val="0"/>
        </w:rPr>
        <w:t>下列铁制品在使用和保存时的注意事项，不正确的是（</w:t>
      </w:r>
      <w:r w:rsidR="00905A16" w:rsidRPr="006110B3">
        <w:rPr>
          <w:rFonts w:ascii="Times New Roman" w:hAnsi="Times New Roman" w:cs="Times New Roman"/>
          <w:color w:val="000000"/>
          <w:kern w:val="0"/>
        </w:rPr>
        <w:t xml:space="preserve">    </w:t>
      </w:r>
      <w:r w:rsidR="00905A16" w:rsidRPr="006110B3">
        <w:rPr>
          <w:rFonts w:ascii="Times New Roman" w:hAnsi="Times New Roman" w:cs="Times New Roman"/>
          <w:color w:val="000000"/>
          <w:kern w:val="0"/>
        </w:rPr>
        <w:t>）</w:t>
      </w:r>
    </w:p>
    <w:p w:rsidR="00905A16" w:rsidRPr="006110B3" w:rsidRDefault="00905A16" w:rsidP="007A3415">
      <w:pPr>
        <w:pStyle w:val="a3"/>
        <w:adjustRightInd w:val="0"/>
        <w:snapToGrid w:val="0"/>
        <w:ind w:firstLineChars="200" w:firstLine="420"/>
        <w:rPr>
          <w:rFonts w:ascii="Times New Roman" w:hAnsi="Times New Roman" w:cs="Times New Roman"/>
          <w:color w:val="000000"/>
          <w:kern w:val="0"/>
        </w:rPr>
      </w:pPr>
      <w:r w:rsidRPr="006110B3">
        <w:rPr>
          <w:rFonts w:ascii="Times New Roman" w:hAnsi="Times New Roman" w:cs="Times New Roman"/>
          <w:color w:val="000000"/>
          <w:kern w:val="0"/>
        </w:rPr>
        <w:t>A</w:t>
      </w:r>
      <w:r w:rsidRPr="006110B3">
        <w:rPr>
          <w:rFonts w:ascii="Times New Roman" w:hAnsi="Times New Roman" w:cs="Times New Roman"/>
          <w:color w:val="000000"/>
          <w:kern w:val="0"/>
        </w:rPr>
        <w:t>．避免长期接触潮湿空气</w:t>
      </w:r>
      <w:r w:rsidRPr="006110B3">
        <w:rPr>
          <w:rFonts w:ascii="Times New Roman" w:hAnsi="Times New Roman" w:cs="Times New Roman"/>
          <w:color w:val="000000"/>
          <w:kern w:val="0"/>
        </w:rPr>
        <w:t xml:space="preserve">               B</w:t>
      </w:r>
      <w:r w:rsidRPr="006110B3">
        <w:rPr>
          <w:rFonts w:ascii="Times New Roman" w:hAnsi="Times New Roman" w:cs="Times New Roman"/>
          <w:color w:val="000000"/>
          <w:kern w:val="0"/>
        </w:rPr>
        <w:t>．</w:t>
      </w:r>
      <w:r w:rsidR="00EC2104" w:rsidRPr="006110B3">
        <w:rPr>
          <w:rFonts w:ascii="Times New Roman" w:hAnsi="Times New Roman" w:cs="Times New Roman"/>
          <w:color w:val="000000"/>
          <w:kern w:val="0"/>
        </w:rPr>
        <w:t>为防止机床生锈，在机床表面涂油</w:t>
      </w:r>
    </w:p>
    <w:p w:rsidR="00905A16" w:rsidRPr="006110B3" w:rsidRDefault="00905A16" w:rsidP="007A3415">
      <w:pPr>
        <w:pStyle w:val="a3"/>
        <w:adjustRightInd w:val="0"/>
        <w:snapToGrid w:val="0"/>
        <w:ind w:firstLineChars="200" w:firstLine="420"/>
        <w:rPr>
          <w:rFonts w:ascii="Times New Roman" w:hAnsi="Times New Roman" w:cs="Times New Roman"/>
          <w:color w:val="000000"/>
          <w:kern w:val="0"/>
        </w:rPr>
      </w:pPr>
      <w:r w:rsidRPr="006110B3">
        <w:rPr>
          <w:rFonts w:ascii="Times New Roman" w:hAnsi="Times New Roman" w:cs="Times New Roman"/>
          <w:color w:val="000000"/>
          <w:kern w:val="0"/>
        </w:rPr>
        <w:t>C</w:t>
      </w:r>
      <w:r w:rsidRPr="006110B3">
        <w:rPr>
          <w:rFonts w:ascii="Times New Roman" w:hAnsi="Times New Roman" w:cs="Times New Roman"/>
          <w:color w:val="000000"/>
          <w:kern w:val="0"/>
        </w:rPr>
        <w:t>．应保持铁制品表面洁净、干燥</w:t>
      </w:r>
      <w:r w:rsidRPr="006110B3">
        <w:rPr>
          <w:rFonts w:ascii="Times New Roman" w:hAnsi="Times New Roman" w:cs="Times New Roman"/>
          <w:color w:val="000000"/>
          <w:kern w:val="0"/>
        </w:rPr>
        <w:t xml:space="preserve">         D</w:t>
      </w:r>
      <w:r w:rsidRPr="006110B3">
        <w:rPr>
          <w:rFonts w:ascii="Times New Roman" w:hAnsi="Times New Roman" w:cs="Times New Roman"/>
          <w:color w:val="000000"/>
          <w:kern w:val="0"/>
        </w:rPr>
        <w:t>．</w:t>
      </w:r>
      <w:r w:rsidR="00EC2104" w:rsidRPr="006110B3">
        <w:rPr>
          <w:rFonts w:ascii="Times New Roman" w:hAnsi="Times New Roman" w:cs="Times New Roman"/>
          <w:color w:val="000000"/>
          <w:kern w:val="0"/>
        </w:rPr>
        <w:t>用铁制品盛装食醋</w:t>
      </w:r>
    </w:p>
    <w:p w:rsidR="00905A16" w:rsidRPr="006110B3" w:rsidRDefault="00F03EA7" w:rsidP="007A3415">
      <w:pPr>
        <w:adjustRightInd w:val="0"/>
        <w:snapToGrid w:val="0"/>
        <w:rPr>
          <w:color w:val="000000"/>
          <w:kern w:val="0"/>
          <w:szCs w:val="21"/>
        </w:rPr>
      </w:pPr>
      <w:r w:rsidRPr="006110B3">
        <w:rPr>
          <w:bCs/>
          <w:color w:val="000000"/>
          <w:szCs w:val="21"/>
        </w:rPr>
        <w:t>9</w:t>
      </w:r>
      <w:r w:rsidRPr="006110B3">
        <w:rPr>
          <w:bCs/>
          <w:color w:val="000000"/>
          <w:szCs w:val="21"/>
        </w:rPr>
        <w:t>．</w:t>
      </w:r>
      <w:r w:rsidR="00905A16" w:rsidRPr="006110B3">
        <w:rPr>
          <w:color w:val="000000"/>
          <w:kern w:val="0"/>
          <w:szCs w:val="21"/>
        </w:rPr>
        <w:t>下列有关金属的说法正确的是</w:t>
      </w:r>
      <w:r w:rsidR="00905A16" w:rsidRPr="006110B3">
        <w:rPr>
          <w:kern w:val="0"/>
        </w:rPr>
        <w:t>（</w:t>
      </w:r>
      <w:r w:rsidR="00905A16" w:rsidRPr="006110B3">
        <w:rPr>
          <w:kern w:val="0"/>
        </w:rPr>
        <w:t xml:space="preserve">    </w:t>
      </w:r>
      <w:r w:rsidR="00905A16" w:rsidRPr="006110B3">
        <w:rPr>
          <w:kern w:val="0"/>
        </w:rPr>
        <w:t>）</w:t>
      </w:r>
    </w:p>
    <w:p w:rsidR="00905A16" w:rsidRPr="006110B3" w:rsidRDefault="00905A16" w:rsidP="007A3415">
      <w:pPr>
        <w:adjustRightInd w:val="0"/>
        <w:snapToGrid w:val="0"/>
        <w:ind w:firstLineChars="200" w:firstLine="420"/>
        <w:rPr>
          <w:color w:val="000000"/>
          <w:kern w:val="0"/>
          <w:szCs w:val="21"/>
        </w:rPr>
      </w:pPr>
      <w:r w:rsidRPr="006110B3">
        <w:rPr>
          <w:color w:val="000000"/>
          <w:kern w:val="0"/>
          <w:szCs w:val="21"/>
        </w:rPr>
        <w:t>A</w:t>
      </w:r>
      <w:r w:rsidRPr="006110B3">
        <w:rPr>
          <w:color w:val="000000"/>
          <w:kern w:val="0"/>
          <w:szCs w:val="21"/>
        </w:rPr>
        <w:t>．铜的化学性质不活泼，在潮湿的空气中也不会生锈</w:t>
      </w:r>
    </w:p>
    <w:p w:rsidR="00905A16" w:rsidRPr="006110B3" w:rsidRDefault="00905A16" w:rsidP="007A3415">
      <w:pPr>
        <w:adjustRightInd w:val="0"/>
        <w:snapToGrid w:val="0"/>
        <w:ind w:firstLineChars="200" w:firstLine="420"/>
        <w:rPr>
          <w:color w:val="000000"/>
          <w:kern w:val="0"/>
          <w:szCs w:val="21"/>
        </w:rPr>
      </w:pPr>
      <w:r w:rsidRPr="006110B3">
        <w:rPr>
          <w:color w:val="000000"/>
          <w:kern w:val="0"/>
          <w:szCs w:val="21"/>
        </w:rPr>
        <w:t>B</w:t>
      </w:r>
      <w:r w:rsidRPr="006110B3">
        <w:rPr>
          <w:color w:val="000000"/>
          <w:kern w:val="0"/>
          <w:szCs w:val="21"/>
        </w:rPr>
        <w:t>．铝的抗腐蚀性能比铁好，说明铝没有铁活泼</w:t>
      </w:r>
    </w:p>
    <w:p w:rsidR="00905A16" w:rsidRPr="006110B3" w:rsidRDefault="00905A16" w:rsidP="007A3415">
      <w:pPr>
        <w:adjustRightInd w:val="0"/>
        <w:snapToGrid w:val="0"/>
        <w:ind w:firstLineChars="200" w:firstLine="420"/>
        <w:rPr>
          <w:color w:val="000000"/>
          <w:kern w:val="0"/>
          <w:szCs w:val="21"/>
        </w:rPr>
      </w:pPr>
      <w:r w:rsidRPr="006110B3">
        <w:rPr>
          <w:color w:val="000000"/>
          <w:kern w:val="0"/>
          <w:szCs w:val="21"/>
        </w:rPr>
        <w:t>C</w:t>
      </w:r>
      <w:r w:rsidRPr="006110B3">
        <w:rPr>
          <w:color w:val="000000"/>
          <w:kern w:val="0"/>
          <w:szCs w:val="21"/>
        </w:rPr>
        <w:t>．铝在空气中能生成一层致密的氧化物保护膜</w:t>
      </w:r>
    </w:p>
    <w:p w:rsidR="00905A16" w:rsidRPr="006110B3" w:rsidRDefault="00905A16" w:rsidP="007A3415">
      <w:pPr>
        <w:adjustRightInd w:val="0"/>
        <w:snapToGrid w:val="0"/>
        <w:ind w:firstLineChars="200" w:firstLine="420"/>
        <w:rPr>
          <w:color w:val="000000"/>
          <w:kern w:val="0"/>
          <w:szCs w:val="21"/>
        </w:rPr>
      </w:pPr>
      <w:r w:rsidRPr="006110B3">
        <w:rPr>
          <w:color w:val="000000"/>
          <w:kern w:val="0"/>
          <w:szCs w:val="21"/>
        </w:rPr>
        <w:t>D</w:t>
      </w:r>
      <w:r w:rsidRPr="006110B3">
        <w:rPr>
          <w:color w:val="000000"/>
          <w:kern w:val="0"/>
          <w:szCs w:val="21"/>
        </w:rPr>
        <w:t>．铁生锈是铁与氧气作用的结果</w:t>
      </w:r>
    </w:p>
    <w:p w:rsidR="003F4823" w:rsidRPr="006110B3" w:rsidRDefault="00F03EA7" w:rsidP="00F03EA7">
      <w:pPr>
        <w:ind w:left="315" w:hangingChars="150" w:hanging="315"/>
      </w:pPr>
      <w:r w:rsidRPr="006110B3">
        <w:rPr>
          <w:bCs/>
          <w:color w:val="000000"/>
          <w:szCs w:val="21"/>
        </w:rPr>
        <w:t>10</w:t>
      </w:r>
      <w:r w:rsidRPr="006110B3">
        <w:rPr>
          <w:bCs/>
          <w:color w:val="000000"/>
          <w:szCs w:val="21"/>
        </w:rPr>
        <w:t>．</w:t>
      </w:r>
      <w:r w:rsidR="003F4823" w:rsidRPr="006110B3">
        <w:t>一般情况下，两种活动性不同的金属在潮湿的环境中接触时，活动性强的金属首先被腐蚀。为了避免轮船的钢制外壳被腐蚀，通常的轮船外壳上镶嵌的金属是</w:t>
      </w:r>
      <w:r w:rsidR="00676573" w:rsidRPr="006110B3">
        <w:t>（</w:t>
      </w:r>
      <w:r w:rsidR="003F4823" w:rsidRPr="006110B3">
        <w:t xml:space="preserve">    </w:t>
      </w:r>
      <w:r w:rsidR="003F4823" w:rsidRPr="006110B3">
        <w:t>）</w:t>
      </w:r>
    </w:p>
    <w:p w:rsidR="003F4823" w:rsidRPr="006110B3" w:rsidRDefault="003F4823" w:rsidP="007A3415">
      <w:r w:rsidRPr="006110B3">
        <w:t xml:space="preserve">   </w:t>
      </w:r>
      <w:r w:rsidR="00676573" w:rsidRPr="006110B3">
        <w:t xml:space="preserve"> </w:t>
      </w:r>
      <w:r w:rsidRPr="006110B3">
        <w:t>A</w:t>
      </w:r>
      <w:r w:rsidRPr="006110B3">
        <w:t>．</w:t>
      </w:r>
      <w:r w:rsidR="00EC2104" w:rsidRPr="006110B3">
        <w:t>铜板</w:t>
      </w:r>
      <w:r w:rsidRPr="006110B3">
        <w:t xml:space="preserve">         B</w:t>
      </w:r>
      <w:r w:rsidRPr="006110B3">
        <w:t>．银板</w:t>
      </w:r>
      <w:r w:rsidR="00676573" w:rsidRPr="006110B3">
        <w:t xml:space="preserve">          </w:t>
      </w:r>
      <w:r w:rsidRPr="006110B3">
        <w:t>C</w:t>
      </w:r>
      <w:r w:rsidRPr="006110B3">
        <w:t>．</w:t>
      </w:r>
      <w:r w:rsidR="00EC2104" w:rsidRPr="006110B3">
        <w:t>铅板</w:t>
      </w:r>
      <w:r w:rsidR="00676573" w:rsidRPr="006110B3">
        <w:t xml:space="preserve">          </w:t>
      </w:r>
      <w:r w:rsidRPr="006110B3">
        <w:t>D</w:t>
      </w:r>
      <w:bookmarkStart w:id="0" w:name="_GoBack"/>
      <w:bookmarkEnd w:id="0"/>
      <w:r w:rsidRPr="006110B3">
        <w:t>．</w:t>
      </w:r>
      <w:r w:rsidR="00EC2104" w:rsidRPr="006110B3">
        <w:t>锌板</w:t>
      </w:r>
    </w:p>
    <w:sectPr w:rsidR="003F4823" w:rsidRPr="006110B3" w:rsidSect="003625BE">
      <w:headerReference w:type="default" r:id="rId1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2AF" w:rsidRDefault="000E62AF" w:rsidP="00A979FE">
      <w:r>
        <w:separator/>
      </w:r>
    </w:p>
  </w:endnote>
  <w:endnote w:type="continuationSeparator" w:id="0">
    <w:p w:rsidR="000E62AF" w:rsidRDefault="000E62AF" w:rsidP="00A9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KaiT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2AF" w:rsidRDefault="000E62AF" w:rsidP="00A979FE">
      <w:r>
        <w:separator/>
      </w:r>
    </w:p>
  </w:footnote>
  <w:footnote w:type="continuationSeparator" w:id="0">
    <w:p w:rsidR="000E62AF" w:rsidRDefault="000E62AF" w:rsidP="00A97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0B3" w:rsidRPr="006110B3" w:rsidRDefault="006110B3">
    <w:pPr>
      <w:pStyle w:val="a5"/>
      <w:rPr>
        <w:rFonts w:ascii="KaiTi" w:eastAsia="KaiTi" w:hAnsi="KaiTi"/>
      </w:rPr>
    </w:pPr>
    <w:r w:rsidRPr="006110B3">
      <w:rPr>
        <w:rFonts w:ascii="KaiTi" w:eastAsia="KaiTi" w:hAnsi="KaiTi" w:hint="eastAsia"/>
      </w:rPr>
      <w:t>九年级化学</w:t>
    </w:r>
    <w:r w:rsidRPr="006110B3">
      <w:rPr>
        <w:rFonts w:ascii="KaiTi" w:eastAsia="KaiTi" w:hAnsi="KaiTi"/>
      </w:rPr>
      <w:ptab w:relativeTo="margin" w:alignment="center" w:leader="none"/>
    </w:r>
    <w:r w:rsidRPr="006110B3">
      <w:rPr>
        <w:rFonts w:ascii="KaiTi" w:eastAsia="KaiTi" w:hAnsi="KaiTi" w:hint="eastAsia"/>
      </w:rPr>
      <w:t>课时作业</w:t>
    </w:r>
    <w:r w:rsidRPr="006110B3">
      <w:rPr>
        <w:rFonts w:ascii="KaiTi" w:eastAsia="KaiTi" w:hAnsi="KaiTi"/>
      </w:rPr>
      <w:ptab w:relativeTo="margin" w:alignment="right" w:leader="none"/>
    </w:r>
    <w:r w:rsidRPr="006110B3">
      <w:rPr>
        <w:rFonts w:ascii="KaiTi" w:eastAsia="KaiTi" w:hAnsi="KaiTi" w:hint="eastAsia"/>
      </w:rPr>
      <w:t>第四周第1</w:t>
    </w:r>
    <w:r w:rsidRPr="006110B3">
      <w:rPr>
        <w:rFonts w:ascii="KaiTi" w:eastAsia="KaiTi" w:hAnsi="KaiTi"/>
      </w:rPr>
      <w:t>4</w:t>
    </w:r>
    <w:r w:rsidRPr="006110B3">
      <w:rPr>
        <w:rFonts w:ascii="KaiTi" w:eastAsia="KaiTi" w:hAnsi="KaiTi" w:hint="eastAsia"/>
      </w:rPr>
      <w:t>课时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1B894"/>
    <w:multiLevelType w:val="singleLevel"/>
    <w:tmpl w:val="5501B89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7A4D"/>
    <w:rsid w:val="00017E9C"/>
    <w:rsid w:val="00023C6E"/>
    <w:rsid w:val="000474D9"/>
    <w:rsid w:val="00060195"/>
    <w:rsid w:val="000E62AF"/>
    <w:rsid w:val="001A67CF"/>
    <w:rsid w:val="003625BE"/>
    <w:rsid w:val="003822C1"/>
    <w:rsid w:val="003F4823"/>
    <w:rsid w:val="0044778F"/>
    <w:rsid w:val="00454C5C"/>
    <w:rsid w:val="004C777C"/>
    <w:rsid w:val="004D7BE9"/>
    <w:rsid w:val="00535A86"/>
    <w:rsid w:val="006110B3"/>
    <w:rsid w:val="00655571"/>
    <w:rsid w:val="00673EEE"/>
    <w:rsid w:val="00676573"/>
    <w:rsid w:val="006770A1"/>
    <w:rsid w:val="007A3415"/>
    <w:rsid w:val="007D72CF"/>
    <w:rsid w:val="00847CD3"/>
    <w:rsid w:val="008E0AEC"/>
    <w:rsid w:val="008F77EC"/>
    <w:rsid w:val="00902F08"/>
    <w:rsid w:val="00905A16"/>
    <w:rsid w:val="00981CCC"/>
    <w:rsid w:val="00A34B4B"/>
    <w:rsid w:val="00A979FE"/>
    <w:rsid w:val="00B628AF"/>
    <w:rsid w:val="00B647B8"/>
    <w:rsid w:val="00B67A4D"/>
    <w:rsid w:val="00BB72D5"/>
    <w:rsid w:val="00BD557E"/>
    <w:rsid w:val="00C256BD"/>
    <w:rsid w:val="00D159AC"/>
    <w:rsid w:val="00DC5DEA"/>
    <w:rsid w:val="00E454AE"/>
    <w:rsid w:val="00E55313"/>
    <w:rsid w:val="00E6617B"/>
    <w:rsid w:val="00E67A19"/>
    <w:rsid w:val="00EC2104"/>
    <w:rsid w:val="00F03EA7"/>
    <w:rsid w:val="00F306BE"/>
    <w:rsid w:val="00F457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632AD"/>
  <w15:docId w15:val="{00E4EDBB-82BF-F34B-AA5B-09E7B98C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普通文字 Char 字符,纯文本 Char Char 字符, Char 字符,标题1 Char Char 字符,Char 字符,标题1 字符,普通文字 字符,Char Char Char 字符,Char Char 字符,纯文本 Char Char Char 字符,纯文本 Char Char1 字符, Char Char Char 字符,纯文本 Char Char1 Char Char Char 字符,标题1 Char Char Char Char Char 字符,游数的格式 字符"/>
    <w:link w:val="a3"/>
    <w:rsid w:val="00B67A4D"/>
    <w:rPr>
      <w:rFonts w:ascii="宋体" w:eastAsia="宋体" w:hAnsi="Courier New" w:cs="Courier New"/>
      <w:szCs w:val="21"/>
    </w:rPr>
  </w:style>
  <w:style w:type="paragraph" w:styleId="a3">
    <w:name w:val="Plain Text"/>
    <w:aliases w:val="普通文字 Char,纯文本 Char Char, Char,标题1 Char Char,Char,标题1,普通文字,Char Char Char,Char Char,纯文本 Char Char Char,纯文本 Char Char1, Char Char Char,纯文本 Char Char1 Char Char Char,标题1 Char Char Char Char Char,标题1 Char Char Char Char,游数的格式,游数的,普通,Plain Te,Char Char C"/>
    <w:basedOn w:val="a"/>
    <w:link w:val="1"/>
    <w:qFormat/>
    <w:rsid w:val="00B67A4D"/>
    <w:rPr>
      <w:rFonts w:ascii="宋体" w:hAnsi="Courier New" w:cs="Courier New"/>
      <w:szCs w:val="21"/>
    </w:rPr>
  </w:style>
  <w:style w:type="character" w:customStyle="1" w:styleId="a4">
    <w:name w:val="纯文本 字符"/>
    <w:basedOn w:val="a0"/>
    <w:uiPriority w:val="99"/>
    <w:semiHidden/>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A979F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979FE"/>
    <w:rPr>
      <w:rFonts w:ascii="Times New Roman" w:eastAsia="宋体" w:hAnsi="Times New Roman" w:cs="Times New Roman"/>
      <w:sz w:val="18"/>
      <w:szCs w:val="18"/>
    </w:rPr>
  </w:style>
  <w:style w:type="paragraph" w:styleId="a7">
    <w:name w:val="footer"/>
    <w:basedOn w:val="a"/>
    <w:link w:val="a8"/>
    <w:uiPriority w:val="99"/>
    <w:unhideWhenUsed/>
    <w:rsid w:val="00A979FE"/>
    <w:pPr>
      <w:tabs>
        <w:tab w:val="center" w:pos="4153"/>
        <w:tab w:val="right" w:pos="8306"/>
      </w:tabs>
      <w:snapToGrid w:val="0"/>
      <w:jc w:val="left"/>
    </w:pPr>
    <w:rPr>
      <w:sz w:val="18"/>
      <w:szCs w:val="18"/>
    </w:rPr>
  </w:style>
  <w:style w:type="character" w:customStyle="1" w:styleId="a8">
    <w:name w:val="页脚 字符"/>
    <w:basedOn w:val="a0"/>
    <w:link w:val="a7"/>
    <w:uiPriority w:val="99"/>
    <w:rsid w:val="00A979FE"/>
    <w:rPr>
      <w:rFonts w:ascii="Times New Roman" w:eastAsia="宋体" w:hAnsi="Times New Roman" w:cs="Times New Roman"/>
      <w:sz w:val="18"/>
      <w:szCs w:val="18"/>
    </w:rPr>
  </w:style>
  <w:style w:type="paragraph" w:styleId="a9">
    <w:name w:val="Balloon Text"/>
    <w:basedOn w:val="a"/>
    <w:link w:val="aa"/>
    <w:uiPriority w:val="99"/>
    <w:semiHidden/>
    <w:unhideWhenUsed/>
    <w:rsid w:val="00673EEE"/>
    <w:rPr>
      <w:sz w:val="18"/>
      <w:szCs w:val="18"/>
    </w:rPr>
  </w:style>
  <w:style w:type="character" w:customStyle="1" w:styleId="aa">
    <w:name w:val="批注框文本 字符"/>
    <w:basedOn w:val="a0"/>
    <w:link w:val="a9"/>
    <w:uiPriority w:val="99"/>
    <w:semiHidden/>
    <w:rsid w:val="00673EEE"/>
    <w:rPr>
      <w:rFonts w:ascii="Times New Roman" w:eastAsia="宋体" w:hAnsi="Times New Roman" w:cs="Times New Roman"/>
      <w:sz w:val="18"/>
      <w:szCs w:val="18"/>
    </w:rPr>
  </w:style>
  <w:style w:type="character" w:customStyle="1" w:styleId="DefaultParagraphCharChar">
    <w:name w:val="DefaultParagraph Char Char"/>
    <w:locked/>
    <w:rsid w:val="00D159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BJ83.tif"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晓绪 商</cp:lastModifiedBy>
  <cp:revision>49</cp:revision>
  <dcterms:created xsi:type="dcterms:W3CDTF">2020-01-30T09:48:00Z</dcterms:created>
  <dcterms:modified xsi:type="dcterms:W3CDTF">2020-02-11T06:38:00Z</dcterms:modified>
</cp:coreProperties>
</file>