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ascii="宋体" w:hAnsi="宋体" w:eastAsia="宋体" w:cs="Times New Roman"/>
          <w:b/>
          <w:sz w:val="30"/>
          <w:szCs w:val="30"/>
        </w:rPr>
      </w:pPr>
      <w:r>
        <w:rPr>
          <w:rFonts w:hint="eastAsia" w:ascii="宋体" w:hAnsi="宋体" w:eastAsia="宋体" w:cs="Times New Roman"/>
          <w:b/>
          <w:sz w:val="30"/>
          <w:szCs w:val="30"/>
        </w:rPr>
        <w:t>小学数学学科指导课程四年级数学上册</w:t>
      </w:r>
    </w:p>
    <w:p>
      <w:pPr>
        <w:spacing w:line="440" w:lineRule="exact"/>
        <w:jc w:val="center"/>
        <w:rPr>
          <w:rFonts w:ascii="宋体" w:hAnsi="宋体" w:eastAsia="宋体" w:cs="Times New Roman"/>
          <w:b/>
          <w:sz w:val="28"/>
          <w:szCs w:val="28"/>
        </w:rPr>
      </w:pPr>
      <w:r>
        <w:rPr>
          <w:rFonts w:hint="eastAsia" w:ascii="宋体" w:hAnsi="宋体" w:eastAsia="宋体" w:cs="Times New Roman"/>
          <w:b/>
          <w:sz w:val="28"/>
          <w:szCs w:val="28"/>
        </w:rPr>
        <w:t>图形的测量（二）</w:t>
      </w:r>
    </w:p>
    <w:p>
      <w:pPr>
        <w:spacing w:line="440" w:lineRule="exact"/>
        <w:jc w:val="center"/>
        <w:rPr>
          <w:rFonts w:ascii="宋体" w:hAnsi="宋体" w:eastAsia="宋体" w:cs="Times New Roman"/>
          <w:b/>
          <w:sz w:val="28"/>
          <w:szCs w:val="28"/>
        </w:rPr>
      </w:pPr>
      <w:r>
        <w:rPr>
          <w:rFonts w:hint="eastAsia" w:ascii="宋体" w:hAnsi="宋体" w:eastAsia="宋体" w:cs="Times New Roman"/>
          <w:b/>
          <w:sz w:val="28"/>
          <w:szCs w:val="28"/>
        </w:rPr>
        <w:t>公顷和平方千米</w:t>
      </w:r>
    </w:p>
    <w:p>
      <w:pPr>
        <w:spacing w:line="440" w:lineRule="exact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学习指南</w:t>
      </w:r>
    </w:p>
    <w:p>
      <w:pPr>
        <w:spacing w:line="440" w:lineRule="exact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相关教材内容链接：</w:t>
      </w:r>
    </w:p>
    <w:p>
      <w:pPr>
        <w:spacing w:line="440" w:lineRule="exact"/>
        <w:ind w:firstLine="480" w:firstLineChars="200"/>
        <w:rPr>
          <w:rFonts w:ascii="宋体" w:hAnsi="宋体" w:eastAsia="宋体" w:cs="宋体"/>
          <w:color w:val="FF0000"/>
          <w:sz w:val="24"/>
          <w:szCs w:val="24"/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</w:rPr>
        <w:t>同学们，当你测量一条线的长度时，你会用到长度单位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</w:rPr>
        <w:t>当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</w:rPr>
        <w:t>你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</w:rPr>
        <w:t>测量图形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</w:rPr>
        <w:t>的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</w:rPr>
        <w:t>面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</w:rPr>
        <w:t>积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</w:rPr>
        <w:t>时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</w:rPr>
        <w:t>，你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</w:rPr>
        <w:t>会用到面积单位。今天这节课我们就一起来复习</w:t>
      </w:r>
      <w:r>
        <w:rPr>
          <w:rFonts w:hint="eastAsia" w:ascii="宋体" w:hAnsi="宋体" w:eastAsia="宋体" w:cs="宋体"/>
          <w:bCs/>
          <w:sz w:val="24"/>
          <w:szCs w:val="24"/>
        </w:rPr>
        <w:t>人教版数学四年级上册</w:t>
      </w:r>
      <w:r>
        <w:rPr>
          <w:rFonts w:hint="eastAsia" w:ascii="宋体" w:hAnsi="宋体" w:eastAsia="宋体" w:cs="宋体"/>
          <w:bCs/>
          <w:sz w:val="24"/>
          <w:szCs w:val="24"/>
          <w:lang w:eastAsia="zh-CN"/>
        </w:rPr>
        <w:t>教材第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34页至37页有关面积单位公顷和平方千米的认识。</w:t>
      </w:r>
      <w:r>
        <w:rPr>
          <w:rFonts w:hint="eastAsia" w:ascii="宋体" w:hAnsi="宋体" w:eastAsia="宋体" w:cs="Times New Roman"/>
          <w:bCs/>
          <w:sz w:val="24"/>
          <w:szCs w:val="24"/>
        </w:rPr>
        <w:t>请同学们打开书把这一部分所涉及的例题逐道看一看，从中你都知道了些什么，把你知道的可以</w:t>
      </w:r>
      <w:r>
        <w:rPr>
          <w:rFonts w:hint="eastAsia" w:ascii="宋体" w:hAnsi="宋体" w:eastAsia="宋体" w:cs="Times New Roman"/>
          <w:bCs/>
          <w:sz w:val="24"/>
          <w:szCs w:val="24"/>
          <w:lang w:eastAsia="zh-CN"/>
        </w:rPr>
        <w:t>用你喜欢的方式表达出来，</w:t>
      </w:r>
      <w:r>
        <w:rPr>
          <w:rFonts w:hint="eastAsia" w:ascii="宋体" w:hAnsi="宋体" w:eastAsia="宋体" w:cs="Times New Roman"/>
          <w:bCs/>
          <w:sz w:val="24"/>
          <w:szCs w:val="24"/>
        </w:rPr>
        <w:t>也可以和爸爸、妈妈说一说。</w:t>
      </w:r>
    </w:p>
    <w:p>
      <w:pPr>
        <w:tabs>
          <w:tab w:val="left" w:pos="312"/>
        </w:tabs>
        <w:spacing w:line="440" w:lineRule="exact"/>
        <w:ind w:firstLine="480" w:firstLineChars="200"/>
        <w:rPr>
          <w:rFonts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人们在测量土地的面积时，可以用“公顷”作单位。边长是100米的正方形面积是1公顷。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测</w:t>
      </w:r>
      <w:r>
        <w:rPr>
          <w:rFonts w:hint="eastAsia" w:ascii="宋体" w:hAnsi="宋体" w:eastAsia="宋体" w:cs="宋体"/>
          <w:bCs/>
          <w:sz w:val="24"/>
          <w:szCs w:val="24"/>
        </w:rPr>
        <w:t>量比较大的土地面积，常用“平方千米”（km²）作单位。边长是1000米的正方形面积是1平方千米。</w:t>
      </w:r>
    </w:p>
    <w:p>
      <w:pPr>
        <w:spacing w:line="440" w:lineRule="exact"/>
        <w:ind w:firstLine="480" w:firstLineChars="200"/>
        <w:rPr>
          <w:rFonts w:hint="eastAsia" w:ascii="宋体" w:hAnsi="宋体" w:eastAsia="宋体" w:cs="宋体"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平方千米、公顷、平方米之间的进率：1公顷=10000平方米；1平方千米=100公顷=1000000平方米</w:t>
      </w:r>
      <w:r>
        <w:rPr>
          <w:rFonts w:hint="eastAsia" w:ascii="宋体" w:hAnsi="宋体" w:eastAsia="宋体" w:cs="宋体"/>
          <w:bCs/>
          <w:sz w:val="24"/>
          <w:szCs w:val="24"/>
          <w:lang w:eastAsia="zh-CN"/>
        </w:rPr>
        <w:t>。</w:t>
      </w:r>
    </w:p>
    <w:p>
      <w:pPr>
        <w:spacing w:line="440" w:lineRule="exact"/>
        <w:ind w:firstLine="480" w:firstLineChars="200"/>
        <w:rPr>
          <w:rFonts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通过今天的复习你是不是对面积单位有了更加深刻的认识</w:t>
      </w:r>
      <w:r>
        <w:rPr>
          <w:rFonts w:hint="eastAsia" w:ascii="宋体" w:hAnsi="宋体" w:eastAsia="宋体" w:cs="宋体"/>
          <w:bCs/>
          <w:sz w:val="24"/>
          <w:szCs w:val="24"/>
          <w:lang w:eastAsia="zh-CN"/>
        </w:rPr>
        <w:t>？</w:t>
      </w:r>
      <w:r>
        <w:rPr>
          <w:rFonts w:hint="eastAsia" w:ascii="宋体" w:hAnsi="宋体" w:eastAsia="宋体" w:cs="宋体"/>
          <w:bCs/>
          <w:sz w:val="24"/>
          <w:szCs w:val="24"/>
        </w:rPr>
        <w:t>相信今天的学习会为你以后的学习进一步奠定坚实的基础。</w:t>
      </w:r>
    </w:p>
    <w:p>
      <w:pPr>
        <w:spacing w:line="440" w:lineRule="exact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相关视频内容链接：</w:t>
      </w:r>
    </w:p>
    <w:p>
      <w:pPr>
        <w:spacing w:line="440" w:lineRule="exact"/>
        <w:ind w:firstLine="480" w:firstLineChars="200"/>
        <w:rPr>
          <w:rFonts w:ascii="宋体" w:hAnsi="宋体" w:eastAsia="宋体" w:cs="宋体"/>
          <w:b/>
          <w:color w:val="000000" w:themeColor="text1"/>
          <w:sz w:val="24"/>
          <w:szCs w:val="24"/>
        </w:rPr>
      </w:pPr>
      <w:r>
        <w:rPr>
          <w:rFonts w:hint="eastAsia" w:ascii="宋体" w:hAnsi="宋体" w:eastAsia="宋体" w:cs="宋体"/>
          <w:bCs/>
          <w:color w:val="000000" w:themeColor="text1"/>
          <w:sz w:val="24"/>
          <w:szCs w:val="24"/>
        </w:rPr>
        <w:t>如果你想深入地了解这些内容，就请你打开电视，</w:t>
      </w:r>
      <w:r>
        <w:rPr>
          <w:rFonts w:hint="eastAsia" w:ascii="宋体" w:hAnsi="宋体" w:eastAsia="宋体" w:cs="宋体"/>
          <w:bCs/>
          <w:color w:val="000000" w:themeColor="text1"/>
          <w:sz w:val="24"/>
          <w:szCs w:val="24"/>
          <w:highlight w:val="none"/>
          <w:lang w:val="en-US" w:eastAsia="zh-CN"/>
        </w:rPr>
        <w:t>进入“教育--北京数字学校”，</w:t>
      </w:r>
      <w:r>
        <w:rPr>
          <w:rFonts w:hint="eastAsia" w:ascii="宋体" w:hAnsi="宋体" w:eastAsia="宋体" w:cs="宋体"/>
          <w:bCs/>
          <w:color w:val="000000" w:themeColor="text1"/>
          <w:sz w:val="24"/>
          <w:szCs w:val="24"/>
        </w:rPr>
        <w:t>里面有好多的学习内容，今天给大家推荐的是五年级上册中的</w:t>
      </w:r>
      <w:r>
        <w:rPr>
          <w:rFonts w:hint="eastAsia" w:ascii="宋体" w:hAnsi="宋体" w:eastAsia="宋体" w:cs="宋体"/>
          <w:bCs/>
          <w:color w:val="000000" w:themeColor="text1"/>
          <w:sz w:val="24"/>
          <w:szCs w:val="24"/>
          <w:lang w:eastAsia="zh-CN"/>
        </w:rPr>
        <w:t>视频</w:t>
      </w:r>
      <w:r>
        <w:rPr>
          <w:rFonts w:hint="eastAsia" w:ascii="宋体" w:hAnsi="宋体" w:eastAsia="宋体" w:cs="宋体"/>
          <w:bCs/>
          <w:color w:val="000000" w:themeColor="text1"/>
          <w:sz w:val="24"/>
          <w:szCs w:val="24"/>
        </w:rPr>
        <w:t>45《公顷和平方千米》这个视频，这部分内容虽然放在了五年级上册里，但是在我们学习的教材中是在四年级上册的。静下心来好好看一看，</w:t>
      </w:r>
      <w:r>
        <w:rPr>
          <w:rFonts w:hint="eastAsia" w:ascii="宋体" w:hAnsi="宋体" w:eastAsia="宋体" w:cs="宋体"/>
          <w:bCs/>
          <w:color w:val="000000" w:themeColor="text1"/>
          <w:sz w:val="24"/>
          <w:szCs w:val="24"/>
          <w:highlight w:val="none"/>
          <w:lang w:val="en-US" w:eastAsia="zh-CN"/>
        </w:rPr>
        <w:t>我相信这个视频肯定对你把握这部分知识有很大的帮助。</w:t>
      </w:r>
    </w:p>
    <w:p>
      <w:pPr>
        <w:spacing w:line="440" w:lineRule="exact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知识要点：</w:t>
      </w:r>
    </w:p>
    <w:p>
      <w:pPr>
        <w:spacing w:line="440" w:lineRule="exact"/>
        <w:ind w:firstLine="480" w:firstLineChars="200"/>
        <w:rPr>
          <w:rFonts w:hint="eastAsia" w:ascii="宋体" w:hAnsi="宋体" w:cs="宋体" w:eastAsiaTheme="minorEastAsia"/>
          <w:bCs/>
          <w:sz w:val="24"/>
          <w:szCs w:val="24"/>
          <w:lang w:eastAsia="zh-CN"/>
        </w:rPr>
      </w:pPr>
      <w:bookmarkStart w:id="0" w:name="_GoBack"/>
      <w:bookmarkEnd w:id="0"/>
      <w:r>
        <w:rPr>
          <w:rFonts w:hint="eastAsia"/>
          <w:sz w:val="24"/>
          <w:szCs w:val="24"/>
        </w:rPr>
        <w:t>公顷和平方千米的认识；平方米、公顷和平方千米间的进率</w:t>
      </w:r>
      <w:r>
        <w:rPr>
          <w:rFonts w:hint="eastAsia"/>
          <w:sz w:val="24"/>
          <w:szCs w:val="24"/>
          <w:lang w:eastAsia="zh-CN"/>
        </w:rPr>
        <w:t>。</w:t>
      </w:r>
    </w:p>
    <w:p>
      <w:pPr>
        <w:spacing w:line="440" w:lineRule="exact"/>
        <w:ind w:firstLine="480" w:firstLineChars="200"/>
        <w:rPr>
          <w:rFonts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2084"/>
    <w:rsid w:val="00092AAB"/>
    <w:rsid w:val="0011180F"/>
    <w:rsid w:val="00192084"/>
    <w:rsid w:val="001C723A"/>
    <w:rsid w:val="002554F7"/>
    <w:rsid w:val="002B60B7"/>
    <w:rsid w:val="002E42A0"/>
    <w:rsid w:val="004A28EE"/>
    <w:rsid w:val="00570A22"/>
    <w:rsid w:val="006158E7"/>
    <w:rsid w:val="00626BBD"/>
    <w:rsid w:val="0065071A"/>
    <w:rsid w:val="00653E2B"/>
    <w:rsid w:val="00672053"/>
    <w:rsid w:val="00696850"/>
    <w:rsid w:val="00783410"/>
    <w:rsid w:val="007F501B"/>
    <w:rsid w:val="0081111C"/>
    <w:rsid w:val="008724CB"/>
    <w:rsid w:val="009C0E24"/>
    <w:rsid w:val="00AD0894"/>
    <w:rsid w:val="00BD1878"/>
    <w:rsid w:val="00C87559"/>
    <w:rsid w:val="00D57C6F"/>
    <w:rsid w:val="00DA4889"/>
    <w:rsid w:val="00EF7C1C"/>
    <w:rsid w:val="00F9552E"/>
    <w:rsid w:val="016B3CE3"/>
    <w:rsid w:val="017C2A32"/>
    <w:rsid w:val="01F21206"/>
    <w:rsid w:val="03002A23"/>
    <w:rsid w:val="05645B96"/>
    <w:rsid w:val="05865AE1"/>
    <w:rsid w:val="05D125C7"/>
    <w:rsid w:val="06082C83"/>
    <w:rsid w:val="06BB34B0"/>
    <w:rsid w:val="06E05DF7"/>
    <w:rsid w:val="07D913ED"/>
    <w:rsid w:val="08206596"/>
    <w:rsid w:val="08287AD5"/>
    <w:rsid w:val="08D77513"/>
    <w:rsid w:val="0900659D"/>
    <w:rsid w:val="090129BE"/>
    <w:rsid w:val="09015486"/>
    <w:rsid w:val="0AAC129B"/>
    <w:rsid w:val="0C9B0480"/>
    <w:rsid w:val="0F3D33AB"/>
    <w:rsid w:val="0FC406F9"/>
    <w:rsid w:val="10601A75"/>
    <w:rsid w:val="10AE6357"/>
    <w:rsid w:val="10CB1FCA"/>
    <w:rsid w:val="11326022"/>
    <w:rsid w:val="117F7CB6"/>
    <w:rsid w:val="120A0A2F"/>
    <w:rsid w:val="126D3A0A"/>
    <w:rsid w:val="133B0DB6"/>
    <w:rsid w:val="13F60EBB"/>
    <w:rsid w:val="1518535F"/>
    <w:rsid w:val="16451894"/>
    <w:rsid w:val="16A21763"/>
    <w:rsid w:val="1751315D"/>
    <w:rsid w:val="17F574D5"/>
    <w:rsid w:val="193A2DCB"/>
    <w:rsid w:val="193A5F08"/>
    <w:rsid w:val="1973120D"/>
    <w:rsid w:val="19D91A81"/>
    <w:rsid w:val="1A6651AF"/>
    <w:rsid w:val="1A8D2FF8"/>
    <w:rsid w:val="1AAA54B6"/>
    <w:rsid w:val="1ACD38D8"/>
    <w:rsid w:val="1B6511BE"/>
    <w:rsid w:val="1BEA4071"/>
    <w:rsid w:val="1CDF3212"/>
    <w:rsid w:val="1D1C19EB"/>
    <w:rsid w:val="1F4A66F6"/>
    <w:rsid w:val="20543BB7"/>
    <w:rsid w:val="20823A25"/>
    <w:rsid w:val="21AF3BB0"/>
    <w:rsid w:val="21FF4D99"/>
    <w:rsid w:val="234947FE"/>
    <w:rsid w:val="24422083"/>
    <w:rsid w:val="24695917"/>
    <w:rsid w:val="247425DD"/>
    <w:rsid w:val="266477F4"/>
    <w:rsid w:val="26674022"/>
    <w:rsid w:val="26C6768B"/>
    <w:rsid w:val="28EE423D"/>
    <w:rsid w:val="29F07ECD"/>
    <w:rsid w:val="2A1D0560"/>
    <w:rsid w:val="2A2D3917"/>
    <w:rsid w:val="2A832875"/>
    <w:rsid w:val="2ADE4DF6"/>
    <w:rsid w:val="2B2324E4"/>
    <w:rsid w:val="2B703C2D"/>
    <w:rsid w:val="2BC159FE"/>
    <w:rsid w:val="2BD44B76"/>
    <w:rsid w:val="2C217855"/>
    <w:rsid w:val="2C597709"/>
    <w:rsid w:val="2CAD3E80"/>
    <w:rsid w:val="2D5C44AE"/>
    <w:rsid w:val="2D886919"/>
    <w:rsid w:val="2DFE5553"/>
    <w:rsid w:val="2E804B70"/>
    <w:rsid w:val="2F6F2226"/>
    <w:rsid w:val="31067A74"/>
    <w:rsid w:val="31CC203E"/>
    <w:rsid w:val="320C2391"/>
    <w:rsid w:val="32227D76"/>
    <w:rsid w:val="32346BB7"/>
    <w:rsid w:val="32F62563"/>
    <w:rsid w:val="334F5AFD"/>
    <w:rsid w:val="339E4E88"/>
    <w:rsid w:val="362036E0"/>
    <w:rsid w:val="37082533"/>
    <w:rsid w:val="3A674ABE"/>
    <w:rsid w:val="3B0005A4"/>
    <w:rsid w:val="3C3551E9"/>
    <w:rsid w:val="3C9D49D1"/>
    <w:rsid w:val="3CDA01A0"/>
    <w:rsid w:val="3D1942F6"/>
    <w:rsid w:val="3D1A3819"/>
    <w:rsid w:val="3E2A1072"/>
    <w:rsid w:val="419226FD"/>
    <w:rsid w:val="42C2461B"/>
    <w:rsid w:val="43E51893"/>
    <w:rsid w:val="45765026"/>
    <w:rsid w:val="46E71B43"/>
    <w:rsid w:val="479C7BA6"/>
    <w:rsid w:val="484F6513"/>
    <w:rsid w:val="49851AA8"/>
    <w:rsid w:val="4B5F773C"/>
    <w:rsid w:val="4BDD34CC"/>
    <w:rsid w:val="4BFA1D32"/>
    <w:rsid w:val="4C393A2E"/>
    <w:rsid w:val="4C48461D"/>
    <w:rsid w:val="4CA05480"/>
    <w:rsid w:val="4D89277E"/>
    <w:rsid w:val="4DCD2B7C"/>
    <w:rsid w:val="4E3B6EBF"/>
    <w:rsid w:val="4E643867"/>
    <w:rsid w:val="4F8074F1"/>
    <w:rsid w:val="501B2DBA"/>
    <w:rsid w:val="50322163"/>
    <w:rsid w:val="50C20DCA"/>
    <w:rsid w:val="50DA34D4"/>
    <w:rsid w:val="50EF33CD"/>
    <w:rsid w:val="50EF6EFA"/>
    <w:rsid w:val="51A61A6F"/>
    <w:rsid w:val="52AF7080"/>
    <w:rsid w:val="52B85F90"/>
    <w:rsid w:val="541F6CCC"/>
    <w:rsid w:val="54E77BD0"/>
    <w:rsid w:val="550B38D8"/>
    <w:rsid w:val="55D10FC4"/>
    <w:rsid w:val="56AA2911"/>
    <w:rsid w:val="57051FF9"/>
    <w:rsid w:val="576A1496"/>
    <w:rsid w:val="58D2310F"/>
    <w:rsid w:val="58DE07C7"/>
    <w:rsid w:val="59730C5D"/>
    <w:rsid w:val="5A3349F7"/>
    <w:rsid w:val="5A933D8F"/>
    <w:rsid w:val="5B0834A6"/>
    <w:rsid w:val="5BB04BD1"/>
    <w:rsid w:val="5CD63F8B"/>
    <w:rsid w:val="5D2712EB"/>
    <w:rsid w:val="5D425136"/>
    <w:rsid w:val="5D5B5CE0"/>
    <w:rsid w:val="5D6B4F5F"/>
    <w:rsid w:val="5D866640"/>
    <w:rsid w:val="5D9A044B"/>
    <w:rsid w:val="5DB51181"/>
    <w:rsid w:val="5E242915"/>
    <w:rsid w:val="5E7C534A"/>
    <w:rsid w:val="5F3B0890"/>
    <w:rsid w:val="60BA05A6"/>
    <w:rsid w:val="61343572"/>
    <w:rsid w:val="61683E9F"/>
    <w:rsid w:val="61A24E6C"/>
    <w:rsid w:val="62A56719"/>
    <w:rsid w:val="64804BCE"/>
    <w:rsid w:val="64E80618"/>
    <w:rsid w:val="65085CC4"/>
    <w:rsid w:val="66710EE4"/>
    <w:rsid w:val="68637D38"/>
    <w:rsid w:val="68752D51"/>
    <w:rsid w:val="68AC2829"/>
    <w:rsid w:val="6A556835"/>
    <w:rsid w:val="6B22224E"/>
    <w:rsid w:val="6C322B08"/>
    <w:rsid w:val="6D31790C"/>
    <w:rsid w:val="6D926C32"/>
    <w:rsid w:val="6EAC60ED"/>
    <w:rsid w:val="702776BA"/>
    <w:rsid w:val="706A2119"/>
    <w:rsid w:val="70C2257C"/>
    <w:rsid w:val="714E0D91"/>
    <w:rsid w:val="71606CDC"/>
    <w:rsid w:val="71694F7A"/>
    <w:rsid w:val="71D031DF"/>
    <w:rsid w:val="721D2E7F"/>
    <w:rsid w:val="72EC204C"/>
    <w:rsid w:val="7340621A"/>
    <w:rsid w:val="768F41D8"/>
    <w:rsid w:val="77047E47"/>
    <w:rsid w:val="77264973"/>
    <w:rsid w:val="7758788D"/>
    <w:rsid w:val="775F4935"/>
    <w:rsid w:val="79227EFD"/>
    <w:rsid w:val="7941423D"/>
    <w:rsid w:val="79B95861"/>
    <w:rsid w:val="7A1A44D9"/>
    <w:rsid w:val="7A31558A"/>
    <w:rsid w:val="7A415047"/>
    <w:rsid w:val="7A842383"/>
    <w:rsid w:val="7AF22A2C"/>
    <w:rsid w:val="7CDC5AFF"/>
    <w:rsid w:val="7D5B1C92"/>
    <w:rsid w:val="7E014672"/>
    <w:rsid w:val="7EAD5618"/>
    <w:rsid w:val="7EDF0D54"/>
    <w:rsid w:val="7EF2790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页眉 Char"/>
    <w:basedOn w:val="9"/>
    <w:link w:val="5"/>
    <w:qFormat/>
    <w:uiPriority w:val="99"/>
    <w:rPr>
      <w:sz w:val="18"/>
      <w:szCs w:val="18"/>
    </w:rPr>
  </w:style>
  <w:style w:type="character" w:customStyle="1" w:styleId="11">
    <w:name w:val="页脚 Char"/>
    <w:basedOn w:val="9"/>
    <w:link w:val="4"/>
    <w:qFormat/>
    <w:uiPriority w:val="99"/>
    <w:rPr>
      <w:sz w:val="18"/>
      <w:szCs w:val="18"/>
    </w:rPr>
  </w:style>
  <w:style w:type="character" w:customStyle="1" w:styleId="12">
    <w:name w:val="批注框文本 Char"/>
    <w:basedOn w:val="9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86</Words>
  <Characters>494</Characters>
  <Lines>4</Lines>
  <Paragraphs>1</Paragraphs>
  <TotalTime>1</TotalTime>
  <ScaleCrop>false</ScaleCrop>
  <LinksUpToDate>false</LinksUpToDate>
  <CharactersWithSpaces>579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2020-02-02T08:05:00Z</dcterms:created>
  <dc:creator>user</dc:creator>
  <cp:lastModifiedBy>李文会（朝阳区教研中心）</cp:lastModifiedBy>
  <dcterms:modified xsi:type="dcterms:W3CDTF">2020-02-10T10:37:11Z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