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第二课时  法拉第电磁感应定律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课后作业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参考答案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bookmarkStart w:id="0" w:name="_GoBack"/>
      <w:r>
        <w:rPr>
          <w:rFonts w:hint="default" w:ascii="Times New Roman" w:hAnsi="Times New Roman" w:eastAsia="楷体" w:cs="Times New Roman"/>
          <w:color w:val="auto"/>
        </w:rPr>
        <w:t>1．答案　D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解析　磁通量的大小与感应电动势的大小不存在内在的联系，故A、B错误；当磁通量由不为零变为零时，闭合电路的磁通量一定改变，一定有感应电流产生，有感应电流就一定有感应电动势，故C错，D对.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auto"/>
        </w:rPr>
        <w:t>．答案　AB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解析　磁通量变化相同，第一次时间短，则第一次线圈中磁通量变化较快，故A正确；感应电动势的大小与磁通量的变化率成正比，磁通量的变化率大，感应电动势大，产生的感应电流大，故B正确，C错误；断开开关，电流表不偏转，知感应电流为零，但感应电动势不为零，故D错误.故选A、B.</w:t>
      </w:r>
    </w:p>
    <w:p>
      <w:pPr>
        <w:pStyle w:val="2"/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auto"/>
        </w:rPr>
        <w:t>．答案　D</w:t>
      </w:r>
    </w:p>
    <w:p>
      <w:pPr>
        <w:pStyle w:val="2"/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解析　图像斜率越小，表明磁通量的变化率越小，感应电动势也就越小．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color w:val="auto"/>
        </w:rPr>
        <w:t>．答案　C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解析　由</w:t>
      </w:r>
      <w:r>
        <w:rPr>
          <w:rFonts w:hint="default" w:ascii="Times New Roman" w:hAnsi="Times New Roman" w:eastAsia="楷体" w:cs="Times New Roman"/>
          <w:i/>
          <w:color w:val="auto"/>
        </w:rPr>
        <w:t>E</w:t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i/>
          <w:color w:val="auto"/>
        </w:rPr>
        <w:t>n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Φ,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t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知：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Φ,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t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恒定，</w:t>
      </w:r>
      <w:r>
        <w:rPr>
          <w:rFonts w:hint="default" w:ascii="Times New Roman" w:hAnsi="Times New Roman" w:eastAsia="楷体" w:cs="Times New Roman"/>
          <w:i/>
          <w:color w:val="auto"/>
        </w:rPr>
        <w:t>n</w:t>
      </w:r>
      <w:r>
        <w:rPr>
          <w:rFonts w:hint="default" w:ascii="Times New Roman" w:hAnsi="Times New Roman" w:eastAsia="楷体" w:cs="Times New Roman"/>
          <w:color w:val="auto"/>
        </w:rPr>
        <w:t>＝1，所以</w:t>
      </w:r>
      <w:r>
        <w:rPr>
          <w:rFonts w:hint="default" w:ascii="Times New Roman" w:hAnsi="Times New Roman" w:eastAsia="楷体" w:cs="Times New Roman"/>
          <w:i/>
          <w:color w:val="auto"/>
        </w:rPr>
        <w:t>E</w:t>
      </w:r>
      <w:r>
        <w:rPr>
          <w:rFonts w:hint="default" w:ascii="Times New Roman" w:hAnsi="Times New Roman" w:eastAsia="楷体" w:cs="Times New Roman"/>
          <w:color w:val="auto"/>
        </w:rPr>
        <w:t>＝2 V.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color w:val="auto"/>
        </w:rPr>
        <w:t>．答案　BD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解析　通过线圈的磁通量与线圈的匝数无关，若设</w:t>
      </w:r>
      <w:r>
        <w:rPr>
          <w:rFonts w:hint="default" w:ascii="Times New Roman" w:hAnsi="Times New Roman" w:eastAsia="楷体" w:cs="Times New Roman"/>
          <w:i/>
          <w:color w:val="auto"/>
        </w:rPr>
        <w:t>Φ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i/>
          <w:color w:val="auto"/>
        </w:rPr>
        <w:t>B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楷体" w:cs="Times New Roman"/>
          <w:i/>
          <w:color w:val="auto"/>
        </w:rPr>
        <w:t>S</w:t>
      </w:r>
      <w:r>
        <w:rPr>
          <w:rFonts w:hint="default" w:ascii="Times New Roman" w:hAnsi="Times New Roman" w:eastAsia="楷体" w:cs="Times New Roman"/>
          <w:color w:val="auto"/>
        </w:rPr>
        <w:t>为正，则线圈中磁通量的变化量为Δ</w:t>
      </w:r>
      <w:r>
        <w:rPr>
          <w:rFonts w:hint="default" w:ascii="Times New Roman" w:hAnsi="Times New Roman" w:eastAsia="楷体" w:cs="Times New Roman"/>
          <w:i/>
          <w:color w:val="auto"/>
        </w:rPr>
        <w:t>Φ</w:t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i/>
          <w:color w:val="auto"/>
        </w:rPr>
        <w:t>B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楷体" w:cs="Times New Roman"/>
          <w:i/>
          <w:color w:val="auto"/>
        </w:rPr>
        <w:t>S</w:t>
      </w:r>
      <w:r>
        <w:rPr>
          <w:rFonts w:hint="default" w:ascii="Times New Roman" w:hAnsi="Times New Roman" w:eastAsia="楷体" w:cs="Times New Roman"/>
          <w:color w:val="auto"/>
        </w:rPr>
        <w:t>－(－</w:t>
      </w:r>
      <w:r>
        <w:rPr>
          <w:rFonts w:hint="default" w:ascii="Times New Roman" w:hAnsi="Times New Roman" w:eastAsia="楷体" w:cs="Times New Roman"/>
          <w:i/>
          <w:color w:val="auto"/>
        </w:rPr>
        <w:t>B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i/>
          <w:color w:val="auto"/>
        </w:rPr>
        <w:t>S</w:t>
      </w:r>
      <w:r>
        <w:rPr>
          <w:rFonts w:hint="default" w:ascii="Times New Roman" w:hAnsi="Times New Roman" w:eastAsia="楷体" w:cs="Times New Roman"/>
          <w:color w:val="auto"/>
        </w:rPr>
        <w:t>)，代入数据得Δ</w:t>
      </w:r>
      <w:r>
        <w:rPr>
          <w:rFonts w:hint="default" w:ascii="Times New Roman" w:hAnsi="Times New Roman" w:eastAsia="楷体" w:cs="Times New Roman"/>
          <w:i/>
          <w:color w:val="auto"/>
        </w:rPr>
        <w:t>Φ</w:t>
      </w:r>
      <w:r>
        <w:rPr>
          <w:rFonts w:hint="default" w:ascii="Times New Roman" w:hAnsi="Times New Roman" w:eastAsia="楷体" w:cs="Times New Roman"/>
          <w:color w:val="auto"/>
        </w:rPr>
        <w:t>＝(0.1＋0.4)×50×10</w:t>
      </w:r>
      <w:r>
        <w:rPr>
          <w:rFonts w:hint="default" w:ascii="Times New Roman" w:hAnsi="Times New Roman" w:eastAsia="楷体" w:cs="Times New Roman"/>
          <w:color w:val="auto"/>
          <w:vertAlign w:val="superscript"/>
        </w:rPr>
        <w:t>－4</w:t>
      </w:r>
      <w:r>
        <w:rPr>
          <w:rFonts w:hint="default" w:ascii="Times New Roman" w:hAnsi="Times New Roman" w:eastAsia="楷体" w:cs="Times New Roman"/>
          <w:color w:val="auto"/>
        </w:rPr>
        <w:t>Wb＝2.5×10</w:t>
      </w:r>
      <w:r>
        <w:rPr>
          <w:rFonts w:hint="default" w:ascii="Times New Roman" w:hAnsi="Times New Roman" w:eastAsia="楷体" w:cs="Times New Roman"/>
          <w:color w:val="auto"/>
          <w:vertAlign w:val="superscript"/>
        </w:rPr>
        <w:t>－3</w:t>
      </w:r>
      <w:r>
        <w:rPr>
          <w:rFonts w:hint="default" w:ascii="Times New Roman" w:hAnsi="Times New Roman" w:eastAsia="楷体" w:cs="Times New Roman"/>
          <w:color w:val="auto"/>
        </w:rPr>
        <w:t>Wb，A错；磁通量的变化率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Φ,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t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\f(2.5×10</w:instrText>
      </w:r>
      <w:r>
        <w:rPr>
          <w:rFonts w:hint="default" w:ascii="Times New Roman" w:hAnsi="Times New Roman" w:eastAsia="楷体" w:cs="Times New Roman"/>
          <w:color w:val="auto"/>
          <w:vertAlign w:val="superscript"/>
        </w:rPr>
        <w:instrText xml:space="preserve">－3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,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0.1)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Wb/s＝2.5×10</w:t>
      </w:r>
      <w:r>
        <w:rPr>
          <w:rFonts w:hint="default" w:ascii="Times New Roman" w:hAnsi="Times New Roman" w:eastAsia="楷体" w:cs="Times New Roman"/>
          <w:color w:val="auto"/>
          <w:vertAlign w:val="superscript"/>
        </w:rPr>
        <w:t>－2</w:t>
      </w:r>
      <w:r>
        <w:rPr>
          <w:rFonts w:hint="default" w:ascii="Times New Roman" w:hAnsi="Times New Roman" w:eastAsia="楷体" w:cs="Times New Roman"/>
          <w:color w:val="auto"/>
        </w:rPr>
        <w:t xml:space="preserve"> Wb/s，B正确；根据法拉第电磁感应定律可知，当</w:t>
      </w:r>
      <w:r>
        <w:rPr>
          <w:rFonts w:hint="default" w:ascii="Times New Roman" w:hAnsi="Times New Roman" w:eastAsia="楷体" w:cs="Times New Roman"/>
          <w:i/>
          <w:color w:val="auto"/>
        </w:rPr>
        <w:t>a</w:t>
      </w:r>
      <w:r>
        <w:rPr>
          <w:rFonts w:hint="default" w:ascii="Times New Roman" w:hAnsi="Times New Roman" w:eastAsia="楷体" w:cs="Times New Roman"/>
          <w:color w:val="auto"/>
        </w:rPr>
        <w:t>、</w:t>
      </w:r>
      <w:r>
        <w:rPr>
          <w:rFonts w:hint="default" w:ascii="Times New Roman" w:hAnsi="Times New Roman" w:eastAsia="楷体" w:cs="Times New Roman"/>
          <w:i/>
          <w:color w:val="auto"/>
        </w:rPr>
        <w:t>b</w:t>
      </w:r>
      <w:r>
        <w:rPr>
          <w:rFonts w:hint="default" w:ascii="Times New Roman" w:hAnsi="Times New Roman" w:eastAsia="楷体" w:cs="Times New Roman"/>
          <w:color w:val="auto"/>
        </w:rPr>
        <w:t>间断开时，其间电压等于线圈产生的感应电动势，感应电动势大小为</w:t>
      </w:r>
      <w:r>
        <w:rPr>
          <w:rFonts w:hint="default" w:ascii="Times New Roman" w:hAnsi="Times New Roman" w:eastAsia="楷体" w:cs="Times New Roman"/>
          <w:i/>
          <w:color w:val="auto"/>
        </w:rPr>
        <w:t>E</w:t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i/>
          <w:color w:val="auto"/>
        </w:rPr>
        <w:t>n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Φ,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t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＝2.5V且恒定，C错；在</w:t>
      </w:r>
      <w:r>
        <w:rPr>
          <w:rFonts w:hint="default" w:ascii="Times New Roman" w:hAnsi="Times New Roman" w:eastAsia="楷体" w:cs="Times New Roman"/>
          <w:i/>
          <w:color w:val="auto"/>
        </w:rPr>
        <w:t>a</w:t>
      </w:r>
      <w:r>
        <w:rPr>
          <w:rFonts w:hint="default" w:ascii="Times New Roman" w:hAnsi="Times New Roman" w:eastAsia="楷体" w:cs="Times New Roman"/>
          <w:color w:val="auto"/>
        </w:rPr>
        <w:t>、</w:t>
      </w:r>
      <w:r>
        <w:rPr>
          <w:rFonts w:hint="default" w:ascii="Times New Roman" w:hAnsi="Times New Roman" w:eastAsia="楷体" w:cs="Times New Roman"/>
          <w:i/>
          <w:color w:val="auto"/>
        </w:rPr>
        <w:t>b</w:t>
      </w:r>
      <w:r>
        <w:rPr>
          <w:rFonts w:hint="default" w:ascii="Times New Roman" w:hAnsi="Times New Roman" w:eastAsia="楷体" w:cs="Times New Roman"/>
          <w:color w:val="auto"/>
        </w:rPr>
        <w:t>间接一个理想电流表时相当于</w:t>
      </w:r>
      <w:r>
        <w:rPr>
          <w:rFonts w:hint="default" w:ascii="Times New Roman" w:hAnsi="Times New Roman" w:eastAsia="楷体" w:cs="Times New Roman"/>
          <w:i/>
          <w:color w:val="auto"/>
        </w:rPr>
        <w:t>a</w:t>
      </w:r>
      <w:r>
        <w:rPr>
          <w:rFonts w:hint="default" w:ascii="Times New Roman" w:hAnsi="Times New Roman" w:eastAsia="楷体" w:cs="Times New Roman"/>
          <w:color w:val="auto"/>
        </w:rPr>
        <w:t>、</w:t>
      </w:r>
      <w:r>
        <w:rPr>
          <w:rFonts w:hint="default" w:ascii="Times New Roman" w:hAnsi="Times New Roman" w:eastAsia="楷体" w:cs="Times New Roman"/>
          <w:i/>
          <w:color w:val="auto"/>
        </w:rPr>
        <w:t>b</w:t>
      </w:r>
      <w:r>
        <w:rPr>
          <w:rFonts w:hint="default" w:ascii="Times New Roman" w:hAnsi="Times New Roman" w:eastAsia="楷体" w:cs="Times New Roman"/>
          <w:color w:val="auto"/>
        </w:rPr>
        <w:t>间接通而形成回路，回路总电阻即为线圈的总电阻，故感应电流大小</w:t>
      </w:r>
      <w:r>
        <w:rPr>
          <w:rFonts w:hint="default" w:ascii="Times New Roman" w:hAnsi="Times New Roman" w:eastAsia="楷体" w:cs="Times New Roman"/>
          <w:i/>
          <w:color w:val="auto"/>
        </w:rPr>
        <w:t>I</w:t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E,r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\f(2.5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,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10)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A＝0.25A，D项正确.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color w:val="auto"/>
        </w:rPr>
        <w:t>．答案　B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解析　第一种情况根据法拉第电磁感应定律和闭合电路欧姆定律，可得：</w:t>
      </w:r>
      <w:r>
        <w:rPr>
          <w:rFonts w:hint="default" w:ascii="Times New Roman" w:hAnsi="Times New Roman" w:eastAsia="楷体" w:cs="Times New Roman"/>
          <w:i/>
          <w:color w:val="auto"/>
        </w:rPr>
        <w:t>I</w:t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B</w:instrTex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instrText xml:space="preserve">0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av,R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；同样当磁感应强度随时间均匀变化时，可得：</w:t>
      </w:r>
      <w:r>
        <w:rPr>
          <w:rFonts w:hint="default" w:ascii="Times New Roman" w:hAnsi="Times New Roman" w:eastAsia="楷体" w:cs="Times New Roman"/>
          <w:i/>
          <w:color w:val="auto"/>
        </w:rPr>
        <w:t>I</w:t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Ba</w:instrText>
      </w:r>
      <w:r>
        <w:rPr>
          <w:rFonts w:hint="default" w:ascii="Times New Roman" w:hAnsi="Times New Roman" w:eastAsia="楷体" w:cs="Times New Roman"/>
          <w:color w:val="auto"/>
          <w:vertAlign w:val="superscript"/>
        </w:rPr>
        <w:instrText xml:space="preserve">2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,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tR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，联立得：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B,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t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B</w:instrTex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instrText xml:space="preserve">0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v,a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，选项B正确，选项A、C、D错误．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7．答案　D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解析　</w:t>
      </w:r>
      <w:r>
        <w:rPr>
          <w:rFonts w:hint="default" w:ascii="Times New Roman" w:hAnsi="Times New Roman" w:eastAsia="楷体" w:cs="Times New Roman"/>
          <w:i/>
          <w:color w:val="auto"/>
        </w:rPr>
        <w:t>A</w:t>
      </w:r>
      <w:r>
        <w:rPr>
          <w:rFonts w:hint="default" w:ascii="Times New Roman" w:hAnsi="Times New Roman" w:eastAsia="楷体" w:cs="Times New Roman"/>
          <w:color w:val="auto"/>
        </w:rPr>
        <w:t>、</w:t>
      </w:r>
      <w:r>
        <w:rPr>
          <w:rFonts w:hint="default" w:ascii="Times New Roman" w:hAnsi="Times New Roman" w:eastAsia="楷体" w:cs="Times New Roman"/>
          <w:i/>
          <w:color w:val="auto"/>
        </w:rPr>
        <w:t>B</w:t>
      </w:r>
      <w:r>
        <w:rPr>
          <w:rFonts w:hint="default" w:ascii="Times New Roman" w:hAnsi="Times New Roman" w:eastAsia="楷体" w:cs="Times New Roman"/>
          <w:color w:val="auto"/>
        </w:rPr>
        <w:t>两导线环的半径不同，它们所包围的面积不同，但某一时刻穿过它们的磁通量相等，所以两导线环上的磁通量变化率是相等的，</w:t>
      </w:r>
      <w:r>
        <w:rPr>
          <w:rFonts w:hint="default" w:ascii="Times New Roman" w:hAnsi="Times New Roman" w:eastAsia="楷体" w:cs="Times New Roman"/>
          <w:i/>
          <w:color w:val="auto"/>
        </w:rPr>
        <w:t>E</w:t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Φ,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t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B,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t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i/>
          <w:color w:val="auto"/>
        </w:rPr>
        <w:t>S</w:t>
      </w:r>
      <w:r>
        <w:rPr>
          <w:rFonts w:hint="default" w:ascii="Times New Roman" w:hAnsi="Times New Roman" w:eastAsia="楷体" w:cs="Times New Roman"/>
          <w:color w:val="auto"/>
        </w:rPr>
        <w:t>相同，得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E</w:instrText>
      </w:r>
      <w:r>
        <w:rPr>
          <w:rFonts w:hint="default" w:ascii="Times New Roman" w:hAnsi="Times New Roman" w:eastAsia="楷体" w:cs="Times New Roman"/>
          <w:i/>
          <w:color w:val="auto"/>
          <w:vertAlign w:val="subscript"/>
        </w:rPr>
        <w:instrText xml:space="preserve">A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,E</w:instrText>
      </w:r>
      <w:r>
        <w:rPr>
          <w:rFonts w:hint="default" w:ascii="Times New Roman" w:hAnsi="Times New Roman" w:eastAsia="楷体" w:cs="Times New Roman"/>
          <w:i/>
          <w:color w:val="auto"/>
          <w:vertAlign w:val="subscript"/>
        </w:rPr>
        <w:instrText xml:space="preserve">B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＝1，</w:t>
      </w:r>
      <w:r>
        <w:rPr>
          <w:rFonts w:hint="default" w:ascii="Times New Roman" w:hAnsi="Times New Roman" w:eastAsia="楷体" w:cs="Times New Roman"/>
          <w:i/>
          <w:color w:val="auto"/>
        </w:rPr>
        <w:t>I</w:t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E,R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，</w:t>
      </w:r>
      <w:r>
        <w:rPr>
          <w:rFonts w:hint="default" w:ascii="Times New Roman" w:hAnsi="Times New Roman" w:eastAsia="楷体" w:cs="Times New Roman"/>
          <w:i/>
          <w:color w:val="auto"/>
        </w:rPr>
        <w:t>R</w:t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i/>
          <w:color w:val="auto"/>
        </w:rPr>
        <w:t>ρ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l,S</w:instrTex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instrText xml:space="preserve">1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(</w:t>
      </w:r>
      <w:r>
        <w:rPr>
          <w:rFonts w:hint="default" w:ascii="Times New Roman" w:hAnsi="Times New Roman" w:eastAsia="楷体" w:cs="Times New Roman"/>
          <w:i/>
          <w:color w:val="auto"/>
        </w:rPr>
        <w:t>S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</w:rPr>
        <w:t>为导线的横截面积)，</w:t>
      </w:r>
      <w:r>
        <w:rPr>
          <w:rFonts w:hint="default" w:ascii="Times New Roman" w:hAnsi="Times New Roman" w:eastAsia="楷体" w:cs="Times New Roman"/>
          <w:i/>
          <w:color w:val="auto"/>
        </w:rPr>
        <w:t>l</w:t>
      </w:r>
      <w:r>
        <w:rPr>
          <w:rFonts w:hint="default" w:ascii="Times New Roman" w:hAnsi="Times New Roman" w:eastAsia="楷体" w:cs="Times New Roman"/>
          <w:color w:val="auto"/>
        </w:rPr>
        <w:t>＝2π</w:t>
      </w:r>
      <w:r>
        <w:rPr>
          <w:rFonts w:hint="default" w:ascii="Times New Roman" w:hAnsi="Times New Roman" w:eastAsia="楷体" w:cs="Times New Roman"/>
          <w:i/>
          <w:color w:val="auto"/>
        </w:rPr>
        <w:t>r</w:t>
      </w:r>
      <w:r>
        <w:rPr>
          <w:rFonts w:hint="default" w:ascii="Times New Roman" w:hAnsi="Times New Roman" w:eastAsia="楷体" w:cs="Times New Roman"/>
          <w:color w:val="auto"/>
        </w:rPr>
        <w:t>，所以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I</w:instrText>
      </w:r>
      <w:r>
        <w:rPr>
          <w:rFonts w:hint="default" w:ascii="Times New Roman" w:hAnsi="Times New Roman" w:eastAsia="楷体" w:cs="Times New Roman"/>
          <w:i/>
          <w:color w:val="auto"/>
          <w:vertAlign w:val="subscript"/>
        </w:rPr>
        <w:instrText xml:space="preserve">A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,I</w:instrText>
      </w:r>
      <w:r>
        <w:rPr>
          <w:rFonts w:hint="default" w:ascii="Times New Roman" w:hAnsi="Times New Roman" w:eastAsia="楷体" w:cs="Times New Roman"/>
          <w:i/>
          <w:color w:val="auto"/>
          <w:vertAlign w:val="subscript"/>
        </w:rPr>
        <w:instrText xml:space="preserve">B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E</w:instrText>
      </w:r>
      <w:r>
        <w:rPr>
          <w:rFonts w:hint="default" w:ascii="Times New Roman" w:hAnsi="Times New Roman" w:eastAsia="楷体" w:cs="Times New Roman"/>
          <w:i/>
          <w:color w:val="auto"/>
          <w:vertAlign w:val="subscript"/>
        </w:rPr>
        <w:instrText xml:space="preserve">A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r</w:instrText>
      </w:r>
      <w:r>
        <w:rPr>
          <w:rFonts w:hint="default" w:ascii="Times New Roman" w:hAnsi="Times New Roman" w:eastAsia="楷体" w:cs="Times New Roman"/>
          <w:i/>
          <w:color w:val="auto"/>
          <w:vertAlign w:val="subscript"/>
        </w:rPr>
        <w:instrText xml:space="preserve">B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,E</w:instrText>
      </w:r>
      <w:r>
        <w:rPr>
          <w:rFonts w:hint="default" w:ascii="Times New Roman" w:hAnsi="Times New Roman" w:eastAsia="楷体" w:cs="Times New Roman"/>
          <w:i/>
          <w:color w:val="auto"/>
          <w:vertAlign w:val="subscript"/>
        </w:rPr>
        <w:instrText xml:space="preserve">B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r</w:instrText>
      </w:r>
      <w:r>
        <w:rPr>
          <w:rFonts w:hint="default" w:ascii="Times New Roman" w:hAnsi="Times New Roman" w:eastAsia="楷体" w:cs="Times New Roman"/>
          <w:i/>
          <w:color w:val="auto"/>
          <w:vertAlign w:val="subscript"/>
        </w:rPr>
        <w:instrText xml:space="preserve">A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，代入数值得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I</w:instrText>
      </w:r>
      <w:r>
        <w:rPr>
          <w:rFonts w:hint="default" w:ascii="Times New Roman" w:hAnsi="Times New Roman" w:eastAsia="楷体" w:cs="Times New Roman"/>
          <w:i/>
          <w:color w:val="auto"/>
          <w:vertAlign w:val="subscript"/>
        </w:rPr>
        <w:instrText xml:space="preserve">A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,I</w:instrText>
      </w:r>
      <w:r>
        <w:rPr>
          <w:rFonts w:hint="default" w:ascii="Times New Roman" w:hAnsi="Times New Roman" w:eastAsia="楷体" w:cs="Times New Roman"/>
          <w:i/>
          <w:color w:val="auto"/>
          <w:vertAlign w:val="subscript"/>
        </w:rPr>
        <w:instrText xml:space="preserve">B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r</w:instrText>
      </w:r>
      <w:r>
        <w:rPr>
          <w:rFonts w:hint="default" w:ascii="Times New Roman" w:hAnsi="Times New Roman" w:eastAsia="楷体" w:cs="Times New Roman"/>
          <w:i/>
          <w:color w:val="auto"/>
          <w:vertAlign w:val="subscript"/>
        </w:rPr>
        <w:instrText xml:space="preserve">B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,r</w:instrText>
      </w:r>
      <w:r>
        <w:rPr>
          <w:rFonts w:hint="default" w:ascii="Times New Roman" w:hAnsi="Times New Roman" w:eastAsia="楷体" w:cs="Times New Roman"/>
          <w:i/>
          <w:color w:val="auto"/>
          <w:vertAlign w:val="subscript"/>
        </w:rPr>
        <w:instrText xml:space="preserve">A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\f(1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,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2)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.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8．答案　B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color w:val="auto"/>
          <w:spacing w:val="-2"/>
        </w:rPr>
        <w:t>．</w:t>
      </w:r>
      <w:r>
        <w:rPr>
          <w:rFonts w:hint="default" w:ascii="Times New Roman" w:hAnsi="Times New Roman" w:eastAsia="楷体" w:cs="Times New Roman"/>
          <w:color w:val="auto"/>
        </w:rPr>
        <w:t>答案　C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  <w:lang w:val="en-US" w:eastAsia="zh-CN"/>
        </w:rPr>
        <w:t>10</w:t>
      </w:r>
      <w:r>
        <w:rPr>
          <w:rFonts w:hint="default" w:ascii="Times New Roman" w:hAnsi="Times New Roman" w:eastAsia="楷体" w:cs="Times New Roman"/>
          <w:color w:val="auto"/>
          <w:spacing w:val="-2"/>
        </w:rPr>
        <w:t>．</w:t>
      </w:r>
      <w:r>
        <w:rPr>
          <w:rFonts w:hint="default" w:ascii="Times New Roman" w:hAnsi="Times New Roman" w:eastAsia="楷体" w:cs="Times New Roman"/>
          <w:color w:val="auto"/>
        </w:rPr>
        <w:t>答案　D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解析　金属棒</w:t>
      </w:r>
      <w:r>
        <w:rPr>
          <w:rFonts w:hint="default" w:ascii="Times New Roman" w:hAnsi="Times New Roman" w:eastAsia="楷体" w:cs="Times New Roman"/>
          <w:i/>
          <w:color w:val="auto"/>
        </w:rPr>
        <w:t>MN</w:t>
      </w:r>
      <w:r>
        <w:rPr>
          <w:rFonts w:hint="default" w:ascii="Times New Roman" w:hAnsi="Times New Roman" w:eastAsia="楷体" w:cs="Times New Roman"/>
          <w:color w:val="auto"/>
        </w:rPr>
        <w:t>垂直于磁场放置，运动速度</w:t>
      </w:r>
      <w:r>
        <w:rPr>
          <w:rFonts w:hint="default" w:ascii="Times New Roman" w:hAnsi="Times New Roman" w:eastAsia="楷体" w:cs="Times New Roman"/>
          <w:i/>
          <w:color w:val="auto"/>
        </w:rPr>
        <w:t>v</w:t>
      </w:r>
      <w:r>
        <w:rPr>
          <w:rFonts w:hint="default" w:ascii="Times New Roman" w:hAnsi="Times New Roman" w:eastAsia="楷体" w:cs="Times New Roman"/>
          <w:color w:val="auto"/>
        </w:rPr>
        <w:t>与棒垂直，且</w:t>
      </w:r>
      <w:r>
        <w:rPr>
          <w:rFonts w:hint="default" w:ascii="Times New Roman" w:hAnsi="Times New Roman" w:eastAsia="楷体" w:cs="Times New Roman"/>
          <w:i/>
          <w:color w:val="auto"/>
        </w:rPr>
        <w:t>v</w:t>
      </w:r>
      <w:r>
        <w:rPr>
          <w:rFonts w:hint="default" w:ascii="Times New Roman" w:hAnsi="Times New Roman" w:eastAsia="楷体" w:cs="Times New Roman"/>
          <w:color w:val="auto"/>
        </w:rPr>
        <w:t>⊥</w:t>
      </w:r>
      <w:r>
        <w:rPr>
          <w:rFonts w:hint="default" w:ascii="Times New Roman" w:hAnsi="Times New Roman" w:eastAsia="楷体" w:cs="Times New Roman"/>
          <w:i/>
          <w:color w:val="auto"/>
        </w:rPr>
        <w:t>B</w:t>
      </w:r>
      <w:r>
        <w:rPr>
          <w:rFonts w:hint="default" w:ascii="Times New Roman" w:hAnsi="Times New Roman" w:eastAsia="楷体" w:cs="Times New Roman"/>
          <w:color w:val="auto"/>
        </w:rPr>
        <w:t>，即已构成两两互相垂直关系，</w:t>
      </w:r>
      <w:r>
        <w:rPr>
          <w:rFonts w:hint="default" w:ascii="Times New Roman" w:hAnsi="Times New Roman" w:eastAsia="楷体" w:cs="Times New Roman"/>
          <w:i/>
          <w:color w:val="auto"/>
        </w:rPr>
        <w:t>MN</w:t>
      </w:r>
      <w:r>
        <w:rPr>
          <w:rFonts w:hint="default" w:ascii="Times New Roman" w:hAnsi="Times New Roman" w:eastAsia="楷体" w:cs="Times New Roman"/>
          <w:color w:val="auto"/>
        </w:rPr>
        <w:t>接入导轨间的有效长度为</w:t>
      </w:r>
      <w:r>
        <w:rPr>
          <w:rFonts w:hint="default" w:ascii="Times New Roman" w:hAnsi="Times New Roman" w:eastAsia="楷体" w:cs="Times New Roman"/>
          <w:i/>
          <w:color w:val="auto"/>
        </w:rPr>
        <w:t>l</w:t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d,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sin 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θ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，所以</w:t>
      </w:r>
      <w:r>
        <w:rPr>
          <w:rFonts w:hint="default" w:ascii="Times New Roman" w:hAnsi="Times New Roman" w:eastAsia="楷体" w:cs="Times New Roman"/>
          <w:i/>
          <w:color w:val="auto"/>
        </w:rPr>
        <w:t>E</w:t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i/>
          <w:color w:val="auto"/>
        </w:rPr>
        <w:t>Blv</w:t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Bdv,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sin 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θ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，</w:t>
      </w:r>
      <w:r>
        <w:rPr>
          <w:rFonts w:hint="default" w:ascii="Times New Roman" w:hAnsi="Times New Roman" w:eastAsia="楷体" w:cs="Times New Roman"/>
          <w:i/>
          <w:color w:val="auto"/>
        </w:rPr>
        <w:t>I</w:t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E,R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Bdv,R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sin 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θ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，故选项D正确.</w:t>
      </w:r>
    </w:p>
    <w:p>
      <w:pPr>
        <w:numPr>
          <w:ilvl w:val="0"/>
          <w:numId w:val="0"/>
        </w:numPr>
        <w:spacing w:line="360" w:lineRule="auto"/>
        <w:ind w:left="0" w:leftChars="0" w:firstLine="482" w:firstLineChars="200"/>
        <w:jc w:val="left"/>
        <w:rPr>
          <w:rFonts w:hint="default" w:ascii="Times New Roman" w:hAnsi="Times New Roman" w:eastAsia="楷体" w:cs="Times New Roman"/>
          <w:b/>
          <w:bCs/>
          <w:color w:val="auto"/>
          <w:sz w:val="24"/>
          <w:szCs w:val="24"/>
          <w:lang w:val="en-US" w:eastAsia="zh-CN"/>
        </w:rPr>
      </w:pPr>
    </w:p>
    <w:bookmarkEnd w:id="0"/>
    <w:sectPr>
      <w:headerReference r:id="rId3" w:type="default"/>
      <w:footerReference r:id="rId4" w:type="default"/>
      <w:pgSz w:w="11906" w:h="16838"/>
      <w:pgMar w:top="1417" w:right="1417" w:bottom="1417" w:left="1417" w:header="107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PAPANNEW">
    <w:altName w:val="Sitka Text"/>
    <w:panose1 w:val="02000500070000020004"/>
    <w:charset w:val="00"/>
    <w:family w:val="auto"/>
    <w:pitch w:val="default"/>
    <w:sig w:usb0="00000000" w:usb1="00000000" w:usb2="00000021" w:usb3="00000000" w:csb0="00000197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40" w:lineRule="auto"/>
      <w:jc w:val="left"/>
      <w:rPr>
        <w:rFonts w:hint="default" w:eastAsiaTheme="minorEastAsia"/>
        <w:b w:val="0"/>
        <w:bCs w:val="0"/>
        <w:sz w:val="21"/>
        <w:szCs w:val="21"/>
        <w:lang w:val="en-US" w:eastAsia="zh-CN"/>
      </w:rPr>
    </w:pPr>
    <w:r>
      <w:rPr>
        <w:rFonts w:hint="eastAsia"/>
        <w:b w:val="0"/>
        <w:bCs w:val="0"/>
        <w:sz w:val="21"/>
        <w:szCs w:val="21"/>
      </w:rPr>
      <w:t>朝阳区线上课堂·</w:t>
    </w:r>
    <w:r>
      <w:rPr>
        <w:rFonts w:hint="eastAsia"/>
        <w:b w:val="0"/>
        <w:bCs w:val="0"/>
        <w:sz w:val="21"/>
        <w:szCs w:val="21"/>
        <w:lang w:val="en-US" w:eastAsia="zh-CN"/>
      </w:rPr>
      <w:t>高二年级</w:t>
    </w:r>
    <w:r>
      <w:rPr>
        <w:rFonts w:hint="eastAsia"/>
        <w:b w:val="0"/>
        <w:bCs w:val="0"/>
        <w:sz w:val="21"/>
        <w:szCs w:val="21"/>
      </w:rPr>
      <w:t>物理</w:t>
    </w:r>
    <w:r>
      <w:rPr>
        <w:rFonts w:hint="eastAsia"/>
        <w:b w:val="0"/>
        <w:bCs w:val="0"/>
        <w:sz w:val="21"/>
        <w:szCs w:val="21"/>
        <w:lang w:val="en-US" w:eastAsia="zh-CN"/>
      </w:rPr>
      <w:t xml:space="preserve">                                 电磁感应 课后作业 第二课时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29F6"/>
    <w:rsid w:val="05DC1B47"/>
    <w:rsid w:val="07553B7B"/>
    <w:rsid w:val="12C75BA5"/>
    <w:rsid w:val="18476647"/>
    <w:rsid w:val="1CE6053F"/>
    <w:rsid w:val="211D02B9"/>
    <w:rsid w:val="2C101F2A"/>
    <w:rsid w:val="2CA1217C"/>
    <w:rsid w:val="2CEE0199"/>
    <w:rsid w:val="2FCE0423"/>
    <w:rsid w:val="2FD93821"/>
    <w:rsid w:val="31AC6843"/>
    <w:rsid w:val="347A40AD"/>
    <w:rsid w:val="35A421B5"/>
    <w:rsid w:val="38743360"/>
    <w:rsid w:val="3C247FB7"/>
    <w:rsid w:val="3C5F0852"/>
    <w:rsid w:val="455B173F"/>
    <w:rsid w:val="4CF1025E"/>
    <w:rsid w:val="543214CE"/>
    <w:rsid w:val="56A73D8D"/>
    <w:rsid w:val="57BD3C28"/>
    <w:rsid w:val="58A17D93"/>
    <w:rsid w:val="5FFB10F9"/>
    <w:rsid w:val="602C0B85"/>
    <w:rsid w:val="6370675F"/>
    <w:rsid w:val="68933ABE"/>
    <w:rsid w:val="68EA16E3"/>
    <w:rsid w:val="69873065"/>
    <w:rsid w:val="6BC85F73"/>
    <w:rsid w:val="6BF0767E"/>
    <w:rsid w:val="7E3729F6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i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Book Antiqua" w:hAnsi="Book Antiqua" w:eastAsia="Book Antiqua" w:cs="Book Antiqua"/>
      <w:i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2020-02-04T00:30:00Z</dcterms:created>
  <dc:creator>静待花开</dc:creator>
  <cp:lastModifiedBy>静待花开</cp:lastModifiedBy>
  <dcterms:modified xsi:type="dcterms:W3CDTF">2020-02-07T14:28:35Z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