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高二年级英语第九课时《非谓语作定语状语复习》</w:t>
      </w:r>
      <w:r>
        <w:rPr>
          <w:rFonts w:hint="eastAsia"/>
          <w:sz w:val="24"/>
          <w:szCs w:val="32"/>
          <w:lang w:val="en-US" w:eastAsia="zh-CN"/>
        </w:rPr>
        <w:t>拓展提升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非谓语作定语、状语在高考语法填空中的应用</w:t>
      </w:r>
      <w:bookmarkStart w:id="0" w:name="_GoBack"/>
      <w:bookmarkEnd w:id="0"/>
    </w:p>
    <w:p>
      <w:pPr>
        <w:numPr>
          <w:ilvl w:val="0"/>
          <w:numId w:val="2"/>
        </w:numPr>
        <w:tabs>
          <w:tab w:val="left" w:pos="5485"/>
        </w:tabs>
        <w:spacing w:line="276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The Warwick Cheese Festival takes place in June every year. This annual event is the biggest cheese festival in North America, ___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___ (attract) tens of thousands of Canadians and visitor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from all over the world. They can try over 100 kinds of cheese made all over Quebec at the festival. And they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are invited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to vote for the People’s Choice Prize of the year.</w:t>
      </w:r>
    </w:p>
    <w:p>
      <w:pPr>
        <w:numPr>
          <w:ilvl w:val="0"/>
          <w:numId w:val="2"/>
        </w:numPr>
        <w:tabs>
          <w:tab w:val="left" w:pos="5485"/>
        </w:tabs>
        <w:spacing w:line="276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I think my memory is good. I use a simple trick to remember people’s names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clearly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 When I meet someone and hear the person’s name, I imagine that I can see the name 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__ (write) on the person’s face. So the next time I see that person I also see the name on his or her face, and that is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why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I never forget a name. When I have to memorize things for school, I walk up and down in the room, 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__ (read) the notes aloud. The methods are very effective and 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have used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them for many years. Compared with me, my brother has a very bad memory. He never remembers his promises. I always have to remind him.</w:t>
      </w:r>
    </w:p>
    <w:p>
      <w:pPr>
        <w:numPr>
          <w:ilvl w:val="0"/>
          <w:numId w:val="2"/>
        </w:numPr>
        <w:tabs>
          <w:tab w:val="left" w:pos="5485"/>
        </w:tabs>
        <w:spacing w:line="276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John Carter was rescued from the sea near his holiday home yesterday. The accident happened while he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was waling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along a steep cliff at the edge of the sea.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___(blow)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off by a  strong wind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he fell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into the sea, 30 meters below. Luckily, a woman saw him in the sea soon afterwards and she called the police rescue service. Mr. Carter was taken to hospital with 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u w:val="single"/>
          <w:lang w:val="en-US" w:eastAsia="zh-CN"/>
        </w:rPr>
        <w:t xml:space="preserve">5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(break) arm. “I’m very lucky to be alive,” he said. “I can’t thank the woman enough.”</w:t>
      </w:r>
    </w:p>
    <w:p>
      <w:pPr>
        <w:numPr>
          <w:ilvl w:val="0"/>
          <w:numId w:val="3"/>
        </w:numPr>
        <w:tabs>
          <w:tab w:val="left" w:pos="5485"/>
        </w:tabs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非谓语作定语、状语在高考写作中的应用</w:t>
      </w:r>
    </w:p>
    <w:p>
      <w:pPr>
        <w:numPr>
          <w:numId w:val="0"/>
        </w:numPr>
        <w:tabs>
          <w:tab w:val="left" w:pos="5485"/>
        </w:tabs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翻译句子</w:t>
      </w:r>
    </w:p>
    <w:p>
      <w:pPr>
        <w:numPr>
          <w:ilvl w:val="0"/>
          <w:numId w:val="4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惊奇于邮票上的美丽色彩和精致图画，我被深深的吸引了。</w:t>
      </w:r>
    </w:p>
    <w:p>
      <w:pPr>
        <w:numPr>
          <w:numId w:val="0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在向导的迎接下，我充满期待的迈进展览大厅。</w:t>
      </w:r>
    </w:p>
    <w:p>
      <w:pPr>
        <w:numPr>
          <w:numId w:val="0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我们三三两两聚在一起，像老朋友一样兴奋的谈论这邮票背后的故事。</w:t>
      </w:r>
    </w:p>
    <w:p>
      <w:pPr>
        <w:numPr>
          <w:numId w:val="0"/>
        </w:numPr>
        <w:tabs>
          <w:tab w:val="left" w:pos="5485"/>
        </w:tabs>
        <w:spacing w:line="276" w:lineRule="auto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485"/>
        </w:tabs>
        <w:spacing w:line="276" w:lineRule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33AB34"/>
    <w:multiLevelType w:val="singleLevel"/>
    <w:tmpl w:val="9533AB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DDDBF0"/>
    <w:multiLevelType w:val="singleLevel"/>
    <w:tmpl w:val="B3DDDB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38A88D"/>
    <w:multiLevelType w:val="singleLevel"/>
    <w:tmpl w:val="CE38A88D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66EC8438"/>
    <w:multiLevelType w:val="singleLevel"/>
    <w:tmpl w:val="66EC843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06AA"/>
    <w:rsid w:val="2311409C"/>
    <w:rsid w:val="3BB84F79"/>
    <w:rsid w:val="49FA789C"/>
    <w:rsid w:val="51241012"/>
    <w:rsid w:val="514E3F1F"/>
    <w:rsid w:val="5E0D1C9B"/>
    <w:rsid w:val="6255586F"/>
    <w:rsid w:val="693E7956"/>
    <w:rsid w:val="6FF62B61"/>
    <w:rsid w:val="706723E0"/>
    <w:rsid w:val="7B64753A"/>
    <w:rsid w:val="7D3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0"/>
    </w:pPr>
    <w:rPr>
      <w:sz w:val="21"/>
      <w:szCs w:val="21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2020-02-07T01:49:00Z</dcterms:created>
  <dc:creator>user</dc:creator>
  <cp:lastModifiedBy>user</cp:lastModifiedBy>
  <dcterms:modified xsi:type="dcterms:W3CDTF">2020-02-07T02:53:19Z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