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E73C2" w:rsidRPr="00657581" w:rsidRDefault="00004EA8">
      <w:pPr>
        <w:pStyle w:val="1"/>
        <w:spacing w:line="360" w:lineRule="auto"/>
        <w:ind w:firstLineChars="0" w:firstLine="0"/>
        <w:jc w:val="center"/>
        <w:rPr>
          <w:rFonts w:asciiTheme="minorEastAsia" w:hAnsiTheme="minorEastAsia" w:cstheme="minorEastAsia"/>
          <w:b/>
          <w:sz w:val="30"/>
          <w:szCs w:val="30"/>
        </w:rPr>
      </w:pPr>
      <w:r w:rsidRPr="00657581">
        <w:rPr>
          <w:rFonts w:asciiTheme="minorEastAsia" w:hAnsiTheme="minorEastAsia" w:cstheme="minorEastAsia" w:hint="eastAsia"/>
          <w:b/>
          <w:sz w:val="30"/>
          <w:szCs w:val="30"/>
        </w:rPr>
        <w:t>高二年级政治</w:t>
      </w:r>
      <w:r w:rsidRPr="00657581">
        <w:rPr>
          <w:rFonts w:asciiTheme="minorEastAsia" w:hAnsiTheme="minorEastAsia" w:cstheme="minorEastAsia" w:hint="eastAsia"/>
          <w:b/>
          <w:sz w:val="30"/>
          <w:szCs w:val="30"/>
        </w:rPr>
        <w:t xml:space="preserve"> </w:t>
      </w:r>
      <w:r w:rsidRPr="00657581">
        <w:rPr>
          <w:rFonts w:asciiTheme="minorEastAsia" w:hAnsiTheme="minorEastAsia" w:cstheme="minorEastAsia" w:hint="eastAsia"/>
          <w:b/>
          <w:sz w:val="30"/>
          <w:szCs w:val="30"/>
        </w:rPr>
        <w:t>第二单元阶段性检测试题</w:t>
      </w:r>
    </w:p>
    <w:p w:rsidR="00CE73C2" w:rsidRPr="00657581" w:rsidRDefault="00004EA8">
      <w:pPr>
        <w:pStyle w:val="1"/>
        <w:spacing w:line="360" w:lineRule="auto"/>
        <w:ind w:firstLineChars="0" w:firstLine="0"/>
        <w:jc w:val="center"/>
        <w:rPr>
          <w:rFonts w:asciiTheme="minorEastAsia" w:hAnsiTheme="minorEastAsia" w:cstheme="minorEastAsia"/>
          <w:b/>
          <w:sz w:val="24"/>
          <w:szCs w:val="24"/>
        </w:rPr>
      </w:pPr>
      <w:r w:rsidRPr="00657581">
        <w:rPr>
          <w:rFonts w:asciiTheme="minorEastAsia" w:hAnsiTheme="minorEastAsia" w:cstheme="minorEastAsia" w:hint="eastAsia"/>
          <w:b/>
          <w:sz w:val="24"/>
          <w:szCs w:val="24"/>
        </w:rPr>
        <w:t>（考试时间</w:t>
      </w:r>
      <w:r w:rsidRPr="00657581">
        <w:rPr>
          <w:rFonts w:asciiTheme="minorEastAsia" w:hAnsiTheme="minorEastAsia" w:cstheme="minorEastAsia" w:hint="eastAsia"/>
          <w:b/>
          <w:sz w:val="24"/>
          <w:szCs w:val="24"/>
        </w:rPr>
        <w:t>6</w:t>
      </w:r>
      <w:r w:rsidRPr="00657581">
        <w:rPr>
          <w:rFonts w:asciiTheme="minorEastAsia" w:hAnsiTheme="minorEastAsia" w:cstheme="minorEastAsia"/>
          <w:b/>
          <w:sz w:val="24"/>
          <w:szCs w:val="24"/>
        </w:rPr>
        <w:t>0</w:t>
      </w:r>
      <w:r w:rsidRPr="00657581">
        <w:rPr>
          <w:rFonts w:asciiTheme="minorEastAsia" w:hAnsiTheme="minorEastAsia" w:cstheme="minorEastAsia" w:hint="eastAsia"/>
          <w:b/>
          <w:sz w:val="24"/>
          <w:szCs w:val="24"/>
        </w:rPr>
        <w:t>分钟，共计</w:t>
      </w:r>
      <w:r w:rsidRPr="00657581">
        <w:rPr>
          <w:rFonts w:asciiTheme="minorEastAsia" w:hAnsiTheme="minorEastAsia" w:cstheme="minorEastAsia" w:hint="eastAsia"/>
          <w:b/>
          <w:sz w:val="24"/>
          <w:szCs w:val="24"/>
        </w:rPr>
        <w:t>1</w:t>
      </w:r>
      <w:r w:rsidRPr="00657581">
        <w:rPr>
          <w:rFonts w:asciiTheme="minorEastAsia" w:hAnsiTheme="minorEastAsia" w:cstheme="minorEastAsia"/>
          <w:b/>
          <w:sz w:val="24"/>
          <w:szCs w:val="24"/>
        </w:rPr>
        <w:t>00</w:t>
      </w:r>
      <w:r w:rsidRPr="00657581">
        <w:rPr>
          <w:rFonts w:asciiTheme="minorEastAsia" w:hAnsiTheme="minorEastAsia" w:cstheme="minorEastAsia" w:hint="eastAsia"/>
          <w:b/>
          <w:sz w:val="24"/>
          <w:szCs w:val="24"/>
        </w:rPr>
        <w:t>分）</w:t>
      </w:r>
    </w:p>
    <w:p w:rsidR="00CE73C2" w:rsidRPr="00657581" w:rsidRDefault="00004EA8">
      <w:pPr>
        <w:pStyle w:val="1"/>
        <w:spacing w:line="360" w:lineRule="auto"/>
        <w:ind w:firstLineChars="0" w:firstLine="0"/>
        <w:jc w:val="center"/>
        <w:rPr>
          <w:rFonts w:asciiTheme="minorEastAsia" w:hAnsiTheme="minorEastAsia" w:cstheme="minorEastAsia"/>
          <w:b/>
          <w:sz w:val="24"/>
          <w:szCs w:val="24"/>
        </w:rPr>
      </w:pPr>
      <w:r w:rsidRPr="00657581">
        <w:rPr>
          <w:rFonts w:asciiTheme="minorEastAsia" w:hAnsiTheme="minorEastAsia" w:cstheme="minorEastAsia" w:hint="eastAsia"/>
          <w:b/>
          <w:sz w:val="24"/>
          <w:szCs w:val="24"/>
        </w:rPr>
        <w:t>学校</w:t>
      </w:r>
      <w:r w:rsidRPr="00657581">
        <w:rPr>
          <w:rFonts w:asciiTheme="minorEastAsia" w:hAnsiTheme="minorEastAsia" w:cstheme="minorEastAsia" w:hint="eastAsia"/>
          <w:b/>
          <w:sz w:val="24"/>
          <w:szCs w:val="24"/>
        </w:rPr>
        <w:t xml:space="preserve"> </w:t>
      </w:r>
      <w:r w:rsidRPr="00657581">
        <w:rPr>
          <w:rFonts w:asciiTheme="minorEastAsia" w:hAnsiTheme="minorEastAsia" w:cstheme="minorEastAsia"/>
          <w:b/>
          <w:sz w:val="24"/>
          <w:szCs w:val="24"/>
        </w:rPr>
        <w:t xml:space="preserve">        </w:t>
      </w:r>
      <w:r w:rsidRPr="00657581">
        <w:rPr>
          <w:rFonts w:asciiTheme="minorEastAsia" w:hAnsiTheme="minorEastAsia" w:cstheme="minorEastAsia" w:hint="eastAsia"/>
          <w:b/>
          <w:sz w:val="24"/>
          <w:szCs w:val="24"/>
        </w:rPr>
        <w:t>班级</w:t>
      </w:r>
      <w:r w:rsidRPr="00657581">
        <w:rPr>
          <w:rFonts w:asciiTheme="minorEastAsia" w:hAnsiTheme="minorEastAsia" w:cstheme="minorEastAsia" w:hint="eastAsia"/>
          <w:b/>
          <w:sz w:val="24"/>
          <w:szCs w:val="24"/>
        </w:rPr>
        <w:t xml:space="preserve"> </w:t>
      </w:r>
      <w:r w:rsidRPr="00657581">
        <w:rPr>
          <w:rFonts w:asciiTheme="minorEastAsia" w:hAnsiTheme="minorEastAsia" w:cstheme="minorEastAsia"/>
          <w:b/>
          <w:sz w:val="24"/>
          <w:szCs w:val="24"/>
        </w:rPr>
        <w:t xml:space="preserve">           </w:t>
      </w:r>
      <w:r w:rsidRPr="00657581">
        <w:rPr>
          <w:rFonts w:asciiTheme="minorEastAsia" w:hAnsiTheme="minorEastAsia" w:cstheme="minorEastAsia" w:hint="eastAsia"/>
          <w:b/>
          <w:sz w:val="24"/>
          <w:szCs w:val="24"/>
        </w:rPr>
        <w:t>姓名</w:t>
      </w:r>
    </w:p>
    <w:p w:rsidR="00CE73C2" w:rsidRPr="00657581" w:rsidRDefault="00CE73C2">
      <w:pPr>
        <w:spacing w:line="240" w:lineRule="atLeast"/>
        <w:rPr>
          <w:rFonts w:ascii="宋体" w:hAnsi="宋体"/>
          <w:b/>
          <w:sz w:val="24"/>
        </w:rPr>
      </w:pPr>
    </w:p>
    <w:p w:rsidR="00CE73C2" w:rsidRPr="00657581" w:rsidRDefault="00004EA8">
      <w:pPr>
        <w:spacing w:line="240" w:lineRule="atLeast"/>
        <w:ind w:firstLineChars="200" w:firstLine="422"/>
        <w:rPr>
          <w:rFonts w:ascii="宋体" w:hAnsi="宋体"/>
          <w:b/>
          <w:szCs w:val="21"/>
        </w:rPr>
      </w:pPr>
      <w:r w:rsidRPr="00657581">
        <w:rPr>
          <w:rFonts w:ascii="宋体" w:hAnsi="宋体" w:hint="eastAsia"/>
          <w:b/>
          <w:szCs w:val="21"/>
        </w:rPr>
        <w:t>一、选择题（共</w:t>
      </w:r>
      <w:r w:rsidRPr="00657581">
        <w:rPr>
          <w:rFonts w:ascii="宋体" w:hAnsi="宋体" w:hint="eastAsia"/>
          <w:b/>
          <w:szCs w:val="21"/>
        </w:rPr>
        <w:t>15</w:t>
      </w:r>
      <w:r w:rsidRPr="00657581">
        <w:rPr>
          <w:rFonts w:ascii="宋体" w:hAnsi="宋体" w:hint="eastAsia"/>
          <w:b/>
          <w:szCs w:val="21"/>
        </w:rPr>
        <w:t>小题，每题</w:t>
      </w:r>
      <w:r w:rsidRPr="00657581">
        <w:rPr>
          <w:rFonts w:ascii="宋体" w:hAnsi="宋体" w:hint="eastAsia"/>
          <w:b/>
          <w:szCs w:val="21"/>
        </w:rPr>
        <w:t>3</w:t>
      </w:r>
      <w:r w:rsidRPr="00657581">
        <w:rPr>
          <w:rFonts w:ascii="宋体" w:hAnsi="宋体" w:hint="eastAsia"/>
          <w:b/>
          <w:szCs w:val="21"/>
        </w:rPr>
        <w:t>分，共计</w:t>
      </w:r>
      <w:r w:rsidRPr="00657581">
        <w:rPr>
          <w:rFonts w:ascii="宋体" w:hAnsi="宋体" w:hint="eastAsia"/>
          <w:b/>
          <w:szCs w:val="21"/>
        </w:rPr>
        <w:t>45</w:t>
      </w:r>
      <w:r w:rsidRPr="00657581">
        <w:rPr>
          <w:rFonts w:ascii="宋体" w:hAnsi="宋体" w:hint="eastAsia"/>
          <w:b/>
          <w:szCs w:val="21"/>
        </w:rPr>
        <w:t>分）</w:t>
      </w:r>
    </w:p>
    <w:p w:rsidR="00CE73C2" w:rsidRPr="00657581" w:rsidRDefault="00004EA8">
      <w:pPr>
        <w:spacing w:line="240" w:lineRule="atLeast"/>
        <w:ind w:firstLineChars="200" w:firstLine="420"/>
        <w:rPr>
          <w:rFonts w:ascii="宋体" w:hAnsi="宋体"/>
          <w:szCs w:val="21"/>
        </w:rPr>
      </w:pPr>
      <w:r w:rsidRPr="00657581">
        <w:rPr>
          <w:rFonts w:ascii="宋体" w:hAnsi="宋体"/>
          <w:szCs w:val="21"/>
        </w:rPr>
        <w:t>1. 2022</w:t>
      </w:r>
      <w:r w:rsidRPr="00657581">
        <w:rPr>
          <w:rFonts w:ascii="宋体" w:hAnsi="宋体" w:cs="宋体" w:hint="eastAsia"/>
          <w:szCs w:val="21"/>
        </w:rPr>
        <w:t>年北京将举办冬奥会，这给冰雪产业带来了新的发展机会。冰雪产业主要包括冰雪装备、冰雪旅游、冰雪赛事、冰雪运动培训、冰雪营销五大板块。下列选项正确的是</w:t>
      </w:r>
      <w:r w:rsidRPr="00657581">
        <w:rPr>
          <w:rFonts w:ascii="宋体" w:hAnsi="宋体" w:cs="宋体" w:hint="eastAsia"/>
          <w:szCs w:val="21"/>
        </w:rPr>
        <w:t xml:space="preserve"> </w:t>
      </w:r>
    </w:p>
    <w:p w:rsidR="00CE73C2" w:rsidRPr="00657581" w:rsidRDefault="00004EA8">
      <w:pPr>
        <w:spacing w:line="240" w:lineRule="atLeast"/>
        <w:ind w:firstLineChars="200" w:firstLine="420"/>
        <w:rPr>
          <w:rFonts w:ascii="宋体" w:hAnsi="宋体"/>
          <w:szCs w:val="21"/>
        </w:rPr>
      </w:pPr>
      <w:r w:rsidRPr="00657581">
        <w:rPr>
          <w:rFonts w:ascii="宋体" w:hAnsi="宋体"/>
          <w:szCs w:val="21"/>
        </w:rPr>
        <w:t>A.</w:t>
      </w:r>
      <w:r w:rsidRPr="00657581">
        <w:rPr>
          <w:rFonts w:ascii="宋体" w:hAnsi="宋体" w:cs="宋体" w:hint="eastAsia"/>
          <w:szCs w:val="21"/>
        </w:rPr>
        <w:t>对</w:t>
      </w:r>
      <w:bookmarkStart w:id="0" w:name="OLE_LINK41"/>
      <w:bookmarkStart w:id="1" w:name="OLE_LINK42"/>
      <w:r w:rsidRPr="00657581">
        <w:rPr>
          <w:rFonts w:ascii="宋体" w:hAnsi="宋体" w:cs="宋体" w:hint="eastAsia"/>
          <w:szCs w:val="21"/>
        </w:rPr>
        <w:t>冰雪装备企业减税降费</w:t>
      </w:r>
      <w:bookmarkEnd w:id="0"/>
      <w:bookmarkEnd w:id="1"/>
      <w:r w:rsidRPr="00657581">
        <w:rPr>
          <w:rFonts w:ascii="宋体" w:hAnsi="宋体" w:cs="宋体" w:hint="eastAsia"/>
          <w:szCs w:val="21"/>
        </w:rPr>
        <w:t>，会提高冰雪装备产品的价值</w:t>
      </w:r>
    </w:p>
    <w:p w:rsidR="00CE73C2" w:rsidRPr="00657581" w:rsidRDefault="00004EA8">
      <w:pPr>
        <w:spacing w:line="240" w:lineRule="atLeast"/>
        <w:ind w:firstLineChars="200" w:firstLine="420"/>
        <w:rPr>
          <w:rFonts w:ascii="宋体" w:hAnsi="宋体"/>
          <w:szCs w:val="21"/>
        </w:rPr>
      </w:pPr>
      <w:r w:rsidRPr="00657581">
        <w:rPr>
          <w:rFonts w:ascii="宋体" w:hAnsi="宋体"/>
          <w:szCs w:val="21"/>
        </w:rPr>
        <w:t>B.</w:t>
      </w:r>
      <w:r w:rsidRPr="00657581">
        <w:rPr>
          <w:rFonts w:ascii="宋体" w:hAnsi="宋体" w:cs="宋体" w:hint="eastAsia"/>
          <w:szCs w:val="21"/>
        </w:rPr>
        <w:t>冰雪营销产业的发展会增加冰雪旅游消费的</w:t>
      </w:r>
      <w:bookmarkStart w:id="2" w:name="OLE_LINK40"/>
      <w:bookmarkStart w:id="3" w:name="OLE_LINK39"/>
      <w:r w:rsidRPr="00657581">
        <w:rPr>
          <w:rFonts w:ascii="宋体" w:hAnsi="宋体" w:cs="宋体" w:hint="eastAsia"/>
          <w:szCs w:val="21"/>
        </w:rPr>
        <w:t>需求弹性</w:t>
      </w:r>
      <w:bookmarkEnd w:id="2"/>
      <w:bookmarkEnd w:id="3"/>
    </w:p>
    <w:p w:rsidR="00CE73C2" w:rsidRPr="00657581" w:rsidRDefault="00004EA8">
      <w:pPr>
        <w:spacing w:line="240" w:lineRule="atLeast"/>
        <w:ind w:firstLineChars="200" w:firstLine="420"/>
        <w:rPr>
          <w:rFonts w:ascii="宋体" w:hAnsi="宋体"/>
          <w:szCs w:val="21"/>
        </w:rPr>
      </w:pPr>
      <w:r w:rsidRPr="00657581">
        <w:rPr>
          <w:rFonts w:ascii="宋体" w:hAnsi="宋体"/>
          <w:szCs w:val="21"/>
        </w:rPr>
        <w:t>C.</w:t>
      </w:r>
      <w:r w:rsidRPr="00657581">
        <w:rPr>
          <w:rFonts w:ascii="宋体" w:hAnsi="宋体" w:cs="宋体" w:hint="eastAsia"/>
          <w:szCs w:val="21"/>
        </w:rPr>
        <w:t>冰雪赛事发展会增加冰雪运动培训产业的就业机会</w:t>
      </w:r>
    </w:p>
    <w:p w:rsidR="00CE73C2" w:rsidRPr="00657581" w:rsidRDefault="00004EA8">
      <w:pPr>
        <w:spacing w:line="240" w:lineRule="atLeast"/>
        <w:ind w:firstLineChars="200" w:firstLine="420"/>
        <w:rPr>
          <w:rFonts w:ascii="宋体" w:hAnsi="宋体" w:cs="宋体"/>
          <w:szCs w:val="21"/>
        </w:rPr>
      </w:pPr>
      <w:r w:rsidRPr="00657581">
        <w:rPr>
          <w:rFonts w:ascii="宋体" w:hAnsi="宋体"/>
          <w:szCs w:val="21"/>
        </w:rPr>
        <w:t>D.</w:t>
      </w:r>
      <w:r w:rsidRPr="00657581">
        <w:rPr>
          <w:rFonts w:ascii="宋体" w:hAnsi="宋体" w:cs="宋体" w:hint="eastAsia"/>
          <w:szCs w:val="21"/>
        </w:rPr>
        <w:t>冰雪产业链的延伸使五大冰雪产业的替代性增加</w:t>
      </w:r>
    </w:p>
    <w:p w:rsidR="00CE73C2" w:rsidRPr="00657581" w:rsidRDefault="00004EA8">
      <w:pPr>
        <w:spacing w:line="240" w:lineRule="atLeast"/>
        <w:ind w:firstLineChars="200" w:firstLine="420"/>
        <w:rPr>
          <w:rFonts w:ascii="宋体" w:hAnsi="宋体"/>
          <w:szCs w:val="21"/>
        </w:rPr>
      </w:pPr>
      <w:r w:rsidRPr="00657581">
        <w:rPr>
          <w:rFonts w:ascii="宋体" w:hAnsi="宋体"/>
          <w:szCs w:val="21"/>
        </w:rPr>
        <w:t>2.</w:t>
      </w:r>
      <w:r w:rsidRPr="00657581">
        <w:rPr>
          <w:rFonts w:ascii="宋体" w:hAnsi="宋体" w:cs="宋体" w:hint="eastAsia"/>
          <w:szCs w:val="21"/>
        </w:rPr>
        <w:t>米面粮油，外卖帮你能搬又能扛；感冒发烧，外卖代买常用药；上门烧菜、上门洗车，人与服务的距离被大大拉近。”如今，这类服务随处可见，</w:t>
      </w:r>
      <w:proofErr w:type="gramStart"/>
      <w:r w:rsidRPr="00657581">
        <w:rPr>
          <w:rFonts w:ascii="宋体" w:hAnsi="宋体" w:cs="宋体" w:hint="eastAsia"/>
          <w:szCs w:val="21"/>
        </w:rPr>
        <w:t>被趣称为</w:t>
      </w:r>
      <w:proofErr w:type="gramEnd"/>
      <w:r w:rsidRPr="00657581">
        <w:rPr>
          <w:rFonts w:ascii="宋体" w:hAnsi="宋体" w:cs="宋体" w:hint="eastAsia"/>
          <w:szCs w:val="21"/>
        </w:rPr>
        <w:t>“懒人经济”。下列分析正确的有</w:t>
      </w:r>
      <w:r w:rsidRPr="00657581">
        <w:rPr>
          <w:rFonts w:ascii="宋体" w:hAnsi="宋体" w:cs="宋体" w:hint="eastAsia"/>
          <w:szCs w:val="21"/>
        </w:rPr>
        <w:t xml:space="preserve"> </w:t>
      </w:r>
    </w:p>
    <w:p w:rsidR="00CE73C2" w:rsidRPr="00657581" w:rsidRDefault="00004EA8">
      <w:pPr>
        <w:spacing w:line="240" w:lineRule="atLeast"/>
        <w:ind w:firstLineChars="200" w:firstLine="420"/>
        <w:rPr>
          <w:rFonts w:ascii="宋体" w:hAnsi="宋体"/>
          <w:szCs w:val="21"/>
        </w:rPr>
      </w:pPr>
      <w:r w:rsidRPr="00657581">
        <w:rPr>
          <w:rFonts w:ascii="宋体" w:hAnsi="宋体" w:cs="宋体" w:hint="eastAsia"/>
          <w:szCs w:val="21"/>
        </w:rPr>
        <w:t>①社会分工细化，满足多样化需求</w:t>
      </w:r>
    </w:p>
    <w:p w:rsidR="00CE73C2" w:rsidRPr="00657581" w:rsidRDefault="00004EA8">
      <w:pPr>
        <w:spacing w:line="240" w:lineRule="atLeast"/>
        <w:ind w:firstLineChars="200" w:firstLine="420"/>
        <w:rPr>
          <w:rFonts w:ascii="宋体" w:hAnsi="宋体"/>
          <w:szCs w:val="21"/>
        </w:rPr>
      </w:pPr>
      <w:r w:rsidRPr="00657581">
        <w:rPr>
          <w:rFonts w:ascii="宋体" w:hAnsi="宋体" w:cs="宋体" w:hint="eastAsia"/>
          <w:szCs w:val="21"/>
        </w:rPr>
        <w:t>②扩大相关服务交易规模，促进就业</w:t>
      </w:r>
    </w:p>
    <w:p w:rsidR="00CE73C2" w:rsidRPr="00657581" w:rsidRDefault="00004EA8">
      <w:pPr>
        <w:spacing w:line="240" w:lineRule="atLeast"/>
        <w:ind w:firstLineChars="200" w:firstLine="420"/>
        <w:rPr>
          <w:rFonts w:ascii="宋体" w:hAnsi="宋体"/>
          <w:szCs w:val="21"/>
        </w:rPr>
      </w:pPr>
      <w:r w:rsidRPr="00657581">
        <w:rPr>
          <w:rFonts w:ascii="宋体" w:hAnsi="宋体" w:cs="宋体" w:hint="eastAsia"/>
          <w:szCs w:val="21"/>
        </w:rPr>
        <w:t>③增加享受资料支出，助长非理性消费</w:t>
      </w:r>
    </w:p>
    <w:p w:rsidR="00CE73C2" w:rsidRPr="00657581" w:rsidRDefault="00004EA8">
      <w:pPr>
        <w:spacing w:line="240" w:lineRule="atLeast"/>
        <w:ind w:firstLineChars="200" w:firstLine="420"/>
        <w:rPr>
          <w:rFonts w:ascii="宋体" w:hAnsi="宋体"/>
          <w:szCs w:val="21"/>
        </w:rPr>
      </w:pPr>
      <w:r w:rsidRPr="00657581">
        <w:rPr>
          <w:rFonts w:ascii="宋体" w:hAnsi="宋体" w:cs="宋体" w:hint="eastAsia"/>
          <w:szCs w:val="21"/>
        </w:rPr>
        <w:t>④增加相关商品的生产成本，提高价格</w:t>
      </w:r>
    </w:p>
    <w:p w:rsidR="00CE73C2" w:rsidRPr="00657581" w:rsidRDefault="00004EA8">
      <w:pPr>
        <w:spacing w:line="240" w:lineRule="atLeast"/>
        <w:ind w:firstLineChars="200" w:firstLine="420"/>
        <w:rPr>
          <w:rFonts w:ascii="宋体" w:hAnsi="宋体" w:cs="宋体"/>
          <w:szCs w:val="21"/>
        </w:rPr>
      </w:pPr>
      <w:r w:rsidRPr="00657581">
        <w:rPr>
          <w:rFonts w:ascii="宋体" w:hAnsi="宋体"/>
          <w:szCs w:val="21"/>
        </w:rPr>
        <w:t>A.</w:t>
      </w:r>
      <w:r w:rsidRPr="00657581">
        <w:rPr>
          <w:rFonts w:ascii="宋体" w:hAnsi="宋体" w:cs="宋体" w:hint="eastAsia"/>
          <w:szCs w:val="21"/>
        </w:rPr>
        <w:t>①②</w:t>
      </w:r>
      <w:r w:rsidRPr="00657581">
        <w:rPr>
          <w:rFonts w:ascii="宋体" w:hAnsi="宋体" w:hint="eastAsia"/>
          <w:szCs w:val="21"/>
        </w:rPr>
        <w:t xml:space="preserve">        </w:t>
      </w:r>
      <w:r w:rsidRPr="00657581">
        <w:rPr>
          <w:rFonts w:ascii="宋体" w:hAnsi="宋体"/>
          <w:szCs w:val="21"/>
        </w:rPr>
        <w:t>B.</w:t>
      </w:r>
      <w:r w:rsidRPr="00657581">
        <w:rPr>
          <w:rFonts w:ascii="宋体" w:hAnsi="宋体" w:cs="宋体" w:hint="eastAsia"/>
          <w:szCs w:val="21"/>
        </w:rPr>
        <w:t>①③</w:t>
      </w:r>
      <w:r w:rsidRPr="00657581">
        <w:rPr>
          <w:rFonts w:ascii="宋体" w:hAnsi="宋体" w:hint="eastAsia"/>
          <w:szCs w:val="21"/>
        </w:rPr>
        <w:t xml:space="preserve">        </w:t>
      </w:r>
      <w:r w:rsidRPr="00657581">
        <w:rPr>
          <w:rFonts w:ascii="宋体" w:hAnsi="宋体"/>
          <w:szCs w:val="21"/>
        </w:rPr>
        <w:t>C.</w:t>
      </w:r>
      <w:r w:rsidRPr="00657581">
        <w:rPr>
          <w:rFonts w:ascii="宋体" w:hAnsi="宋体" w:cs="宋体" w:hint="eastAsia"/>
          <w:szCs w:val="21"/>
        </w:rPr>
        <w:t>②④</w:t>
      </w:r>
      <w:r w:rsidRPr="00657581">
        <w:rPr>
          <w:rFonts w:ascii="宋体" w:hAnsi="宋体" w:hint="eastAsia"/>
          <w:szCs w:val="21"/>
        </w:rPr>
        <w:t xml:space="preserve">        </w:t>
      </w:r>
      <w:r w:rsidRPr="00657581">
        <w:rPr>
          <w:rFonts w:ascii="宋体" w:hAnsi="宋体"/>
          <w:szCs w:val="21"/>
        </w:rPr>
        <w:t>D.</w:t>
      </w:r>
      <w:r w:rsidRPr="00657581">
        <w:rPr>
          <w:rFonts w:ascii="宋体" w:hAnsi="宋体" w:cs="宋体" w:hint="eastAsia"/>
          <w:szCs w:val="21"/>
        </w:rPr>
        <w:t>③④</w:t>
      </w:r>
    </w:p>
    <w:p w:rsidR="00CE73C2" w:rsidRPr="00657581" w:rsidRDefault="00004EA8">
      <w:pPr>
        <w:spacing w:line="240" w:lineRule="atLeast"/>
        <w:ind w:firstLineChars="200" w:firstLine="420"/>
        <w:rPr>
          <w:rFonts w:ascii="宋体" w:hAnsi="宋体" w:cs="宋体"/>
          <w:szCs w:val="21"/>
        </w:rPr>
      </w:pPr>
      <w:r w:rsidRPr="00657581">
        <w:rPr>
          <w:rFonts w:ascii="宋体" w:hAnsi="宋体" w:cs="宋体"/>
          <w:szCs w:val="21"/>
        </w:rPr>
        <w:t>3.</w:t>
      </w:r>
      <w:r w:rsidRPr="00657581">
        <w:rPr>
          <w:rFonts w:ascii="宋体" w:hAnsi="宋体" w:cs="宋体" w:hint="eastAsia"/>
          <w:szCs w:val="21"/>
        </w:rPr>
        <w:t>中国是世界上最大规模使用工业机器人的国家。下图为关于“企业使用机器人的影响因素”的调查结果。</w:t>
      </w:r>
    </w:p>
    <w:p w:rsidR="00CE73C2" w:rsidRPr="00657581" w:rsidRDefault="00004EA8">
      <w:pPr>
        <w:spacing w:line="240" w:lineRule="atLeast"/>
        <w:ind w:firstLineChars="200" w:firstLine="420"/>
        <w:jc w:val="center"/>
        <w:rPr>
          <w:rFonts w:ascii="宋体" w:hAnsi="宋体"/>
          <w:szCs w:val="21"/>
        </w:rPr>
      </w:pPr>
      <w:r w:rsidRPr="00657581">
        <w:rPr>
          <w:rFonts w:ascii="宋体" w:hAnsi="宋体"/>
          <w:noProof/>
          <w:szCs w:val="21"/>
        </w:rPr>
        <w:drawing>
          <wp:inline distT="0" distB="0" distL="0" distR="0">
            <wp:extent cx="3232150" cy="1317625"/>
            <wp:effectExtent l="0" t="0" r="19050" b="3175"/>
            <wp:docPr id="4105" name="图片 2"/>
            <wp:cNvGraphicFramePr/>
            <a:graphic xmlns:a="http://schemas.openxmlformats.org/drawingml/2006/main">
              <a:graphicData uri="http://schemas.openxmlformats.org/drawingml/2006/picture">
                <pic:pic xmlns:pic="http://schemas.openxmlformats.org/drawingml/2006/picture">
                  <pic:nvPicPr>
                    <pic:cNvPr id="4105" name="图片 2"/>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232150" cy="1317625"/>
                    </a:xfrm>
                    <a:prstGeom prst="rect">
                      <a:avLst/>
                    </a:prstGeom>
                    <a:noFill/>
                    <a:ln>
                      <a:noFill/>
                    </a:ln>
                    <a:effectLst/>
                  </pic:spPr>
                </pic:pic>
              </a:graphicData>
            </a:graphic>
          </wp:inline>
        </w:drawing>
      </w:r>
      <w:hyperlink r:id="rId8" w:tgtFrame="/Users/xinlikui/Documentsx/_blank" w:tooltip="点击图片看全图" w:history="1"/>
    </w:p>
    <w:p w:rsidR="00CE73C2" w:rsidRPr="00657581" w:rsidRDefault="00004EA8">
      <w:pPr>
        <w:spacing w:line="240" w:lineRule="atLeast"/>
        <w:ind w:firstLineChars="200" w:firstLine="420"/>
        <w:rPr>
          <w:rFonts w:ascii="宋体" w:hAnsi="宋体"/>
          <w:szCs w:val="21"/>
        </w:rPr>
      </w:pPr>
      <w:hyperlink r:id="rId9" w:tgtFrame="/Users/xinlikui/Documentsx/_blank" w:tooltip="点击图片看全图" w:history="1"/>
      <w:r w:rsidRPr="00657581">
        <w:rPr>
          <w:rFonts w:ascii="宋体" w:hAnsi="宋体" w:cs="宋体" w:hint="eastAsia"/>
          <w:szCs w:val="21"/>
        </w:rPr>
        <w:t>下列说法正确的是</w:t>
      </w:r>
      <w:r w:rsidRPr="00657581">
        <w:rPr>
          <w:rFonts w:ascii="宋体" w:hAnsi="宋体" w:cs="宋体" w:hint="eastAsia"/>
          <w:szCs w:val="21"/>
        </w:rPr>
        <w:t xml:space="preserve"> </w:t>
      </w:r>
    </w:p>
    <w:p w:rsidR="00CE73C2" w:rsidRPr="00657581" w:rsidRDefault="00004EA8">
      <w:pPr>
        <w:spacing w:line="240" w:lineRule="atLeast"/>
        <w:ind w:firstLineChars="200" w:firstLine="420"/>
        <w:rPr>
          <w:rFonts w:ascii="宋体" w:hAnsi="宋体"/>
          <w:szCs w:val="21"/>
        </w:rPr>
      </w:pPr>
      <w:r w:rsidRPr="00657581">
        <w:rPr>
          <w:rFonts w:ascii="宋体" w:hAnsi="宋体" w:cs="宋体" w:hint="eastAsia"/>
          <w:szCs w:val="21"/>
        </w:rPr>
        <w:t>①</w:t>
      </w:r>
      <w:r w:rsidRPr="00657581">
        <w:rPr>
          <w:rFonts w:ascii="宋体" w:hAnsi="宋体"/>
          <w:szCs w:val="21"/>
        </w:rPr>
        <w:t>(1)</w:t>
      </w:r>
      <w:r w:rsidRPr="00657581">
        <w:rPr>
          <w:rFonts w:ascii="宋体" w:hAnsi="宋体" w:cs="宋体" w:hint="eastAsia"/>
          <w:szCs w:val="21"/>
        </w:rPr>
        <w:t>表明劳动力成本的降低会促进机器人的使用</w:t>
      </w:r>
    </w:p>
    <w:p w:rsidR="00CE73C2" w:rsidRPr="00657581" w:rsidRDefault="00004EA8">
      <w:pPr>
        <w:spacing w:line="240" w:lineRule="atLeast"/>
        <w:ind w:firstLineChars="200" w:firstLine="420"/>
        <w:rPr>
          <w:rFonts w:ascii="宋体" w:hAnsi="宋体"/>
          <w:szCs w:val="21"/>
        </w:rPr>
      </w:pPr>
      <w:r w:rsidRPr="00657581">
        <w:rPr>
          <w:rFonts w:ascii="宋体" w:hAnsi="宋体" w:cs="宋体" w:hint="eastAsia"/>
          <w:szCs w:val="21"/>
        </w:rPr>
        <w:t>②</w:t>
      </w:r>
      <w:r w:rsidRPr="00657581">
        <w:rPr>
          <w:rFonts w:ascii="宋体" w:hAnsi="宋体"/>
          <w:szCs w:val="21"/>
        </w:rPr>
        <w:t>(2)</w:t>
      </w:r>
      <w:r w:rsidRPr="00657581">
        <w:rPr>
          <w:rFonts w:ascii="宋体" w:hAnsi="宋体" w:cs="宋体" w:hint="eastAsia"/>
          <w:szCs w:val="21"/>
        </w:rPr>
        <w:t>表明工人流动性越低的企业越倾向于使用机器人</w:t>
      </w:r>
    </w:p>
    <w:p w:rsidR="00CE73C2" w:rsidRPr="00657581" w:rsidRDefault="00004EA8">
      <w:pPr>
        <w:spacing w:line="240" w:lineRule="atLeast"/>
        <w:ind w:firstLineChars="200" w:firstLine="420"/>
        <w:rPr>
          <w:rFonts w:ascii="宋体" w:hAnsi="宋体"/>
          <w:szCs w:val="21"/>
        </w:rPr>
      </w:pPr>
      <w:r w:rsidRPr="00657581">
        <w:rPr>
          <w:rFonts w:ascii="宋体" w:hAnsi="宋体" w:cs="宋体" w:hint="eastAsia"/>
          <w:szCs w:val="21"/>
        </w:rPr>
        <w:t>③</w:t>
      </w:r>
      <w:r w:rsidRPr="00657581">
        <w:rPr>
          <w:rFonts w:ascii="宋体" w:hAnsi="宋体"/>
          <w:szCs w:val="21"/>
        </w:rPr>
        <w:t>(3)</w:t>
      </w:r>
      <w:r w:rsidRPr="00657581">
        <w:rPr>
          <w:rFonts w:ascii="宋体" w:hAnsi="宋体" w:cs="宋体" w:hint="eastAsia"/>
          <w:szCs w:val="21"/>
        </w:rPr>
        <w:t>表明产品市场的需求会影响生产要素的投入</w:t>
      </w:r>
    </w:p>
    <w:p w:rsidR="00CE73C2" w:rsidRPr="00657581" w:rsidRDefault="00004EA8">
      <w:pPr>
        <w:spacing w:line="240" w:lineRule="atLeast"/>
        <w:ind w:firstLineChars="200" w:firstLine="420"/>
        <w:rPr>
          <w:rFonts w:ascii="宋体" w:hAnsi="宋体"/>
          <w:szCs w:val="21"/>
        </w:rPr>
      </w:pPr>
      <w:r w:rsidRPr="00657581">
        <w:rPr>
          <w:rFonts w:ascii="宋体" w:hAnsi="宋体" w:cs="宋体" w:hint="eastAsia"/>
          <w:szCs w:val="21"/>
        </w:rPr>
        <w:t>④</w:t>
      </w:r>
      <w:r w:rsidRPr="00657581">
        <w:rPr>
          <w:rFonts w:ascii="宋体" w:hAnsi="宋体"/>
          <w:szCs w:val="21"/>
        </w:rPr>
        <w:t>(4)</w:t>
      </w:r>
      <w:r w:rsidRPr="00657581">
        <w:rPr>
          <w:rFonts w:ascii="宋体" w:hAnsi="宋体" w:cs="宋体" w:hint="eastAsia"/>
          <w:szCs w:val="21"/>
        </w:rPr>
        <w:t>和</w:t>
      </w:r>
      <w:r w:rsidRPr="00657581">
        <w:rPr>
          <w:rFonts w:ascii="宋体" w:hAnsi="宋体"/>
          <w:szCs w:val="21"/>
        </w:rPr>
        <w:t>(5)</w:t>
      </w:r>
      <w:r w:rsidRPr="00657581">
        <w:rPr>
          <w:rFonts w:ascii="宋体" w:hAnsi="宋体" w:cs="宋体" w:hint="eastAsia"/>
          <w:szCs w:val="21"/>
        </w:rPr>
        <w:t>表明机器人暂时无法全面替代劳动力</w:t>
      </w:r>
    </w:p>
    <w:p w:rsidR="00CE73C2" w:rsidRPr="00657581" w:rsidRDefault="00004EA8">
      <w:pPr>
        <w:spacing w:line="240" w:lineRule="atLeast"/>
        <w:ind w:firstLineChars="200" w:firstLine="420"/>
        <w:rPr>
          <w:rFonts w:ascii="宋体" w:hAnsi="宋体"/>
          <w:szCs w:val="21"/>
        </w:rPr>
      </w:pPr>
      <w:r w:rsidRPr="00657581">
        <w:rPr>
          <w:rFonts w:ascii="宋体" w:hAnsi="宋体"/>
          <w:szCs w:val="21"/>
        </w:rPr>
        <w:t>A.</w:t>
      </w:r>
      <w:r w:rsidRPr="00657581">
        <w:rPr>
          <w:rFonts w:ascii="宋体" w:hAnsi="宋体" w:cs="宋体" w:hint="eastAsia"/>
          <w:szCs w:val="21"/>
        </w:rPr>
        <w:t>①②</w:t>
      </w:r>
      <w:r w:rsidRPr="00657581">
        <w:rPr>
          <w:rFonts w:ascii="宋体" w:hAnsi="宋体" w:hint="eastAsia"/>
          <w:szCs w:val="21"/>
        </w:rPr>
        <w:t xml:space="preserve">        </w:t>
      </w:r>
      <w:r w:rsidRPr="00657581">
        <w:rPr>
          <w:rFonts w:ascii="宋体" w:hAnsi="宋体"/>
          <w:szCs w:val="21"/>
        </w:rPr>
        <w:t>B.</w:t>
      </w:r>
      <w:r w:rsidRPr="00657581">
        <w:rPr>
          <w:rFonts w:ascii="宋体" w:hAnsi="宋体" w:cs="宋体" w:hint="eastAsia"/>
          <w:szCs w:val="21"/>
        </w:rPr>
        <w:t>①③</w:t>
      </w:r>
      <w:r w:rsidRPr="00657581">
        <w:rPr>
          <w:rFonts w:ascii="宋体" w:hAnsi="宋体" w:hint="eastAsia"/>
          <w:szCs w:val="21"/>
        </w:rPr>
        <w:t xml:space="preserve">   </w:t>
      </w:r>
      <w:r w:rsidRPr="00657581">
        <w:rPr>
          <w:rFonts w:ascii="宋体" w:hAnsi="宋体" w:hint="eastAsia"/>
          <w:szCs w:val="21"/>
        </w:rPr>
        <w:t xml:space="preserve">     </w:t>
      </w:r>
      <w:r w:rsidRPr="00657581">
        <w:rPr>
          <w:rFonts w:ascii="宋体" w:hAnsi="宋体"/>
          <w:szCs w:val="21"/>
        </w:rPr>
        <w:t>C.</w:t>
      </w:r>
      <w:r w:rsidRPr="00657581">
        <w:rPr>
          <w:rFonts w:ascii="宋体" w:hAnsi="宋体" w:cs="宋体" w:hint="eastAsia"/>
          <w:szCs w:val="21"/>
        </w:rPr>
        <w:t>②④</w:t>
      </w:r>
      <w:r w:rsidRPr="00657581">
        <w:rPr>
          <w:rFonts w:ascii="宋体" w:hAnsi="宋体" w:hint="eastAsia"/>
          <w:szCs w:val="21"/>
        </w:rPr>
        <w:t xml:space="preserve">        </w:t>
      </w:r>
      <w:r w:rsidRPr="00657581">
        <w:rPr>
          <w:rFonts w:ascii="宋体" w:hAnsi="宋体"/>
          <w:szCs w:val="21"/>
        </w:rPr>
        <w:t>D.</w:t>
      </w:r>
      <w:r w:rsidRPr="00657581">
        <w:rPr>
          <w:rFonts w:ascii="宋体" w:hAnsi="宋体" w:cs="宋体" w:hint="eastAsia"/>
          <w:szCs w:val="21"/>
        </w:rPr>
        <w:t>③④</w:t>
      </w:r>
    </w:p>
    <w:p w:rsidR="00CE73C2" w:rsidRPr="00657581" w:rsidRDefault="00004EA8">
      <w:pPr>
        <w:spacing w:line="240" w:lineRule="atLeast"/>
        <w:ind w:firstLineChars="200" w:firstLine="420"/>
        <w:rPr>
          <w:rFonts w:ascii="宋体" w:hAnsi="宋体"/>
          <w:szCs w:val="21"/>
        </w:rPr>
      </w:pPr>
      <w:r w:rsidRPr="00657581">
        <w:rPr>
          <w:rFonts w:ascii="宋体" w:hAnsi="宋体"/>
          <w:szCs w:val="21"/>
        </w:rPr>
        <w:t>4.</w:t>
      </w:r>
      <w:r w:rsidRPr="00657581">
        <w:rPr>
          <w:rFonts w:ascii="宋体" w:hAnsi="宋体" w:cs="宋体" w:hint="eastAsia"/>
          <w:szCs w:val="21"/>
        </w:rPr>
        <w:t>近年来，北京打响蓝天保卫战，主要大气污染物排放量呈下降趋势，空气质量明显好转，下列分析正确的有</w:t>
      </w:r>
      <w:r w:rsidRPr="00657581">
        <w:rPr>
          <w:rFonts w:ascii="宋体" w:hAnsi="宋体" w:cs="宋体" w:hint="eastAsia"/>
          <w:szCs w:val="21"/>
        </w:rPr>
        <w:t xml:space="preserve"> </w:t>
      </w:r>
    </w:p>
    <w:p w:rsidR="00CE73C2" w:rsidRPr="00657581" w:rsidRDefault="00004EA8">
      <w:pPr>
        <w:spacing w:line="240" w:lineRule="atLeast"/>
        <w:ind w:firstLineChars="200" w:firstLine="420"/>
        <w:rPr>
          <w:rFonts w:ascii="宋体" w:hAnsi="宋体"/>
          <w:szCs w:val="21"/>
        </w:rPr>
      </w:pPr>
      <w:r w:rsidRPr="00657581">
        <w:rPr>
          <w:rFonts w:ascii="宋体" w:hAnsi="宋体" w:cs="宋体" w:hint="eastAsia"/>
          <w:szCs w:val="21"/>
        </w:rPr>
        <w:t>①清洁空气具有公共物品属性，需要政府干预</w:t>
      </w:r>
    </w:p>
    <w:p w:rsidR="00CE73C2" w:rsidRPr="00657581" w:rsidRDefault="00004EA8">
      <w:pPr>
        <w:spacing w:line="240" w:lineRule="atLeast"/>
        <w:ind w:firstLineChars="200" w:firstLine="420"/>
        <w:rPr>
          <w:rFonts w:ascii="宋体" w:hAnsi="宋体" w:cs="宋体"/>
          <w:szCs w:val="21"/>
        </w:rPr>
      </w:pPr>
      <w:r w:rsidRPr="00657581">
        <w:rPr>
          <w:rFonts w:ascii="宋体" w:hAnsi="宋体" w:cs="宋体" w:hint="eastAsia"/>
          <w:szCs w:val="21"/>
        </w:rPr>
        <w:t>②政府干预提高了排放者所承担的成本</w:t>
      </w:r>
    </w:p>
    <w:p w:rsidR="00CE73C2" w:rsidRPr="00657581" w:rsidRDefault="00004EA8">
      <w:pPr>
        <w:spacing w:line="240" w:lineRule="atLeast"/>
        <w:ind w:firstLineChars="200" w:firstLine="420"/>
        <w:rPr>
          <w:rFonts w:ascii="宋体" w:hAnsi="宋体"/>
          <w:szCs w:val="21"/>
        </w:rPr>
      </w:pPr>
      <w:r w:rsidRPr="00657581">
        <w:rPr>
          <w:rFonts w:ascii="宋体" w:hAnsi="宋体" w:cs="宋体" w:hint="eastAsia"/>
          <w:szCs w:val="21"/>
        </w:rPr>
        <w:t>③市场自发调节作用和自然界自净能力增强</w:t>
      </w:r>
    </w:p>
    <w:p w:rsidR="00CE73C2" w:rsidRPr="00657581" w:rsidRDefault="00004EA8">
      <w:pPr>
        <w:spacing w:line="240" w:lineRule="atLeast"/>
        <w:ind w:firstLineChars="200" w:firstLine="420"/>
        <w:rPr>
          <w:rFonts w:ascii="宋体" w:hAnsi="宋体"/>
          <w:szCs w:val="21"/>
        </w:rPr>
      </w:pPr>
      <w:r w:rsidRPr="00657581">
        <w:rPr>
          <w:rFonts w:ascii="宋体" w:hAnsi="宋体" w:cs="宋体" w:hint="eastAsia"/>
          <w:szCs w:val="21"/>
        </w:rPr>
        <w:t>④空气产权难以界定清晰，减少了污染物的排放量</w:t>
      </w:r>
    </w:p>
    <w:p w:rsidR="00CE73C2" w:rsidRPr="00657581" w:rsidRDefault="00004EA8">
      <w:pPr>
        <w:spacing w:line="240" w:lineRule="atLeast"/>
        <w:ind w:firstLineChars="200" w:firstLine="420"/>
        <w:rPr>
          <w:rFonts w:ascii="宋体" w:hAnsi="宋体"/>
          <w:szCs w:val="21"/>
        </w:rPr>
      </w:pPr>
      <w:r w:rsidRPr="00657581">
        <w:rPr>
          <w:rFonts w:ascii="宋体" w:hAnsi="宋体"/>
          <w:szCs w:val="21"/>
        </w:rPr>
        <w:t>A.</w:t>
      </w:r>
      <w:r w:rsidRPr="00657581">
        <w:rPr>
          <w:rFonts w:ascii="宋体" w:hAnsi="宋体" w:cs="宋体" w:hint="eastAsia"/>
          <w:szCs w:val="21"/>
        </w:rPr>
        <w:t>①②</w:t>
      </w:r>
      <w:r w:rsidRPr="00657581">
        <w:rPr>
          <w:rFonts w:ascii="宋体" w:hAnsi="宋体" w:hint="eastAsia"/>
          <w:szCs w:val="21"/>
        </w:rPr>
        <w:t xml:space="preserve">        </w:t>
      </w:r>
      <w:r w:rsidRPr="00657581">
        <w:rPr>
          <w:rFonts w:ascii="宋体" w:hAnsi="宋体"/>
          <w:szCs w:val="21"/>
        </w:rPr>
        <w:t>B.</w:t>
      </w:r>
      <w:r w:rsidRPr="00657581">
        <w:rPr>
          <w:rFonts w:ascii="宋体" w:hAnsi="宋体" w:cs="宋体" w:hint="eastAsia"/>
          <w:szCs w:val="21"/>
        </w:rPr>
        <w:t>①③</w:t>
      </w:r>
      <w:r w:rsidRPr="00657581">
        <w:rPr>
          <w:rFonts w:ascii="宋体" w:hAnsi="宋体" w:hint="eastAsia"/>
          <w:szCs w:val="21"/>
        </w:rPr>
        <w:t xml:space="preserve">        </w:t>
      </w:r>
      <w:r w:rsidRPr="00657581">
        <w:rPr>
          <w:rFonts w:ascii="宋体" w:hAnsi="宋体"/>
          <w:szCs w:val="21"/>
        </w:rPr>
        <w:t>C.</w:t>
      </w:r>
      <w:r w:rsidRPr="00657581">
        <w:rPr>
          <w:rFonts w:ascii="宋体" w:hAnsi="宋体" w:cs="宋体" w:hint="eastAsia"/>
          <w:szCs w:val="21"/>
        </w:rPr>
        <w:t>②④</w:t>
      </w:r>
      <w:r w:rsidRPr="00657581">
        <w:rPr>
          <w:rFonts w:ascii="宋体" w:hAnsi="宋体" w:hint="eastAsia"/>
          <w:szCs w:val="21"/>
        </w:rPr>
        <w:t xml:space="preserve">        </w:t>
      </w:r>
      <w:r w:rsidRPr="00657581">
        <w:rPr>
          <w:rFonts w:ascii="宋体" w:hAnsi="宋体"/>
          <w:szCs w:val="21"/>
        </w:rPr>
        <w:t>D.</w:t>
      </w:r>
      <w:r w:rsidRPr="00657581">
        <w:rPr>
          <w:rFonts w:ascii="宋体" w:hAnsi="宋体" w:cs="宋体" w:hint="eastAsia"/>
          <w:szCs w:val="21"/>
        </w:rPr>
        <w:t>③④</w:t>
      </w:r>
    </w:p>
    <w:p w:rsidR="00CE73C2" w:rsidRPr="00657581" w:rsidRDefault="00004EA8">
      <w:pPr>
        <w:spacing w:line="240" w:lineRule="atLeast"/>
        <w:ind w:firstLineChars="200" w:firstLine="420"/>
        <w:rPr>
          <w:rFonts w:ascii="宋体" w:hAnsi="宋体"/>
          <w:szCs w:val="21"/>
        </w:rPr>
      </w:pPr>
      <w:r w:rsidRPr="00657581">
        <w:rPr>
          <w:rFonts w:ascii="宋体" w:hAnsi="宋体"/>
          <w:szCs w:val="21"/>
        </w:rPr>
        <w:t>5.</w:t>
      </w:r>
      <w:r w:rsidRPr="00657581">
        <w:rPr>
          <w:rFonts w:ascii="宋体" w:hAnsi="宋体" w:cs="宋体" w:hint="eastAsia"/>
          <w:szCs w:val="21"/>
        </w:rPr>
        <w:t>某</w:t>
      </w:r>
      <w:r w:rsidRPr="00657581">
        <w:rPr>
          <w:rFonts w:ascii="宋体" w:hAnsi="宋体" w:cs="宋体"/>
          <w:szCs w:val="21"/>
        </w:rPr>
        <w:t>民营上市企业的资产负债率高达</w:t>
      </w:r>
      <w:r w:rsidRPr="00657581">
        <w:rPr>
          <w:rFonts w:ascii="宋体" w:hAnsi="宋体" w:cs="宋体"/>
          <w:szCs w:val="21"/>
        </w:rPr>
        <w:t>80%</w:t>
      </w:r>
      <w:r w:rsidRPr="00657581">
        <w:rPr>
          <w:rFonts w:ascii="宋体" w:hAnsi="宋体" w:cs="宋体"/>
          <w:szCs w:val="21"/>
        </w:rPr>
        <w:t>。因面临市场占有率持续下降、融资困难等经营困境，</w:t>
      </w:r>
      <w:r w:rsidRPr="00657581">
        <w:rPr>
          <w:rFonts w:ascii="宋体" w:hAnsi="宋体" w:cs="宋体"/>
          <w:szCs w:val="21"/>
        </w:rPr>
        <w:t>2019</w:t>
      </w:r>
      <w:r w:rsidRPr="00657581">
        <w:rPr>
          <w:rFonts w:ascii="宋体" w:hAnsi="宋体" w:cs="宋体"/>
          <w:szCs w:val="21"/>
        </w:rPr>
        <w:t>年该企业主动引入战略投资者并出让</w:t>
      </w:r>
      <w:r w:rsidRPr="00657581">
        <w:rPr>
          <w:rFonts w:ascii="宋体" w:hAnsi="宋体" w:cs="宋体"/>
          <w:szCs w:val="21"/>
        </w:rPr>
        <w:t>35%</w:t>
      </w:r>
      <w:r w:rsidRPr="00657581">
        <w:rPr>
          <w:rFonts w:ascii="宋体" w:hAnsi="宋体" w:cs="宋体"/>
          <w:szCs w:val="21"/>
        </w:rPr>
        <w:t>的股权。该企业此举的目的是</w:t>
      </w:r>
      <w:r w:rsidRPr="00657581">
        <w:rPr>
          <w:rFonts w:ascii="宋体" w:hAnsi="宋体" w:cs="宋体" w:hint="eastAsia"/>
          <w:szCs w:val="21"/>
        </w:rPr>
        <w:t xml:space="preserve"> </w:t>
      </w:r>
    </w:p>
    <w:p w:rsidR="00CE73C2" w:rsidRPr="00657581" w:rsidRDefault="00004EA8">
      <w:pPr>
        <w:pStyle w:val="Normal1"/>
        <w:spacing w:line="240" w:lineRule="atLeast"/>
        <w:ind w:firstLineChars="200" w:firstLine="420"/>
        <w:jc w:val="left"/>
        <w:textAlignment w:val="center"/>
        <w:rPr>
          <w:rFonts w:ascii="宋体" w:hAnsi="宋体"/>
          <w:szCs w:val="21"/>
        </w:rPr>
      </w:pPr>
      <w:r w:rsidRPr="00657581">
        <w:rPr>
          <w:rFonts w:ascii="宋体" w:hAnsi="宋体"/>
          <w:szCs w:val="21"/>
        </w:rPr>
        <w:t>①</w:t>
      </w:r>
      <w:r w:rsidRPr="00657581">
        <w:rPr>
          <w:rFonts w:ascii="宋体" w:hAnsi="宋体"/>
          <w:szCs w:val="21"/>
        </w:rPr>
        <w:t>通过股权让渡，逐步退出市场</w:t>
      </w:r>
      <w:r w:rsidRPr="00657581">
        <w:rPr>
          <w:rFonts w:ascii="宋体" w:hAnsi="宋体" w:hint="eastAsia"/>
          <w:szCs w:val="21"/>
        </w:rPr>
        <w:t xml:space="preserve">  </w:t>
      </w:r>
      <w:r w:rsidRPr="00657581">
        <w:rPr>
          <w:rFonts w:ascii="宋体" w:hAnsi="宋体"/>
          <w:szCs w:val="21"/>
        </w:rPr>
        <w:t>②</w:t>
      </w:r>
      <w:r w:rsidRPr="00657581">
        <w:rPr>
          <w:rFonts w:ascii="宋体" w:hAnsi="宋体"/>
          <w:szCs w:val="21"/>
        </w:rPr>
        <w:t>引入外部股东，激发企业活力</w:t>
      </w:r>
    </w:p>
    <w:p w:rsidR="00CE73C2" w:rsidRPr="00657581" w:rsidRDefault="00004EA8">
      <w:pPr>
        <w:pStyle w:val="Normal1"/>
        <w:spacing w:line="240" w:lineRule="atLeast"/>
        <w:ind w:firstLineChars="200" w:firstLine="420"/>
        <w:jc w:val="left"/>
        <w:textAlignment w:val="center"/>
        <w:rPr>
          <w:rFonts w:ascii="宋体" w:hAnsi="宋体"/>
          <w:szCs w:val="21"/>
        </w:rPr>
      </w:pPr>
      <w:r w:rsidRPr="00657581">
        <w:rPr>
          <w:rFonts w:ascii="宋体" w:hAnsi="宋体"/>
          <w:szCs w:val="21"/>
        </w:rPr>
        <w:lastRenderedPageBreak/>
        <w:t>③</w:t>
      </w:r>
      <w:r w:rsidRPr="00657581">
        <w:rPr>
          <w:rFonts w:ascii="宋体" w:hAnsi="宋体"/>
          <w:szCs w:val="21"/>
        </w:rPr>
        <w:t>调整资本结构，获得股权融资</w:t>
      </w:r>
      <w:r w:rsidRPr="00657581">
        <w:rPr>
          <w:rFonts w:ascii="宋体" w:hAnsi="宋体" w:hint="eastAsia"/>
          <w:szCs w:val="21"/>
        </w:rPr>
        <w:t xml:space="preserve">  </w:t>
      </w:r>
      <w:r w:rsidRPr="00657581">
        <w:rPr>
          <w:rFonts w:ascii="宋体" w:hAnsi="宋体"/>
          <w:szCs w:val="21"/>
        </w:rPr>
        <w:t>④</w:t>
      </w:r>
      <w:r w:rsidRPr="00657581">
        <w:rPr>
          <w:rFonts w:ascii="宋体" w:hAnsi="宋体"/>
          <w:szCs w:val="21"/>
        </w:rPr>
        <w:t>利用兼并重组，扩大企业规模</w:t>
      </w:r>
    </w:p>
    <w:p w:rsidR="00CE73C2" w:rsidRPr="00657581" w:rsidRDefault="00004EA8">
      <w:pPr>
        <w:pStyle w:val="Normal1"/>
        <w:tabs>
          <w:tab w:val="left" w:pos="2438"/>
          <w:tab w:val="left" w:pos="4876"/>
          <w:tab w:val="left" w:pos="7314"/>
        </w:tabs>
        <w:spacing w:line="240" w:lineRule="atLeast"/>
        <w:ind w:firstLineChars="200" w:firstLine="420"/>
        <w:jc w:val="left"/>
        <w:textAlignment w:val="center"/>
        <w:rPr>
          <w:rFonts w:ascii="宋体" w:hAnsi="宋体"/>
          <w:szCs w:val="21"/>
        </w:rPr>
      </w:pPr>
      <w:r w:rsidRPr="00657581">
        <w:rPr>
          <w:rFonts w:ascii="宋体" w:hAnsi="宋体"/>
          <w:szCs w:val="21"/>
        </w:rPr>
        <w:t>A. ①②</w:t>
      </w:r>
      <w:r w:rsidRPr="00657581">
        <w:rPr>
          <w:rFonts w:ascii="宋体" w:hAnsi="宋体" w:hint="eastAsia"/>
          <w:szCs w:val="21"/>
        </w:rPr>
        <w:t xml:space="preserve">        </w:t>
      </w:r>
      <w:r w:rsidRPr="00657581">
        <w:rPr>
          <w:rFonts w:ascii="宋体" w:hAnsi="宋体"/>
          <w:szCs w:val="21"/>
        </w:rPr>
        <w:t>B. ①④</w:t>
      </w:r>
      <w:r w:rsidRPr="00657581">
        <w:rPr>
          <w:rFonts w:ascii="宋体" w:hAnsi="宋体" w:hint="eastAsia"/>
          <w:szCs w:val="21"/>
        </w:rPr>
        <w:t xml:space="preserve">        </w:t>
      </w:r>
      <w:r w:rsidRPr="00657581">
        <w:rPr>
          <w:rFonts w:ascii="宋体" w:hAnsi="宋体"/>
          <w:szCs w:val="21"/>
        </w:rPr>
        <w:t>C. ②③</w:t>
      </w:r>
      <w:r w:rsidRPr="00657581">
        <w:rPr>
          <w:rFonts w:ascii="宋体" w:hAnsi="宋体" w:hint="eastAsia"/>
          <w:szCs w:val="21"/>
        </w:rPr>
        <w:t xml:space="preserve">        </w:t>
      </w:r>
      <w:r w:rsidRPr="00657581">
        <w:rPr>
          <w:rFonts w:ascii="宋体" w:hAnsi="宋体"/>
          <w:szCs w:val="21"/>
        </w:rPr>
        <w:t>D. ③④</w:t>
      </w:r>
    </w:p>
    <w:p w:rsidR="00CE73C2" w:rsidRPr="00657581" w:rsidRDefault="00004EA8">
      <w:pPr>
        <w:spacing w:line="240" w:lineRule="atLeast"/>
        <w:ind w:firstLineChars="200" w:firstLine="420"/>
        <w:rPr>
          <w:rFonts w:ascii="宋体" w:hAnsi="宋体"/>
          <w:szCs w:val="21"/>
        </w:rPr>
      </w:pPr>
      <w:r w:rsidRPr="00657581">
        <w:rPr>
          <w:rFonts w:ascii="宋体" w:hAnsi="宋体"/>
          <w:szCs w:val="21"/>
        </w:rPr>
        <w:t>6.</w:t>
      </w:r>
      <w:r w:rsidRPr="00657581">
        <w:rPr>
          <w:rFonts w:ascii="宋体" w:hAnsi="宋体" w:cs="宋体"/>
          <w:szCs w:val="21"/>
        </w:rPr>
        <w:t>存款准备金是商业银行为保证客户提取存款和资金结算需要而按规定向中央银行缴存的部分存款。存款准备金占商业银行吸纳存款总额的比率就是存款准备金率。</w:t>
      </w:r>
      <w:r w:rsidRPr="00657581">
        <w:rPr>
          <w:rFonts w:ascii="宋体" w:hAnsi="宋体" w:cs="宋体"/>
          <w:szCs w:val="21"/>
        </w:rPr>
        <w:t>2018</w:t>
      </w:r>
      <w:r w:rsidRPr="00657581">
        <w:rPr>
          <w:rFonts w:ascii="宋体" w:hAnsi="宋体" w:cs="宋体"/>
          <w:szCs w:val="21"/>
        </w:rPr>
        <w:t>年以来，中国人民银行先后</w:t>
      </w:r>
      <w:r w:rsidRPr="00657581">
        <w:rPr>
          <w:rFonts w:ascii="宋体" w:hAnsi="宋体" w:cs="宋体"/>
          <w:szCs w:val="21"/>
        </w:rPr>
        <w:t>6</w:t>
      </w:r>
      <w:r w:rsidRPr="00657581">
        <w:rPr>
          <w:rFonts w:ascii="宋体" w:hAnsi="宋体" w:cs="宋体"/>
          <w:szCs w:val="21"/>
        </w:rPr>
        <w:t>次降低存款准备金率。降低存款准备金率是为了</w:t>
      </w:r>
      <w:r w:rsidRPr="00657581">
        <w:rPr>
          <w:rFonts w:ascii="宋体" w:hAnsi="宋体" w:cs="宋体" w:hint="eastAsia"/>
          <w:szCs w:val="21"/>
        </w:rPr>
        <w:t xml:space="preserve"> </w:t>
      </w:r>
    </w:p>
    <w:p w:rsidR="00CE73C2" w:rsidRPr="00657581" w:rsidRDefault="00004EA8">
      <w:pPr>
        <w:pStyle w:val="Normal1"/>
        <w:spacing w:line="240" w:lineRule="atLeast"/>
        <w:ind w:firstLineChars="200" w:firstLine="420"/>
        <w:jc w:val="left"/>
        <w:textAlignment w:val="center"/>
        <w:rPr>
          <w:rFonts w:ascii="宋体" w:hAnsi="宋体"/>
          <w:szCs w:val="21"/>
        </w:rPr>
      </w:pPr>
      <w:r w:rsidRPr="00657581">
        <w:rPr>
          <w:rFonts w:ascii="宋体" w:hAnsi="宋体"/>
          <w:szCs w:val="21"/>
        </w:rPr>
        <w:t>①</w:t>
      </w:r>
      <w:r w:rsidRPr="00657581">
        <w:rPr>
          <w:rFonts w:ascii="宋体" w:hAnsi="宋体"/>
          <w:szCs w:val="21"/>
        </w:rPr>
        <w:t>加快货币流通速度，稳定物价水平</w:t>
      </w:r>
    </w:p>
    <w:p w:rsidR="00CE73C2" w:rsidRPr="00657581" w:rsidRDefault="00004EA8">
      <w:pPr>
        <w:pStyle w:val="Normal1"/>
        <w:spacing w:line="240" w:lineRule="atLeast"/>
        <w:ind w:firstLineChars="200" w:firstLine="420"/>
        <w:jc w:val="left"/>
        <w:textAlignment w:val="center"/>
        <w:rPr>
          <w:rFonts w:ascii="宋体" w:hAnsi="宋体"/>
          <w:szCs w:val="21"/>
        </w:rPr>
      </w:pPr>
      <w:r w:rsidRPr="00657581">
        <w:rPr>
          <w:rFonts w:ascii="宋体" w:hAnsi="宋体"/>
          <w:szCs w:val="21"/>
        </w:rPr>
        <w:t>②</w:t>
      </w:r>
      <w:r w:rsidRPr="00657581">
        <w:rPr>
          <w:rFonts w:ascii="宋体" w:hAnsi="宋体"/>
          <w:szCs w:val="21"/>
        </w:rPr>
        <w:t>扩大投资及社会支出，刺激经济增长</w:t>
      </w:r>
    </w:p>
    <w:p w:rsidR="00CE73C2" w:rsidRPr="00657581" w:rsidRDefault="00004EA8">
      <w:pPr>
        <w:pStyle w:val="Normal1"/>
        <w:spacing w:line="240" w:lineRule="atLeast"/>
        <w:ind w:firstLineChars="200" w:firstLine="420"/>
        <w:jc w:val="left"/>
        <w:textAlignment w:val="center"/>
        <w:rPr>
          <w:rFonts w:ascii="宋体" w:hAnsi="宋体"/>
          <w:szCs w:val="21"/>
        </w:rPr>
      </w:pPr>
      <w:r w:rsidRPr="00657581">
        <w:rPr>
          <w:rFonts w:ascii="宋体" w:hAnsi="宋体"/>
          <w:szCs w:val="21"/>
        </w:rPr>
        <w:t>③</w:t>
      </w:r>
      <w:r w:rsidRPr="00657581">
        <w:rPr>
          <w:rFonts w:ascii="宋体" w:hAnsi="宋体"/>
          <w:szCs w:val="21"/>
        </w:rPr>
        <w:t>满足客户资金结算需求，防范挤兑风险</w:t>
      </w:r>
    </w:p>
    <w:p w:rsidR="00CE73C2" w:rsidRPr="00657581" w:rsidRDefault="00004EA8">
      <w:pPr>
        <w:pStyle w:val="Normal1"/>
        <w:spacing w:line="240" w:lineRule="atLeast"/>
        <w:ind w:firstLineChars="200" w:firstLine="420"/>
        <w:jc w:val="left"/>
        <w:textAlignment w:val="center"/>
        <w:rPr>
          <w:rFonts w:ascii="宋体" w:hAnsi="宋体"/>
          <w:szCs w:val="21"/>
        </w:rPr>
      </w:pPr>
      <w:r w:rsidRPr="00657581">
        <w:rPr>
          <w:rFonts w:ascii="宋体" w:hAnsi="宋体"/>
          <w:szCs w:val="21"/>
        </w:rPr>
        <w:t>④</w:t>
      </w:r>
      <w:r w:rsidRPr="00657581">
        <w:rPr>
          <w:rFonts w:ascii="宋体" w:hAnsi="宋体"/>
          <w:szCs w:val="21"/>
        </w:rPr>
        <w:t>增加信贷资金供应，提高商业银行信贷能力</w:t>
      </w:r>
    </w:p>
    <w:p w:rsidR="00CE73C2" w:rsidRPr="00657581" w:rsidRDefault="00004EA8">
      <w:pPr>
        <w:pStyle w:val="Normal1"/>
        <w:tabs>
          <w:tab w:val="left" w:pos="2438"/>
          <w:tab w:val="left" w:pos="4876"/>
          <w:tab w:val="left" w:pos="7314"/>
        </w:tabs>
        <w:spacing w:line="240" w:lineRule="atLeast"/>
        <w:ind w:firstLineChars="200" w:firstLine="420"/>
        <w:jc w:val="left"/>
        <w:textAlignment w:val="center"/>
        <w:rPr>
          <w:rFonts w:ascii="宋体" w:hAnsi="宋体"/>
          <w:szCs w:val="21"/>
        </w:rPr>
      </w:pPr>
      <w:r w:rsidRPr="00657581">
        <w:rPr>
          <w:rFonts w:ascii="宋体" w:hAnsi="宋体"/>
          <w:szCs w:val="21"/>
        </w:rPr>
        <w:t>A. ①②</w:t>
      </w:r>
      <w:r w:rsidRPr="00657581">
        <w:rPr>
          <w:rFonts w:ascii="宋体" w:hAnsi="宋体" w:hint="eastAsia"/>
          <w:szCs w:val="21"/>
        </w:rPr>
        <w:t xml:space="preserve">        </w:t>
      </w:r>
      <w:r w:rsidRPr="00657581">
        <w:rPr>
          <w:rFonts w:ascii="宋体" w:hAnsi="宋体"/>
          <w:szCs w:val="21"/>
        </w:rPr>
        <w:t>B. ①③</w:t>
      </w:r>
      <w:r w:rsidRPr="00657581">
        <w:rPr>
          <w:rFonts w:ascii="宋体" w:hAnsi="宋体" w:hint="eastAsia"/>
          <w:szCs w:val="21"/>
        </w:rPr>
        <w:t xml:space="preserve">        </w:t>
      </w:r>
      <w:r w:rsidRPr="00657581">
        <w:rPr>
          <w:rFonts w:ascii="宋体" w:hAnsi="宋体"/>
          <w:szCs w:val="21"/>
        </w:rPr>
        <w:t>C. ②④</w:t>
      </w:r>
      <w:r w:rsidRPr="00657581">
        <w:rPr>
          <w:rFonts w:ascii="宋体" w:hAnsi="宋体" w:hint="eastAsia"/>
          <w:szCs w:val="21"/>
        </w:rPr>
        <w:t xml:space="preserve">        </w:t>
      </w:r>
      <w:r w:rsidRPr="00657581">
        <w:rPr>
          <w:rFonts w:ascii="宋体" w:hAnsi="宋体"/>
          <w:szCs w:val="21"/>
        </w:rPr>
        <w:t>D. ③④</w:t>
      </w:r>
    </w:p>
    <w:p w:rsidR="00CE73C2" w:rsidRPr="00657581" w:rsidRDefault="00004EA8">
      <w:pPr>
        <w:pStyle w:val="Normal1"/>
        <w:spacing w:line="240" w:lineRule="atLeast"/>
        <w:ind w:firstLineChars="200" w:firstLine="420"/>
        <w:jc w:val="left"/>
        <w:textAlignment w:val="center"/>
        <w:rPr>
          <w:rFonts w:ascii="宋体" w:hAnsi="宋体"/>
          <w:szCs w:val="21"/>
        </w:rPr>
      </w:pPr>
      <w:r w:rsidRPr="00657581">
        <w:rPr>
          <w:rFonts w:ascii="宋体" w:hAnsi="宋体"/>
          <w:szCs w:val="21"/>
        </w:rPr>
        <w:t>7.</w:t>
      </w:r>
      <w:r w:rsidRPr="00657581">
        <w:rPr>
          <w:rFonts w:ascii="宋体" w:hAnsi="宋体" w:hint="eastAsia"/>
          <w:szCs w:val="21"/>
        </w:rPr>
        <w:t xml:space="preserve"> </w:t>
      </w:r>
      <w:r w:rsidRPr="00657581">
        <w:rPr>
          <w:rFonts w:ascii="宋体" w:hAnsi="宋体" w:cs="Times New Roman"/>
          <w:szCs w:val="21"/>
        </w:rPr>
        <w:t>2018</w:t>
      </w:r>
      <w:r w:rsidRPr="00657581">
        <w:rPr>
          <w:rFonts w:ascii="宋体" w:hAnsi="宋体"/>
          <w:szCs w:val="21"/>
        </w:rPr>
        <w:t>年，全国居民人均消费支出</w:t>
      </w:r>
      <w:r w:rsidRPr="00657581">
        <w:rPr>
          <w:rFonts w:ascii="宋体" w:hAnsi="宋体" w:cs="Times New Roman"/>
          <w:szCs w:val="21"/>
        </w:rPr>
        <w:t>19853</w:t>
      </w:r>
      <w:r w:rsidRPr="00657581">
        <w:rPr>
          <w:rFonts w:ascii="宋体" w:hAnsi="宋体"/>
          <w:szCs w:val="21"/>
        </w:rPr>
        <w:t>元，同比增长</w:t>
      </w:r>
      <w:r w:rsidRPr="00657581">
        <w:rPr>
          <w:rFonts w:ascii="宋体" w:hAnsi="宋体" w:cs="Times New Roman"/>
          <w:szCs w:val="21"/>
        </w:rPr>
        <w:t>6.2</w:t>
      </w:r>
      <w:r w:rsidRPr="00657581">
        <w:rPr>
          <w:rFonts w:ascii="宋体" w:hAnsi="宋体"/>
          <w:szCs w:val="21"/>
        </w:rPr>
        <w:t>％；全国社会消费品零售总额同比增长</w:t>
      </w:r>
      <w:r w:rsidRPr="00657581">
        <w:rPr>
          <w:rFonts w:ascii="宋体" w:hAnsi="宋体" w:cs="Times New Roman"/>
          <w:szCs w:val="21"/>
        </w:rPr>
        <w:t>9.0</w:t>
      </w:r>
      <w:r w:rsidRPr="00657581">
        <w:rPr>
          <w:rFonts w:ascii="宋体" w:hAnsi="宋体"/>
          <w:szCs w:val="21"/>
        </w:rPr>
        <w:t>％；最终消费支出对国内生产总值增长的贡献率为</w:t>
      </w:r>
      <w:r w:rsidRPr="00657581">
        <w:rPr>
          <w:rFonts w:ascii="宋体" w:hAnsi="宋体" w:cs="Times New Roman"/>
          <w:szCs w:val="21"/>
        </w:rPr>
        <w:t>76.2</w:t>
      </w:r>
      <w:r w:rsidRPr="00657581">
        <w:rPr>
          <w:rFonts w:ascii="宋体" w:hAnsi="宋体"/>
          <w:szCs w:val="21"/>
        </w:rPr>
        <w:t>％，比上年提高</w:t>
      </w:r>
      <w:r w:rsidRPr="00657581">
        <w:rPr>
          <w:rFonts w:ascii="宋体" w:hAnsi="宋体" w:cs="Times New Roman"/>
          <w:szCs w:val="21"/>
        </w:rPr>
        <w:t>17.4</w:t>
      </w:r>
      <w:r w:rsidRPr="00657581">
        <w:rPr>
          <w:rFonts w:ascii="宋体" w:hAnsi="宋体"/>
          <w:szCs w:val="21"/>
        </w:rPr>
        <w:t>个百分点；基本必需品消费支出占比下降，通讯器材类和化妆品类的消费支出分别同比增长</w:t>
      </w:r>
      <w:r w:rsidRPr="00657581">
        <w:rPr>
          <w:rFonts w:ascii="宋体" w:hAnsi="宋体" w:cs="Times New Roman"/>
          <w:szCs w:val="21"/>
        </w:rPr>
        <w:t>11.7</w:t>
      </w:r>
      <w:r w:rsidRPr="00657581">
        <w:rPr>
          <w:rFonts w:ascii="宋体" w:hAnsi="宋体"/>
          <w:szCs w:val="21"/>
        </w:rPr>
        <w:t>％和</w:t>
      </w:r>
      <w:r w:rsidRPr="00657581">
        <w:rPr>
          <w:rFonts w:ascii="宋体" w:hAnsi="宋体" w:cs="Times New Roman"/>
          <w:szCs w:val="21"/>
        </w:rPr>
        <w:t>13.5</w:t>
      </w:r>
      <w:r w:rsidRPr="00657581">
        <w:rPr>
          <w:rFonts w:ascii="宋体" w:hAnsi="宋体"/>
          <w:szCs w:val="21"/>
        </w:rPr>
        <w:t>％。上述信息表明</w:t>
      </w:r>
      <w:r w:rsidRPr="00657581">
        <w:rPr>
          <w:rFonts w:ascii="宋体" w:hAnsi="宋体" w:hint="eastAsia"/>
          <w:szCs w:val="21"/>
        </w:rPr>
        <w:t xml:space="preserve"> </w:t>
      </w:r>
    </w:p>
    <w:p w:rsidR="00CE73C2" w:rsidRPr="00657581" w:rsidRDefault="00004EA8">
      <w:pPr>
        <w:pStyle w:val="Normal1"/>
        <w:spacing w:line="240" w:lineRule="atLeast"/>
        <w:ind w:firstLineChars="200" w:firstLine="420"/>
        <w:jc w:val="left"/>
        <w:textAlignment w:val="center"/>
        <w:rPr>
          <w:rFonts w:ascii="宋体" w:hAnsi="宋体"/>
          <w:szCs w:val="21"/>
        </w:rPr>
      </w:pPr>
      <w:r w:rsidRPr="00657581">
        <w:rPr>
          <w:rFonts w:ascii="宋体" w:hAnsi="宋体"/>
          <w:szCs w:val="21"/>
        </w:rPr>
        <w:t>①</w:t>
      </w:r>
      <w:r w:rsidRPr="00657581">
        <w:rPr>
          <w:rFonts w:ascii="宋体" w:hAnsi="宋体"/>
          <w:szCs w:val="21"/>
        </w:rPr>
        <w:t>消费成为拉动经济增长的首要因素</w:t>
      </w:r>
      <w:r w:rsidRPr="00657581">
        <w:rPr>
          <w:rFonts w:ascii="宋体" w:hAnsi="宋体" w:hint="eastAsia"/>
          <w:szCs w:val="21"/>
        </w:rPr>
        <w:t xml:space="preserve">    </w:t>
      </w:r>
      <w:r w:rsidRPr="00657581">
        <w:rPr>
          <w:rFonts w:ascii="宋体" w:hAnsi="宋体"/>
          <w:szCs w:val="21"/>
        </w:rPr>
        <w:t>②</w:t>
      </w:r>
      <w:r w:rsidRPr="00657581">
        <w:rPr>
          <w:rFonts w:ascii="宋体" w:hAnsi="宋体"/>
          <w:szCs w:val="21"/>
        </w:rPr>
        <w:t>居民消费结构改善，恩格尔系数下降</w:t>
      </w:r>
    </w:p>
    <w:p w:rsidR="00CE73C2" w:rsidRPr="00657581" w:rsidRDefault="00004EA8">
      <w:pPr>
        <w:pStyle w:val="Normal1"/>
        <w:spacing w:line="240" w:lineRule="atLeast"/>
        <w:ind w:firstLineChars="200" w:firstLine="420"/>
        <w:jc w:val="left"/>
        <w:textAlignment w:val="center"/>
        <w:rPr>
          <w:rFonts w:ascii="宋体" w:hAnsi="宋体"/>
          <w:szCs w:val="21"/>
        </w:rPr>
      </w:pPr>
      <w:r w:rsidRPr="00657581">
        <w:rPr>
          <w:rFonts w:ascii="宋体" w:hAnsi="宋体"/>
          <w:szCs w:val="21"/>
        </w:rPr>
        <w:t>③</w:t>
      </w:r>
      <w:r w:rsidRPr="00657581">
        <w:rPr>
          <w:rFonts w:ascii="宋体" w:hAnsi="宋体"/>
          <w:szCs w:val="21"/>
        </w:rPr>
        <w:t>消费品供给丰富，产业结构日趋优化</w:t>
      </w:r>
      <w:r w:rsidRPr="00657581">
        <w:rPr>
          <w:rFonts w:ascii="宋体" w:hAnsi="宋体" w:hint="eastAsia"/>
          <w:szCs w:val="21"/>
        </w:rPr>
        <w:t xml:space="preserve">  </w:t>
      </w:r>
      <w:r w:rsidRPr="00657581">
        <w:rPr>
          <w:rFonts w:ascii="宋体" w:hAnsi="宋体"/>
          <w:szCs w:val="21"/>
        </w:rPr>
        <w:t>④</w:t>
      </w:r>
      <w:r w:rsidRPr="00657581">
        <w:rPr>
          <w:rFonts w:ascii="宋体" w:hAnsi="宋体"/>
          <w:szCs w:val="21"/>
        </w:rPr>
        <w:t>高档</w:t>
      </w:r>
      <w:proofErr w:type="gramStart"/>
      <w:r w:rsidRPr="00657581">
        <w:rPr>
          <w:rFonts w:ascii="宋体" w:hAnsi="宋体"/>
          <w:szCs w:val="21"/>
        </w:rPr>
        <w:t>品消费</w:t>
      </w:r>
      <w:proofErr w:type="gramEnd"/>
      <w:r w:rsidRPr="00657581">
        <w:rPr>
          <w:rFonts w:ascii="宋体" w:hAnsi="宋体"/>
          <w:szCs w:val="21"/>
        </w:rPr>
        <w:t>增加，居民消费趋于理性</w:t>
      </w:r>
    </w:p>
    <w:p w:rsidR="00CE73C2" w:rsidRPr="00657581" w:rsidRDefault="00004EA8">
      <w:pPr>
        <w:pStyle w:val="Normal1"/>
        <w:tabs>
          <w:tab w:val="left" w:pos="2945"/>
          <w:tab w:val="left" w:pos="4876"/>
          <w:tab w:val="left" w:pos="7314"/>
        </w:tabs>
        <w:spacing w:line="240" w:lineRule="atLeast"/>
        <w:ind w:firstLineChars="200" w:firstLine="420"/>
        <w:jc w:val="left"/>
        <w:textAlignment w:val="center"/>
        <w:rPr>
          <w:rFonts w:ascii="宋体" w:hAnsi="宋体"/>
          <w:szCs w:val="21"/>
        </w:rPr>
      </w:pPr>
      <w:r w:rsidRPr="00657581">
        <w:rPr>
          <w:rFonts w:ascii="宋体" w:hAnsi="宋体"/>
          <w:szCs w:val="21"/>
        </w:rPr>
        <w:t>A. ①②</w:t>
      </w:r>
      <w:r w:rsidRPr="00657581">
        <w:rPr>
          <w:rFonts w:ascii="宋体" w:hAnsi="宋体" w:hint="eastAsia"/>
          <w:szCs w:val="21"/>
        </w:rPr>
        <w:t xml:space="preserve">        </w:t>
      </w:r>
      <w:r w:rsidRPr="00657581">
        <w:rPr>
          <w:rFonts w:ascii="宋体" w:hAnsi="宋体"/>
          <w:szCs w:val="21"/>
        </w:rPr>
        <w:t>B. ①④</w:t>
      </w:r>
      <w:r w:rsidRPr="00657581">
        <w:rPr>
          <w:rFonts w:ascii="宋体" w:hAnsi="宋体" w:hint="eastAsia"/>
          <w:szCs w:val="21"/>
        </w:rPr>
        <w:t xml:space="preserve">        </w:t>
      </w:r>
      <w:r w:rsidRPr="00657581">
        <w:rPr>
          <w:rFonts w:ascii="宋体" w:hAnsi="宋体"/>
          <w:szCs w:val="21"/>
        </w:rPr>
        <w:t>C. ②③</w:t>
      </w:r>
      <w:r w:rsidRPr="00657581">
        <w:rPr>
          <w:rFonts w:ascii="宋体" w:hAnsi="宋体" w:hint="eastAsia"/>
          <w:szCs w:val="21"/>
        </w:rPr>
        <w:t xml:space="preserve">       </w:t>
      </w:r>
      <w:r w:rsidRPr="00657581">
        <w:rPr>
          <w:rFonts w:ascii="宋体" w:hAnsi="宋体" w:hint="eastAsia"/>
          <w:szCs w:val="21"/>
        </w:rPr>
        <w:t xml:space="preserve"> </w:t>
      </w:r>
      <w:r w:rsidRPr="00657581">
        <w:rPr>
          <w:rFonts w:ascii="宋体" w:hAnsi="宋体"/>
          <w:szCs w:val="21"/>
        </w:rPr>
        <w:t>D. ③④</w:t>
      </w:r>
    </w:p>
    <w:p w:rsidR="00CE73C2" w:rsidRPr="00657581" w:rsidRDefault="00004EA8">
      <w:pPr>
        <w:pStyle w:val="Normal1"/>
        <w:spacing w:line="240" w:lineRule="atLeast"/>
        <w:ind w:firstLineChars="200" w:firstLine="420"/>
        <w:jc w:val="left"/>
        <w:textAlignment w:val="center"/>
        <w:rPr>
          <w:rFonts w:ascii="宋体" w:hAnsi="宋体"/>
          <w:szCs w:val="21"/>
        </w:rPr>
      </w:pPr>
      <w:r w:rsidRPr="00657581">
        <w:rPr>
          <w:rFonts w:ascii="宋体" w:hAnsi="宋体"/>
          <w:szCs w:val="21"/>
        </w:rPr>
        <w:t>8.</w:t>
      </w:r>
      <w:r w:rsidRPr="00657581">
        <w:rPr>
          <w:rFonts w:ascii="宋体" w:hAnsi="宋体" w:cs="Times New Roman"/>
          <w:szCs w:val="21"/>
        </w:rPr>
        <w:t xml:space="preserve"> 2019</w:t>
      </w:r>
      <w:r w:rsidRPr="00657581">
        <w:rPr>
          <w:rFonts w:ascii="宋体" w:hAnsi="宋体"/>
          <w:szCs w:val="21"/>
        </w:rPr>
        <w:t>年</w:t>
      </w:r>
      <w:r w:rsidRPr="00657581">
        <w:rPr>
          <w:rFonts w:ascii="宋体" w:hAnsi="宋体" w:cs="Times New Roman"/>
          <w:szCs w:val="21"/>
        </w:rPr>
        <w:t>1</w:t>
      </w:r>
      <w:r w:rsidRPr="00657581">
        <w:rPr>
          <w:rFonts w:ascii="宋体" w:hAnsi="宋体"/>
          <w:szCs w:val="21"/>
        </w:rPr>
        <w:t>月，证监会发布《关于在上海证券交易所设立科创版并试点注册制的实施意见》。</w:t>
      </w:r>
      <w:proofErr w:type="gramStart"/>
      <w:r w:rsidRPr="00657581">
        <w:rPr>
          <w:rFonts w:ascii="宋体" w:hAnsi="宋体"/>
          <w:szCs w:val="21"/>
        </w:rPr>
        <w:t>科创板</w:t>
      </w:r>
      <w:proofErr w:type="gramEnd"/>
      <w:r w:rsidRPr="00657581">
        <w:rPr>
          <w:rFonts w:ascii="宋体" w:hAnsi="宋体"/>
          <w:szCs w:val="21"/>
        </w:rPr>
        <w:t>是专门服务有良好发展前景和市场认可度的科技型与创新型企业的股票板块。与现行股票市场中的主板不同，</w:t>
      </w:r>
      <w:proofErr w:type="gramStart"/>
      <w:r w:rsidRPr="00657581">
        <w:rPr>
          <w:rFonts w:ascii="宋体" w:hAnsi="宋体"/>
          <w:szCs w:val="21"/>
        </w:rPr>
        <w:t>科创板</w:t>
      </w:r>
      <w:proofErr w:type="gramEnd"/>
      <w:r w:rsidRPr="00657581">
        <w:rPr>
          <w:rFonts w:ascii="宋体" w:hAnsi="宋体"/>
          <w:szCs w:val="21"/>
        </w:rPr>
        <w:t>试行注册制，并允许尚未盈利的公司上市。</w:t>
      </w:r>
      <w:proofErr w:type="gramStart"/>
      <w:r w:rsidRPr="00657581">
        <w:rPr>
          <w:rFonts w:ascii="宋体" w:hAnsi="宋体"/>
          <w:szCs w:val="21"/>
        </w:rPr>
        <w:t>设立科创板</w:t>
      </w:r>
      <w:proofErr w:type="gramEnd"/>
      <w:r w:rsidRPr="00657581">
        <w:rPr>
          <w:rFonts w:ascii="宋体" w:hAnsi="宋体"/>
          <w:szCs w:val="21"/>
        </w:rPr>
        <w:t>旨在</w:t>
      </w:r>
      <w:r w:rsidRPr="00657581">
        <w:rPr>
          <w:rFonts w:ascii="宋体" w:hAnsi="宋体" w:hint="eastAsia"/>
          <w:szCs w:val="21"/>
        </w:rPr>
        <w:t xml:space="preserve"> </w:t>
      </w:r>
    </w:p>
    <w:p w:rsidR="00CE73C2" w:rsidRPr="00657581" w:rsidRDefault="00004EA8">
      <w:pPr>
        <w:pStyle w:val="Normal1"/>
        <w:spacing w:line="240" w:lineRule="atLeast"/>
        <w:ind w:firstLineChars="200" w:firstLine="420"/>
        <w:jc w:val="left"/>
        <w:textAlignment w:val="center"/>
        <w:rPr>
          <w:rFonts w:ascii="宋体" w:hAnsi="宋体"/>
          <w:szCs w:val="21"/>
        </w:rPr>
      </w:pPr>
      <w:r w:rsidRPr="00657581">
        <w:rPr>
          <w:rFonts w:ascii="宋体" w:hAnsi="宋体"/>
          <w:szCs w:val="21"/>
        </w:rPr>
        <w:t>①</w:t>
      </w:r>
      <w:r w:rsidRPr="00657581">
        <w:rPr>
          <w:rFonts w:ascii="宋体" w:hAnsi="宋体"/>
          <w:szCs w:val="21"/>
        </w:rPr>
        <w:t>放宽市场准入，</w:t>
      </w:r>
      <w:proofErr w:type="gramStart"/>
      <w:r w:rsidRPr="00657581">
        <w:rPr>
          <w:rFonts w:ascii="宋体" w:hAnsi="宋体"/>
          <w:szCs w:val="21"/>
        </w:rPr>
        <w:t>支持科创企业</w:t>
      </w:r>
      <w:proofErr w:type="gramEnd"/>
      <w:r w:rsidRPr="00657581">
        <w:rPr>
          <w:rFonts w:ascii="宋体" w:hAnsi="宋体"/>
          <w:szCs w:val="21"/>
        </w:rPr>
        <w:t>发展</w:t>
      </w:r>
      <w:r w:rsidRPr="00657581">
        <w:rPr>
          <w:rFonts w:ascii="宋体" w:hAnsi="宋体"/>
          <w:szCs w:val="21"/>
        </w:rPr>
        <w:t>②</w:t>
      </w:r>
      <w:r w:rsidRPr="00657581">
        <w:rPr>
          <w:rFonts w:ascii="宋体" w:hAnsi="宋体"/>
          <w:szCs w:val="21"/>
        </w:rPr>
        <w:t>完善资本市场，提高资本配置效率</w:t>
      </w:r>
    </w:p>
    <w:p w:rsidR="00CE73C2" w:rsidRPr="00657581" w:rsidRDefault="00004EA8">
      <w:pPr>
        <w:pStyle w:val="Normal1"/>
        <w:spacing w:line="240" w:lineRule="atLeast"/>
        <w:ind w:firstLineChars="200" w:firstLine="420"/>
        <w:jc w:val="left"/>
        <w:textAlignment w:val="center"/>
        <w:rPr>
          <w:rFonts w:ascii="宋体" w:hAnsi="宋体"/>
          <w:szCs w:val="21"/>
        </w:rPr>
      </w:pPr>
      <w:r w:rsidRPr="00657581">
        <w:rPr>
          <w:rFonts w:ascii="宋体" w:hAnsi="宋体"/>
          <w:szCs w:val="21"/>
        </w:rPr>
        <w:t>③</w:t>
      </w:r>
      <w:r w:rsidRPr="00657581">
        <w:rPr>
          <w:rFonts w:ascii="宋体" w:hAnsi="宋体"/>
          <w:szCs w:val="21"/>
        </w:rPr>
        <w:t>增加投资选择，控制资本市场风险</w:t>
      </w:r>
      <w:r w:rsidRPr="00657581">
        <w:rPr>
          <w:rFonts w:ascii="宋体" w:hAnsi="宋体"/>
          <w:szCs w:val="21"/>
        </w:rPr>
        <w:t>④</w:t>
      </w:r>
      <w:r w:rsidRPr="00657581">
        <w:rPr>
          <w:rFonts w:ascii="宋体" w:hAnsi="宋体"/>
          <w:szCs w:val="21"/>
        </w:rPr>
        <w:t>加速资金流动，提高股市投资回报率</w:t>
      </w:r>
    </w:p>
    <w:p w:rsidR="00CE73C2" w:rsidRPr="00657581" w:rsidRDefault="00004EA8">
      <w:pPr>
        <w:pStyle w:val="Normal1"/>
        <w:tabs>
          <w:tab w:val="left" w:pos="3045"/>
          <w:tab w:val="left" w:pos="4876"/>
          <w:tab w:val="left" w:pos="7314"/>
        </w:tabs>
        <w:spacing w:line="240" w:lineRule="atLeast"/>
        <w:ind w:firstLineChars="200" w:firstLine="420"/>
        <w:jc w:val="left"/>
        <w:textAlignment w:val="center"/>
        <w:rPr>
          <w:rFonts w:ascii="宋体" w:hAnsi="宋体"/>
          <w:szCs w:val="21"/>
        </w:rPr>
      </w:pPr>
      <w:r w:rsidRPr="00657581">
        <w:rPr>
          <w:rFonts w:ascii="宋体" w:hAnsi="宋体"/>
          <w:szCs w:val="21"/>
        </w:rPr>
        <w:t>A. ①②</w:t>
      </w:r>
      <w:r w:rsidRPr="00657581">
        <w:rPr>
          <w:rFonts w:ascii="宋体" w:hAnsi="宋体" w:hint="eastAsia"/>
          <w:szCs w:val="21"/>
        </w:rPr>
        <w:t xml:space="preserve">        </w:t>
      </w:r>
      <w:r w:rsidRPr="00657581">
        <w:rPr>
          <w:rFonts w:ascii="宋体" w:hAnsi="宋体"/>
          <w:szCs w:val="21"/>
        </w:rPr>
        <w:t>B. ①③</w:t>
      </w:r>
      <w:r w:rsidRPr="00657581">
        <w:rPr>
          <w:rFonts w:ascii="宋体" w:hAnsi="宋体" w:hint="eastAsia"/>
          <w:szCs w:val="21"/>
        </w:rPr>
        <w:t xml:space="preserve">        </w:t>
      </w:r>
      <w:r w:rsidRPr="00657581">
        <w:rPr>
          <w:rFonts w:ascii="宋体" w:hAnsi="宋体"/>
          <w:szCs w:val="21"/>
        </w:rPr>
        <w:t>C. ②④</w:t>
      </w:r>
      <w:r w:rsidRPr="00657581">
        <w:rPr>
          <w:rFonts w:ascii="宋体" w:hAnsi="宋体" w:hint="eastAsia"/>
          <w:szCs w:val="21"/>
        </w:rPr>
        <w:t xml:space="preserve">        </w:t>
      </w:r>
      <w:r w:rsidRPr="00657581">
        <w:rPr>
          <w:rFonts w:ascii="宋体" w:hAnsi="宋体"/>
          <w:szCs w:val="21"/>
        </w:rPr>
        <w:t>D. ③④</w:t>
      </w:r>
    </w:p>
    <w:p w:rsidR="00CE73C2" w:rsidRPr="00657581" w:rsidRDefault="00004EA8">
      <w:pPr>
        <w:spacing w:line="240" w:lineRule="atLeast"/>
        <w:ind w:firstLineChars="200" w:firstLine="420"/>
        <w:rPr>
          <w:rFonts w:ascii="宋体" w:hAnsi="宋体"/>
          <w:szCs w:val="21"/>
        </w:rPr>
      </w:pPr>
      <w:r w:rsidRPr="00657581">
        <w:rPr>
          <w:rFonts w:ascii="宋体" w:hAnsi="宋体"/>
          <w:szCs w:val="21"/>
        </w:rPr>
        <w:t>9</w:t>
      </w:r>
      <w:r w:rsidRPr="00657581">
        <w:rPr>
          <w:rFonts w:ascii="宋体" w:hAnsi="宋体" w:hint="eastAsia"/>
          <w:szCs w:val="21"/>
        </w:rPr>
        <w:t>.</w:t>
      </w:r>
      <w:r w:rsidRPr="00657581">
        <w:rPr>
          <w:rFonts w:ascii="宋体" w:hAnsi="宋体" w:hint="eastAsia"/>
          <w:szCs w:val="21"/>
        </w:rPr>
        <w:t>改革开放</w:t>
      </w:r>
      <w:r w:rsidRPr="00657581">
        <w:rPr>
          <w:rFonts w:ascii="宋体" w:hAnsi="宋体" w:hint="eastAsia"/>
          <w:szCs w:val="21"/>
        </w:rPr>
        <w:t>40</w:t>
      </w:r>
      <w:r w:rsidRPr="00657581">
        <w:rPr>
          <w:rFonts w:ascii="宋体" w:hAnsi="宋体" w:hint="eastAsia"/>
          <w:szCs w:val="21"/>
        </w:rPr>
        <w:t>年来，我国民营经济从小到大，从弱到强，贡献了</w:t>
      </w:r>
      <w:r w:rsidRPr="00657581">
        <w:rPr>
          <w:rFonts w:ascii="宋体" w:hAnsi="宋体" w:hint="eastAsia"/>
          <w:szCs w:val="21"/>
        </w:rPr>
        <w:t>50%</w:t>
      </w:r>
      <w:r w:rsidRPr="00657581">
        <w:rPr>
          <w:rFonts w:ascii="宋体" w:hAnsi="宋体" w:hint="eastAsia"/>
          <w:szCs w:val="21"/>
        </w:rPr>
        <w:t>以上的税收，</w:t>
      </w:r>
      <w:r w:rsidRPr="00657581">
        <w:rPr>
          <w:rFonts w:ascii="宋体" w:hAnsi="宋体" w:hint="eastAsia"/>
          <w:szCs w:val="21"/>
        </w:rPr>
        <w:t xml:space="preserve"> 60%</w:t>
      </w:r>
      <w:r w:rsidRPr="00657581">
        <w:rPr>
          <w:rFonts w:ascii="宋体" w:hAnsi="宋体" w:hint="eastAsia"/>
          <w:szCs w:val="21"/>
        </w:rPr>
        <w:t>以上的国内生产总值，</w:t>
      </w:r>
      <w:r w:rsidRPr="00657581">
        <w:rPr>
          <w:rFonts w:ascii="宋体" w:hAnsi="宋体" w:hint="eastAsia"/>
          <w:szCs w:val="21"/>
        </w:rPr>
        <w:t>70%</w:t>
      </w:r>
      <w:r w:rsidRPr="00657581">
        <w:rPr>
          <w:rFonts w:ascii="宋体" w:hAnsi="宋体" w:hint="eastAsia"/>
          <w:szCs w:val="21"/>
        </w:rPr>
        <w:t>以上的技术创新成果，</w:t>
      </w:r>
      <w:r w:rsidRPr="00657581">
        <w:rPr>
          <w:rFonts w:ascii="宋体" w:hAnsi="宋体" w:hint="eastAsia"/>
          <w:szCs w:val="21"/>
        </w:rPr>
        <w:t>80%</w:t>
      </w:r>
      <w:r w:rsidRPr="00657581">
        <w:rPr>
          <w:rFonts w:ascii="宋体" w:hAnsi="宋体" w:hint="eastAsia"/>
          <w:szCs w:val="21"/>
        </w:rPr>
        <w:t>以上的城镇劳动就业，</w:t>
      </w:r>
      <w:r w:rsidRPr="00657581">
        <w:rPr>
          <w:rFonts w:ascii="宋体" w:hAnsi="宋体" w:hint="eastAsia"/>
          <w:szCs w:val="21"/>
        </w:rPr>
        <w:t>90%</w:t>
      </w:r>
      <w:r w:rsidRPr="00657581">
        <w:rPr>
          <w:rFonts w:ascii="宋体" w:hAnsi="宋体" w:hint="eastAsia"/>
          <w:szCs w:val="21"/>
        </w:rPr>
        <w:t>以上的企业数量。这表明</w:t>
      </w:r>
      <w:r w:rsidRPr="00657581">
        <w:rPr>
          <w:rFonts w:ascii="宋体" w:hAnsi="宋体" w:cs="宋体" w:hint="eastAsia"/>
          <w:szCs w:val="21"/>
        </w:rPr>
        <w:t xml:space="preserve"> </w:t>
      </w:r>
    </w:p>
    <w:p w:rsidR="00CE73C2" w:rsidRPr="00657581" w:rsidRDefault="00004EA8">
      <w:pPr>
        <w:spacing w:line="240" w:lineRule="atLeast"/>
        <w:ind w:firstLineChars="200" w:firstLine="420"/>
        <w:rPr>
          <w:rFonts w:ascii="宋体" w:hAnsi="宋体"/>
          <w:szCs w:val="21"/>
        </w:rPr>
      </w:pPr>
      <w:r w:rsidRPr="00657581">
        <w:rPr>
          <w:rFonts w:ascii="宋体" w:hAnsi="宋体" w:hint="eastAsia"/>
          <w:szCs w:val="21"/>
        </w:rPr>
        <w:t>①民营经济成为推动我国经济发展不可或缺的力量</w:t>
      </w:r>
    </w:p>
    <w:p w:rsidR="00CE73C2" w:rsidRPr="00657581" w:rsidRDefault="00004EA8">
      <w:pPr>
        <w:spacing w:line="240" w:lineRule="atLeast"/>
        <w:ind w:firstLineChars="200" w:firstLine="420"/>
        <w:rPr>
          <w:rFonts w:ascii="宋体" w:hAnsi="宋体"/>
          <w:szCs w:val="21"/>
        </w:rPr>
      </w:pPr>
      <w:r w:rsidRPr="00657581">
        <w:rPr>
          <w:rFonts w:ascii="宋体" w:hAnsi="宋体" w:hint="eastAsia"/>
          <w:szCs w:val="21"/>
        </w:rPr>
        <w:t>②民营经济面临粗放型增长所带来的资本边际效率递减的困境</w:t>
      </w:r>
    </w:p>
    <w:p w:rsidR="00CE73C2" w:rsidRPr="00657581" w:rsidRDefault="00004EA8">
      <w:pPr>
        <w:spacing w:line="240" w:lineRule="atLeast"/>
        <w:ind w:firstLineChars="200" w:firstLine="420"/>
        <w:rPr>
          <w:rFonts w:ascii="宋体" w:hAnsi="宋体"/>
          <w:szCs w:val="21"/>
        </w:rPr>
      </w:pPr>
      <w:r w:rsidRPr="00657581">
        <w:rPr>
          <w:rFonts w:ascii="宋体" w:hAnsi="宋体" w:hint="eastAsia"/>
          <w:szCs w:val="21"/>
        </w:rPr>
        <w:t>③各种市场主体都必须公开公平公正的参与市场竞争</w:t>
      </w:r>
    </w:p>
    <w:p w:rsidR="00CE73C2" w:rsidRPr="00657581" w:rsidRDefault="00004EA8">
      <w:pPr>
        <w:spacing w:line="240" w:lineRule="atLeast"/>
        <w:ind w:firstLineChars="200" w:firstLine="420"/>
        <w:rPr>
          <w:rFonts w:ascii="宋体" w:hAnsi="宋体"/>
          <w:szCs w:val="21"/>
        </w:rPr>
      </w:pPr>
      <w:r w:rsidRPr="00657581">
        <w:rPr>
          <w:rFonts w:ascii="宋体" w:hAnsi="宋体" w:hint="eastAsia"/>
          <w:szCs w:val="21"/>
        </w:rPr>
        <w:t>④改革开放激发民营经济的活力和创造力</w:t>
      </w:r>
    </w:p>
    <w:p w:rsidR="00CE73C2" w:rsidRPr="00657581" w:rsidRDefault="00004EA8">
      <w:pPr>
        <w:spacing w:line="240" w:lineRule="atLeast"/>
        <w:ind w:firstLineChars="200" w:firstLine="420"/>
        <w:rPr>
          <w:rFonts w:ascii="宋体" w:hAnsi="宋体"/>
          <w:szCs w:val="21"/>
        </w:rPr>
      </w:pPr>
      <w:r w:rsidRPr="00657581">
        <w:rPr>
          <w:rFonts w:ascii="宋体" w:hAnsi="宋体" w:hint="eastAsia"/>
          <w:szCs w:val="21"/>
        </w:rPr>
        <w:t>A.</w:t>
      </w:r>
      <w:r w:rsidRPr="00657581">
        <w:rPr>
          <w:rFonts w:ascii="宋体" w:hAnsi="宋体" w:hint="eastAsia"/>
          <w:szCs w:val="21"/>
        </w:rPr>
        <w:t>①③</w:t>
      </w:r>
      <w:r w:rsidRPr="00657581">
        <w:rPr>
          <w:rFonts w:ascii="宋体" w:hAnsi="宋体" w:hint="eastAsia"/>
          <w:szCs w:val="21"/>
        </w:rPr>
        <w:t xml:space="preserve">        B.</w:t>
      </w:r>
      <w:r w:rsidRPr="00657581">
        <w:rPr>
          <w:rFonts w:ascii="宋体" w:hAnsi="宋体" w:hint="eastAsia"/>
          <w:szCs w:val="21"/>
        </w:rPr>
        <w:t>①④</w:t>
      </w:r>
      <w:r w:rsidRPr="00657581">
        <w:rPr>
          <w:rFonts w:ascii="宋体" w:hAnsi="宋体" w:hint="eastAsia"/>
          <w:szCs w:val="21"/>
        </w:rPr>
        <w:t xml:space="preserve">        C.</w:t>
      </w:r>
      <w:r w:rsidRPr="00657581">
        <w:rPr>
          <w:rFonts w:ascii="宋体" w:hAnsi="宋体" w:hint="eastAsia"/>
          <w:szCs w:val="21"/>
        </w:rPr>
        <w:t>②③</w:t>
      </w:r>
      <w:r w:rsidRPr="00657581">
        <w:rPr>
          <w:rFonts w:ascii="宋体" w:hAnsi="宋体" w:hint="eastAsia"/>
          <w:szCs w:val="21"/>
        </w:rPr>
        <w:t xml:space="preserve">        D.</w:t>
      </w:r>
      <w:r w:rsidRPr="00657581">
        <w:rPr>
          <w:rFonts w:ascii="宋体" w:hAnsi="宋体" w:hint="eastAsia"/>
          <w:szCs w:val="21"/>
        </w:rPr>
        <w:t>②④</w:t>
      </w:r>
    </w:p>
    <w:p w:rsidR="00CE73C2" w:rsidRPr="00657581" w:rsidRDefault="00004EA8">
      <w:pPr>
        <w:spacing w:line="240" w:lineRule="atLeast"/>
        <w:ind w:firstLineChars="200" w:firstLine="420"/>
        <w:rPr>
          <w:rFonts w:ascii="宋体" w:hAnsi="宋体"/>
          <w:szCs w:val="21"/>
        </w:rPr>
      </w:pPr>
      <w:r w:rsidRPr="00657581">
        <w:rPr>
          <w:rFonts w:ascii="宋体" w:hAnsi="宋体"/>
          <w:szCs w:val="21"/>
        </w:rPr>
        <w:t>10</w:t>
      </w:r>
      <w:r w:rsidRPr="00657581">
        <w:rPr>
          <w:rFonts w:ascii="宋体" w:hAnsi="宋体" w:hint="eastAsia"/>
          <w:szCs w:val="21"/>
        </w:rPr>
        <w:t>.</w:t>
      </w:r>
      <w:bookmarkStart w:id="4" w:name="OLE_LINK36"/>
      <w:bookmarkStart w:id="5" w:name="OLE_LINK35"/>
      <w:r w:rsidRPr="00657581">
        <w:rPr>
          <w:rFonts w:ascii="宋体" w:hAnsi="宋体"/>
          <w:szCs w:val="21"/>
        </w:rPr>
        <w:t xml:space="preserve"> </w:t>
      </w:r>
      <w:bookmarkEnd w:id="4"/>
      <w:bookmarkEnd w:id="5"/>
      <w:r w:rsidRPr="00657581">
        <w:rPr>
          <w:rFonts w:ascii="宋体" w:hAnsi="宋体"/>
          <w:noProof/>
          <w:szCs w:val="21"/>
        </w:rPr>
        <mc:AlternateContent>
          <mc:Choice Requires="wps">
            <w:drawing>
              <wp:anchor distT="0" distB="0" distL="114300" distR="114300" simplePos="0" relativeHeight="251654144" behindDoc="0" locked="0" layoutInCell="1" allowOverlap="1">
                <wp:simplePos x="0" y="0"/>
                <wp:positionH relativeFrom="column">
                  <wp:posOffset>926465</wp:posOffset>
                </wp:positionH>
                <wp:positionV relativeFrom="paragraph">
                  <wp:posOffset>46990</wp:posOffset>
                </wp:positionV>
                <wp:extent cx="3545840" cy="1090930"/>
                <wp:effectExtent l="6350" t="6350" r="29210" b="20320"/>
                <wp:wrapNone/>
                <wp:docPr id="1" name="Text Box 14"/>
                <wp:cNvGraphicFramePr/>
                <a:graphic xmlns:a="http://schemas.openxmlformats.org/drawingml/2006/main">
                  <a:graphicData uri="http://schemas.microsoft.com/office/word/2010/wordprocessingShape">
                    <wps:wsp>
                      <wps:cNvSpPr txBox="1"/>
                      <wps:spPr>
                        <a:xfrm>
                          <a:off x="0" y="0"/>
                          <a:ext cx="3545840" cy="109093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E73C2" w:rsidRDefault="00004EA8">
                            <w:pPr>
                              <w:jc w:val="center"/>
                            </w:pPr>
                            <w:r>
                              <w:rPr>
                                <w:rFonts w:hint="eastAsia"/>
                              </w:rPr>
                              <w:t>关于“杠杆”的对话</w:t>
                            </w:r>
                          </w:p>
                          <w:p w:rsidR="00CE73C2" w:rsidRDefault="00004EA8">
                            <w:pPr>
                              <w:rPr>
                                <w:rFonts w:ascii="楷体" w:eastAsia="楷体" w:hAnsi="楷体"/>
                              </w:rPr>
                            </w:pPr>
                            <w:r>
                              <w:rPr>
                                <w:rFonts w:ascii="楷体" w:eastAsia="楷体" w:hAnsi="楷体" w:hint="eastAsia"/>
                              </w:rPr>
                              <w:t>甲：好穷啊，我只有</w:t>
                            </w:r>
                            <w:r>
                              <w:rPr>
                                <w:rFonts w:ascii="楷体" w:eastAsia="楷体" w:hAnsi="楷体" w:hint="eastAsia"/>
                              </w:rPr>
                              <w:t>1</w:t>
                            </w:r>
                            <w:r>
                              <w:rPr>
                                <w:rFonts w:ascii="楷体" w:eastAsia="楷体" w:hAnsi="楷体" w:hint="eastAsia"/>
                              </w:rPr>
                              <w:t>块钱……</w:t>
                            </w:r>
                          </w:p>
                          <w:p w:rsidR="00CE73C2" w:rsidRDefault="00004EA8">
                            <w:pPr>
                              <w:rPr>
                                <w:rFonts w:ascii="楷体" w:eastAsia="楷体" w:hAnsi="楷体"/>
                              </w:rPr>
                            </w:pPr>
                            <w:r>
                              <w:rPr>
                                <w:rFonts w:ascii="楷体" w:eastAsia="楷体" w:hAnsi="楷体" w:hint="eastAsia"/>
                              </w:rPr>
                              <w:t>乙：我可以借给你钱，赚了我们一起分，亏了都算你的。</w:t>
                            </w:r>
                          </w:p>
                          <w:p w:rsidR="00CE73C2" w:rsidRDefault="00004EA8">
                            <w:pPr>
                              <w:rPr>
                                <w:rFonts w:ascii="楷体" w:eastAsia="楷体" w:hAnsi="楷体"/>
                              </w:rPr>
                            </w:pPr>
                            <w:r>
                              <w:rPr>
                                <w:rFonts w:ascii="楷体" w:eastAsia="楷体" w:hAnsi="楷体" w:hint="eastAsia"/>
                              </w:rPr>
                              <w:t>甲：好耶！只要行情上升，我就赚了。</w:t>
                            </w:r>
                          </w:p>
                          <w:p w:rsidR="00CE73C2" w:rsidRDefault="00004EA8">
                            <w:pPr>
                              <w:rPr>
                                <w:rFonts w:ascii="楷体" w:eastAsia="楷体" w:hAnsi="楷体"/>
                              </w:rPr>
                            </w:pPr>
                            <w:r>
                              <w:rPr>
                                <w:rFonts w:ascii="楷体" w:eastAsia="楷体" w:hAnsi="楷体" w:hint="eastAsia"/>
                              </w:rPr>
                              <w:t>乙：但是如果行情下跌，你的本金就没了。</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72.95pt;margin-top:3.7pt;width:279.2pt;height:85.9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">
                <v:textbox style="mso-fit-shape-to-text:t">
                  <w:txbxContent>
                    <w:p w:rsidR="00CE73C2" w:rsidRDefault="00004EA8">
                      <w:pPr>
                        <w:jc w:val="center"/>
                      </w:pPr>
                      <w:r>
                        <w:rPr>
                          <w:rFonts w:hint="eastAsia"/>
                        </w:rPr>
                        <w:t>关于“杠杆”的对话</w:t>
                      </w:r>
                    </w:p>
                    <w:p w:rsidR="00CE73C2" w:rsidRDefault="00004EA8">
                      <w:pPr>
                        <w:rPr>
                          <w:rFonts w:ascii="楷体" w:eastAsia="楷体" w:hAnsi="楷体"/>
                        </w:rPr>
                      </w:pPr>
                      <w:r>
                        <w:rPr>
                          <w:rFonts w:ascii="楷体" w:eastAsia="楷体" w:hAnsi="楷体" w:hint="eastAsia"/>
                        </w:rPr>
                        <w:t>甲：好穷啊，我只有</w:t>
                      </w:r>
                      <w:r>
                        <w:rPr>
                          <w:rFonts w:ascii="楷体" w:eastAsia="楷体" w:hAnsi="楷体" w:hint="eastAsia"/>
                        </w:rPr>
                        <w:t>1</w:t>
                      </w:r>
                      <w:r>
                        <w:rPr>
                          <w:rFonts w:ascii="楷体" w:eastAsia="楷体" w:hAnsi="楷体" w:hint="eastAsia"/>
                        </w:rPr>
                        <w:t>块钱……</w:t>
                      </w:r>
                    </w:p>
                    <w:p w:rsidR="00CE73C2" w:rsidRDefault="00004EA8">
                      <w:pPr>
                        <w:rPr>
                          <w:rFonts w:ascii="楷体" w:eastAsia="楷体" w:hAnsi="楷体"/>
                        </w:rPr>
                      </w:pPr>
                      <w:r>
                        <w:rPr>
                          <w:rFonts w:ascii="楷体" w:eastAsia="楷体" w:hAnsi="楷体" w:hint="eastAsia"/>
                        </w:rPr>
                        <w:t>乙：我可以借给你钱，赚了我们一起分，亏了都算你的。</w:t>
                      </w:r>
                    </w:p>
                    <w:p w:rsidR="00CE73C2" w:rsidRDefault="00004EA8">
                      <w:pPr>
                        <w:rPr>
                          <w:rFonts w:ascii="楷体" w:eastAsia="楷体" w:hAnsi="楷体"/>
                        </w:rPr>
                      </w:pPr>
                      <w:r>
                        <w:rPr>
                          <w:rFonts w:ascii="楷体" w:eastAsia="楷体" w:hAnsi="楷体" w:hint="eastAsia"/>
                        </w:rPr>
                        <w:t>甲：好耶！只要行情上升，我就赚了。</w:t>
                      </w:r>
                    </w:p>
                    <w:p w:rsidR="00CE73C2" w:rsidRDefault="00004EA8">
                      <w:pPr>
                        <w:rPr>
                          <w:rFonts w:ascii="楷体" w:eastAsia="楷体" w:hAnsi="楷体"/>
                        </w:rPr>
                      </w:pPr>
                      <w:r>
                        <w:rPr>
                          <w:rFonts w:ascii="楷体" w:eastAsia="楷体" w:hAnsi="楷体" w:hint="eastAsia"/>
                        </w:rPr>
                        <w:t>乙：但是如果行情下跌，你的本金就没了。</w:t>
                      </w:r>
                    </w:p>
                  </w:txbxContent>
                </v:textbox>
              </v:shape>
            </w:pict>
          </mc:Fallback>
        </mc:AlternateContent>
      </w:r>
    </w:p>
    <w:p w:rsidR="00CE73C2" w:rsidRPr="00657581" w:rsidRDefault="00CE73C2">
      <w:pPr>
        <w:widowControl/>
        <w:adjustRightInd w:val="0"/>
        <w:spacing w:line="240" w:lineRule="atLeast"/>
        <w:ind w:firstLineChars="200" w:firstLine="420"/>
        <w:jc w:val="left"/>
        <w:rPr>
          <w:rFonts w:ascii="宋体" w:hAnsi="宋体" w:cs="宋体"/>
          <w:kern w:val="0"/>
          <w:szCs w:val="21"/>
        </w:rPr>
      </w:pPr>
    </w:p>
    <w:p w:rsidR="00CE73C2" w:rsidRPr="00657581" w:rsidRDefault="00CE73C2">
      <w:pPr>
        <w:widowControl/>
        <w:adjustRightInd w:val="0"/>
        <w:spacing w:line="240" w:lineRule="atLeast"/>
        <w:ind w:firstLineChars="200" w:firstLine="420"/>
        <w:jc w:val="left"/>
        <w:rPr>
          <w:rFonts w:ascii="宋体" w:hAnsi="宋体" w:cs="宋体"/>
          <w:kern w:val="0"/>
          <w:szCs w:val="21"/>
        </w:rPr>
      </w:pPr>
    </w:p>
    <w:p w:rsidR="00CE73C2" w:rsidRPr="00657581" w:rsidRDefault="00CE73C2">
      <w:pPr>
        <w:widowControl/>
        <w:adjustRightInd w:val="0"/>
        <w:spacing w:line="240" w:lineRule="atLeast"/>
        <w:ind w:firstLineChars="200" w:firstLine="420"/>
        <w:jc w:val="left"/>
        <w:rPr>
          <w:rFonts w:ascii="宋体" w:hAnsi="宋体" w:cs="宋体"/>
          <w:kern w:val="0"/>
          <w:szCs w:val="21"/>
        </w:rPr>
      </w:pPr>
    </w:p>
    <w:p w:rsidR="00CE73C2" w:rsidRPr="00657581" w:rsidRDefault="00CE73C2">
      <w:pPr>
        <w:spacing w:line="240" w:lineRule="atLeast"/>
        <w:ind w:firstLineChars="200" w:firstLine="420"/>
        <w:jc w:val="left"/>
        <w:rPr>
          <w:rFonts w:ascii="宋体" w:hAnsi="宋体"/>
          <w:szCs w:val="21"/>
        </w:rPr>
      </w:pPr>
    </w:p>
    <w:p w:rsidR="00CE73C2" w:rsidRPr="00657581" w:rsidRDefault="00CE73C2">
      <w:pPr>
        <w:spacing w:line="240" w:lineRule="atLeast"/>
        <w:ind w:firstLineChars="200" w:firstLine="420"/>
        <w:rPr>
          <w:rFonts w:ascii="宋体" w:hAnsi="宋体"/>
          <w:szCs w:val="21"/>
        </w:rPr>
      </w:pPr>
    </w:p>
    <w:p w:rsidR="00CE73C2" w:rsidRPr="00657581" w:rsidRDefault="00004EA8">
      <w:pPr>
        <w:widowControl/>
        <w:spacing w:line="240" w:lineRule="atLeast"/>
        <w:ind w:firstLineChars="200" w:firstLine="420"/>
        <w:jc w:val="left"/>
        <w:rPr>
          <w:rFonts w:ascii="宋体" w:hAnsi="宋体"/>
          <w:szCs w:val="21"/>
        </w:rPr>
      </w:pPr>
      <w:r w:rsidRPr="00657581">
        <w:rPr>
          <w:rFonts w:ascii="宋体" w:hAnsi="宋体" w:hint="eastAsia"/>
          <w:szCs w:val="21"/>
        </w:rPr>
        <w:t>经济学意义上的“杠杆”，可以通俗理解为“四两拨千金”，就是通过借债，以较小规模的自有资金，撬动大量资金，扩大经营规模，放大投资效果。下列关于“杠杆”的观点正确的是</w:t>
      </w:r>
      <w:r w:rsidRPr="00657581">
        <w:rPr>
          <w:rFonts w:ascii="宋体" w:hAnsi="宋体" w:cs="宋体" w:hint="eastAsia"/>
          <w:szCs w:val="21"/>
        </w:rPr>
        <w:t xml:space="preserve"> </w:t>
      </w:r>
    </w:p>
    <w:p w:rsidR="00CE73C2" w:rsidRPr="00657581" w:rsidRDefault="00004EA8">
      <w:pPr>
        <w:widowControl/>
        <w:spacing w:line="240" w:lineRule="atLeast"/>
        <w:ind w:firstLineChars="200" w:firstLine="420"/>
        <w:jc w:val="left"/>
        <w:rPr>
          <w:rFonts w:ascii="宋体" w:hAnsi="宋体"/>
          <w:szCs w:val="21"/>
        </w:rPr>
      </w:pPr>
      <w:proofErr w:type="gramStart"/>
      <w:r w:rsidRPr="00657581">
        <w:rPr>
          <w:rFonts w:ascii="宋体" w:hAnsi="宋体" w:hint="eastAsia"/>
          <w:szCs w:val="21"/>
        </w:rPr>
        <w:t>A.</w:t>
      </w:r>
      <w:r w:rsidRPr="00657581">
        <w:rPr>
          <w:rFonts w:ascii="宋体" w:hAnsi="宋体" w:hint="eastAsia"/>
          <w:szCs w:val="21"/>
        </w:rPr>
        <w:t>“</w:t>
      </w:r>
      <w:proofErr w:type="gramEnd"/>
      <w:r w:rsidRPr="00657581">
        <w:rPr>
          <w:rFonts w:ascii="宋体" w:hAnsi="宋体" w:hint="eastAsia"/>
          <w:szCs w:val="21"/>
        </w:rPr>
        <w:t>杠杆”能够利用闲置资金，从而增加企业的利润</w:t>
      </w:r>
    </w:p>
    <w:p w:rsidR="00CE73C2" w:rsidRPr="00657581" w:rsidRDefault="00004EA8">
      <w:pPr>
        <w:widowControl/>
        <w:spacing w:line="240" w:lineRule="atLeast"/>
        <w:ind w:firstLineChars="200" w:firstLine="420"/>
        <w:jc w:val="left"/>
        <w:rPr>
          <w:rFonts w:ascii="宋体" w:hAnsi="宋体"/>
          <w:szCs w:val="21"/>
        </w:rPr>
      </w:pPr>
      <w:proofErr w:type="gramStart"/>
      <w:r w:rsidRPr="00657581">
        <w:rPr>
          <w:rFonts w:ascii="宋体" w:hAnsi="宋体" w:hint="eastAsia"/>
          <w:szCs w:val="21"/>
        </w:rPr>
        <w:t>B.</w:t>
      </w:r>
      <w:r w:rsidRPr="00657581">
        <w:rPr>
          <w:rFonts w:ascii="宋体" w:hAnsi="宋体" w:hint="eastAsia"/>
          <w:szCs w:val="21"/>
        </w:rPr>
        <w:t>“</w:t>
      </w:r>
      <w:proofErr w:type="gramEnd"/>
      <w:r w:rsidRPr="00657581">
        <w:rPr>
          <w:rFonts w:ascii="宋体" w:hAnsi="宋体" w:hint="eastAsia"/>
          <w:szCs w:val="21"/>
        </w:rPr>
        <w:t>杠杆”伴随着高风险，个人生活中应该避免使用</w:t>
      </w:r>
    </w:p>
    <w:p w:rsidR="00CE73C2" w:rsidRPr="00657581" w:rsidRDefault="00004EA8">
      <w:pPr>
        <w:widowControl/>
        <w:spacing w:line="240" w:lineRule="atLeast"/>
        <w:ind w:firstLineChars="200" w:firstLine="420"/>
        <w:jc w:val="left"/>
        <w:rPr>
          <w:rFonts w:ascii="宋体" w:hAnsi="宋体"/>
          <w:szCs w:val="21"/>
        </w:rPr>
      </w:pPr>
      <w:r w:rsidRPr="00657581">
        <w:rPr>
          <w:rFonts w:ascii="宋体" w:hAnsi="宋体" w:hint="eastAsia"/>
          <w:szCs w:val="21"/>
        </w:rPr>
        <w:t>C.</w:t>
      </w:r>
      <w:r w:rsidRPr="00657581">
        <w:rPr>
          <w:rFonts w:ascii="宋体" w:hAnsi="宋体" w:hint="eastAsia"/>
          <w:szCs w:val="21"/>
        </w:rPr>
        <w:t>保持适度合理的“杠杆”水平有利于防范控制风险</w:t>
      </w:r>
    </w:p>
    <w:p w:rsidR="00CE73C2" w:rsidRPr="00657581" w:rsidRDefault="00004EA8">
      <w:pPr>
        <w:widowControl/>
        <w:spacing w:line="240" w:lineRule="atLeast"/>
        <w:ind w:firstLineChars="200" w:firstLine="420"/>
        <w:jc w:val="left"/>
        <w:rPr>
          <w:rFonts w:ascii="宋体" w:hAnsi="宋体"/>
          <w:szCs w:val="21"/>
        </w:rPr>
      </w:pPr>
      <w:r w:rsidRPr="00657581">
        <w:rPr>
          <w:rFonts w:ascii="宋体" w:hAnsi="宋体" w:hint="eastAsia"/>
          <w:szCs w:val="21"/>
        </w:rPr>
        <w:t>D.</w:t>
      </w:r>
      <w:r w:rsidRPr="00657581">
        <w:rPr>
          <w:rFonts w:ascii="宋体" w:hAnsi="宋体" w:hint="eastAsia"/>
          <w:szCs w:val="21"/>
        </w:rPr>
        <w:t>经济过热时，应通过增加“杠杆”来稳定物价水平</w:t>
      </w:r>
    </w:p>
    <w:p w:rsidR="00CE73C2" w:rsidRPr="00657581" w:rsidRDefault="00CE73C2">
      <w:pPr>
        <w:spacing w:line="240" w:lineRule="atLeast"/>
        <w:ind w:firstLineChars="200" w:firstLine="420"/>
        <w:rPr>
          <w:rFonts w:ascii="宋体" w:hAnsi="宋体" w:cs="Arial"/>
          <w:szCs w:val="21"/>
          <w:shd w:val="clear" w:color="auto" w:fill="FFFFFF"/>
        </w:rPr>
      </w:pPr>
    </w:p>
    <w:p w:rsidR="00CE73C2" w:rsidRPr="00657581" w:rsidRDefault="00CE73C2">
      <w:pPr>
        <w:spacing w:line="240" w:lineRule="atLeast"/>
        <w:ind w:firstLineChars="200" w:firstLine="420"/>
        <w:rPr>
          <w:rFonts w:ascii="宋体" w:hAnsi="宋体" w:cs="Arial"/>
          <w:szCs w:val="21"/>
          <w:shd w:val="clear" w:color="auto" w:fill="FFFFFF"/>
        </w:rPr>
      </w:pPr>
    </w:p>
    <w:p w:rsidR="00CE73C2" w:rsidRPr="00657581" w:rsidRDefault="00CE73C2">
      <w:pPr>
        <w:spacing w:line="240" w:lineRule="atLeast"/>
        <w:ind w:firstLineChars="200" w:firstLine="420"/>
        <w:rPr>
          <w:rFonts w:ascii="宋体" w:hAnsi="宋体" w:cs="Arial"/>
          <w:szCs w:val="21"/>
          <w:shd w:val="clear" w:color="auto" w:fill="FFFFFF"/>
        </w:rPr>
      </w:pPr>
    </w:p>
    <w:p w:rsidR="00CE73C2" w:rsidRPr="00657581" w:rsidRDefault="00CE73C2">
      <w:pPr>
        <w:spacing w:line="240" w:lineRule="atLeast"/>
        <w:ind w:firstLineChars="200" w:firstLine="420"/>
        <w:rPr>
          <w:rFonts w:ascii="宋体" w:hAnsi="宋体" w:cs="Arial"/>
          <w:szCs w:val="21"/>
          <w:shd w:val="clear" w:color="auto" w:fill="FFFFFF"/>
        </w:rPr>
      </w:pPr>
    </w:p>
    <w:p w:rsidR="00CE73C2" w:rsidRPr="00657581" w:rsidRDefault="00004EA8">
      <w:pPr>
        <w:spacing w:line="240" w:lineRule="atLeast"/>
        <w:ind w:firstLineChars="200" w:firstLine="420"/>
        <w:rPr>
          <w:rFonts w:ascii="宋体" w:hAnsi="宋体"/>
          <w:szCs w:val="21"/>
        </w:rPr>
      </w:pPr>
      <w:r w:rsidRPr="00657581">
        <w:rPr>
          <w:rFonts w:ascii="宋体" w:hAnsi="宋体" w:hint="eastAsia"/>
          <w:noProof/>
          <w:szCs w:val="21"/>
        </w:rPr>
        <w:lastRenderedPageBreak/>
        <w:drawing>
          <wp:anchor distT="0" distB="0" distL="114300" distR="114300" simplePos="0" relativeHeight="251658240" behindDoc="1" locked="0" layoutInCell="1" allowOverlap="1">
            <wp:simplePos x="0" y="0"/>
            <wp:positionH relativeFrom="column">
              <wp:posOffset>4247515</wp:posOffset>
            </wp:positionH>
            <wp:positionV relativeFrom="paragraph">
              <wp:posOffset>65405</wp:posOffset>
            </wp:positionV>
            <wp:extent cx="1722755" cy="1979295"/>
            <wp:effectExtent l="19050" t="0" r="0" b="0"/>
            <wp:wrapTight wrapText="bothSides">
              <wp:wrapPolygon edited="0">
                <wp:start x="-239" y="0"/>
                <wp:lineTo x="-239" y="21413"/>
                <wp:lineTo x="21496" y="21413"/>
                <wp:lineTo x="21496" y="0"/>
                <wp:lineTo x="-239" y="0"/>
              </wp:wrapPolygon>
            </wp:wrapTight>
            <wp:docPr id="30" name="图片 1" descr="d8f9d72a6059252da164fe84329b033b5bb5b93b"/>
            <wp:cNvGraphicFramePr/>
            <a:graphic xmlns:a="http://schemas.openxmlformats.org/drawingml/2006/main">
              <a:graphicData uri="http://schemas.openxmlformats.org/drawingml/2006/picture">
                <pic:pic xmlns:pic="http://schemas.openxmlformats.org/drawingml/2006/picture">
                  <pic:nvPicPr>
                    <pic:cNvPr id="30" name="图片 1" descr="d8f9d72a6059252da164fe84329b033b5bb5b93b"/>
                    <pic:cNvPicPr/>
                  </pic:nvPicPr>
                  <pic:blipFill>
                    <a:blip r:embed="rId10">
                      <a:extLst>
                        <a:ext uri="{28A0092B-C50C-407E-A947-70E740481C1C}">
                          <a14:useLocalDpi xmlns:a14="http://schemas.microsoft.com/office/drawing/2010/main" val="0"/>
                        </a:ext>
                      </a:extLst>
                    </a:blip>
                    <a:srcRect/>
                    <a:stretch>
                      <a:fillRect/>
                    </a:stretch>
                  </pic:blipFill>
                  <pic:spPr>
                    <a:xfrm>
                      <a:off x="0" y="0"/>
                      <a:ext cx="1722755" cy="1979295"/>
                    </a:xfrm>
                    <a:prstGeom prst="rect">
                      <a:avLst/>
                    </a:prstGeom>
                    <a:noFill/>
                    <a:ln>
                      <a:noFill/>
                    </a:ln>
                  </pic:spPr>
                </pic:pic>
              </a:graphicData>
            </a:graphic>
          </wp:anchor>
        </w:drawing>
      </w:r>
      <w:r w:rsidRPr="00657581">
        <w:rPr>
          <w:rFonts w:ascii="宋体" w:hAnsi="宋体" w:cs="Arial"/>
          <w:szCs w:val="21"/>
          <w:shd w:val="clear" w:color="auto" w:fill="FFFFFF"/>
        </w:rPr>
        <w:t>11</w:t>
      </w:r>
      <w:r w:rsidRPr="00657581">
        <w:rPr>
          <w:rFonts w:ascii="宋体" w:hAnsi="宋体" w:cs="Arial" w:hint="eastAsia"/>
          <w:szCs w:val="21"/>
          <w:shd w:val="clear" w:color="auto" w:fill="FFFFFF"/>
        </w:rPr>
        <w:t xml:space="preserve">. </w:t>
      </w:r>
      <w:r w:rsidRPr="00657581">
        <w:rPr>
          <w:rFonts w:ascii="宋体" w:hAnsi="宋体" w:cs="Arial" w:hint="eastAsia"/>
          <w:szCs w:val="21"/>
          <w:shd w:val="clear" w:color="auto" w:fill="FFFFFF"/>
        </w:rPr>
        <w:t>“涓滴效应”指在经济发展过程中并不给予贫困阶层、弱势群体或贫困地区特别的优待，而是由优先发展起来的群体或地区通过消费、就业等方面惠及贫困阶层或地区。但是现实生活中这一效应出现的结果并不理想（右图），解决图中所反映的问题需要</w:t>
      </w:r>
      <w:r w:rsidRPr="00657581">
        <w:rPr>
          <w:rFonts w:ascii="宋体" w:hAnsi="宋体" w:cs="宋体" w:hint="eastAsia"/>
          <w:szCs w:val="21"/>
        </w:rPr>
        <w:t xml:space="preserve"> </w:t>
      </w:r>
    </w:p>
    <w:p w:rsidR="00CE73C2" w:rsidRPr="00657581" w:rsidRDefault="00004EA8">
      <w:pPr>
        <w:widowControl/>
        <w:spacing w:line="240" w:lineRule="atLeast"/>
        <w:ind w:firstLineChars="200" w:firstLine="420"/>
        <w:jc w:val="left"/>
        <w:rPr>
          <w:rFonts w:ascii="宋体" w:hAnsi="宋体" w:cs="Arial"/>
          <w:szCs w:val="21"/>
          <w:shd w:val="clear" w:color="auto" w:fill="FFFFFF"/>
        </w:rPr>
      </w:pPr>
      <w:bookmarkStart w:id="6" w:name="OLE_LINK48"/>
      <w:bookmarkStart w:id="7" w:name="OLE_LINK47"/>
      <w:r w:rsidRPr="00657581">
        <w:rPr>
          <w:rFonts w:ascii="宋体" w:hAnsi="宋体" w:hint="eastAsia"/>
          <w:szCs w:val="21"/>
        </w:rPr>
        <w:t>①</w:t>
      </w:r>
      <w:bookmarkEnd w:id="6"/>
      <w:bookmarkEnd w:id="7"/>
      <w:r w:rsidRPr="00657581">
        <w:rPr>
          <w:rFonts w:ascii="宋体" w:hAnsi="宋体" w:hint="eastAsia"/>
          <w:szCs w:val="21"/>
        </w:rPr>
        <w:t>鼓励一部分人和一部分地区先富起来</w:t>
      </w:r>
    </w:p>
    <w:p w:rsidR="00CE73C2" w:rsidRPr="00657581" w:rsidRDefault="00004EA8">
      <w:pPr>
        <w:widowControl/>
        <w:spacing w:line="240" w:lineRule="atLeast"/>
        <w:ind w:firstLineChars="200" w:firstLine="420"/>
        <w:jc w:val="left"/>
        <w:rPr>
          <w:rFonts w:ascii="宋体" w:hAnsi="宋体"/>
          <w:szCs w:val="21"/>
        </w:rPr>
      </w:pPr>
      <w:r w:rsidRPr="00657581">
        <w:rPr>
          <w:rFonts w:ascii="宋体" w:hAnsi="宋体" w:hint="eastAsia"/>
          <w:szCs w:val="21"/>
        </w:rPr>
        <w:t>②加大财政转移支付力度以实施精准扶贫</w:t>
      </w:r>
    </w:p>
    <w:p w:rsidR="00CE73C2" w:rsidRPr="00657581" w:rsidRDefault="00004EA8">
      <w:pPr>
        <w:widowControl/>
        <w:spacing w:line="240" w:lineRule="atLeast"/>
        <w:ind w:firstLineChars="200" w:firstLine="420"/>
        <w:jc w:val="left"/>
        <w:rPr>
          <w:rFonts w:ascii="宋体" w:hAnsi="宋体"/>
          <w:szCs w:val="21"/>
        </w:rPr>
      </w:pPr>
      <w:bookmarkStart w:id="8" w:name="OLE_LINK50"/>
      <w:bookmarkStart w:id="9" w:name="OLE_LINK49"/>
      <w:r w:rsidRPr="00657581">
        <w:rPr>
          <w:rFonts w:ascii="宋体" w:hAnsi="宋体" w:hint="eastAsia"/>
          <w:szCs w:val="21"/>
        </w:rPr>
        <w:t>③</w:t>
      </w:r>
      <w:bookmarkEnd w:id="8"/>
      <w:bookmarkEnd w:id="9"/>
      <w:r w:rsidRPr="00657581">
        <w:rPr>
          <w:rFonts w:ascii="宋体" w:hAnsi="宋体" w:hint="eastAsia"/>
          <w:szCs w:val="21"/>
        </w:rPr>
        <w:t>大力发展生产力从根本上增加国民收入</w:t>
      </w:r>
    </w:p>
    <w:p w:rsidR="00CE73C2" w:rsidRPr="00657581" w:rsidRDefault="00004EA8">
      <w:pPr>
        <w:widowControl/>
        <w:spacing w:line="240" w:lineRule="atLeast"/>
        <w:ind w:firstLineChars="200" w:firstLine="420"/>
        <w:jc w:val="left"/>
        <w:rPr>
          <w:rFonts w:ascii="宋体" w:hAnsi="宋体"/>
          <w:szCs w:val="21"/>
        </w:rPr>
      </w:pPr>
      <w:r w:rsidRPr="00657581">
        <w:rPr>
          <w:rFonts w:ascii="宋体" w:hAnsi="宋体" w:hint="eastAsia"/>
          <w:szCs w:val="21"/>
        </w:rPr>
        <w:t>④完善分配制度形成合理的收入分配格局</w:t>
      </w:r>
    </w:p>
    <w:p w:rsidR="00CE73C2" w:rsidRPr="00657581" w:rsidRDefault="00004EA8">
      <w:pPr>
        <w:widowControl/>
        <w:spacing w:line="240" w:lineRule="atLeast"/>
        <w:ind w:firstLineChars="200" w:firstLine="420"/>
        <w:jc w:val="left"/>
        <w:rPr>
          <w:rFonts w:ascii="宋体" w:hAnsi="宋体"/>
          <w:szCs w:val="21"/>
        </w:rPr>
      </w:pPr>
      <w:r w:rsidRPr="00657581">
        <w:rPr>
          <w:rFonts w:ascii="宋体" w:hAnsi="宋体" w:hint="eastAsia"/>
          <w:szCs w:val="21"/>
        </w:rPr>
        <w:t>A.</w:t>
      </w:r>
      <w:r w:rsidRPr="00657581">
        <w:rPr>
          <w:rFonts w:ascii="宋体" w:hAnsi="宋体" w:hint="eastAsia"/>
          <w:szCs w:val="21"/>
        </w:rPr>
        <w:t>①③</w:t>
      </w:r>
      <w:r w:rsidRPr="00657581">
        <w:rPr>
          <w:rFonts w:ascii="宋体" w:hAnsi="宋体" w:hint="eastAsia"/>
          <w:szCs w:val="21"/>
        </w:rPr>
        <w:t xml:space="preserve">      B.</w:t>
      </w:r>
      <w:r w:rsidRPr="00657581">
        <w:rPr>
          <w:rFonts w:ascii="宋体" w:hAnsi="宋体" w:hint="eastAsia"/>
          <w:szCs w:val="21"/>
        </w:rPr>
        <w:t>①</w:t>
      </w:r>
      <w:bookmarkStart w:id="10" w:name="OLE_LINK46"/>
      <w:bookmarkStart w:id="11" w:name="OLE_LINK45"/>
      <w:r w:rsidRPr="00657581">
        <w:rPr>
          <w:rFonts w:ascii="宋体" w:hAnsi="宋体" w:hint="eastAsia"/>
          <w:szCs w:val="21"/>
        </w:rPr>
        <w:t>④</w:t>
      </w:r>
      <w:bookmarkEnd w:id="10"/>
      <w:bookmarkEnd w:id="11"/>
      <w:r w:rsidRPr="00657581">
        <w:rPr>
          <w:rFonts w:ascii="宋体" w:hAnsi="宋体" w:hint="eastAsia"/>
          <w:szCs w:val="21"/>
        </w:rPr>
        <w:t xml:space="preserve">      C.</w:t>
      </w:r>
      <w:r w:rsidRPr="00657581">
        <w:rPr>
          <w:rFonts w:ascii="宋体" w:hAnsi="宋体" w:hint="eastAsia"/>
          <w:szCs w:val="21"/>
        </w:rPr>
        <w:t>②③</w:t>
      </w:r>
      <w:r w:rsidRPr="00657581">
        <w:rPr>
          <w:rFonts w:ascii="宋体" w:hAnsi="宋体" w:hint="eastAsia"/>
          <w:szCs w:val="21"/>
        </w:rPr>
        <w:t xml:space="preserve">     D.</w:t>
      </w:r>
      <w:r w:rsidRPr="00657581">
        <w:rPr>
          <w:rFonts w:ascii="宋体" w:hAnsi="宋体" w:hint="eastAsia"/>
          <w:szCs w:val="21"/>
        </w:rPr>
        <w:t>②④</w:t>
      </w:r>
    </w:p>
    <w:p w:rsidR="00CE73C2" w:rsidRPr="00657581" w:rsidRDefault="00004EA8">
      <w:pPr>
        <w:spacing w:line="240" w:lineRule="atLeast"/>
        <w:ind w:firstLineChars="200" w:firstLine="420"/>
        <w:rPr>
          <w:rFonts w:ascii="宋体" w:hAnsi="宋体"/>
          <w:szCs w:val="21"/>
        </w:rPr>
      </w:pPr>
      <w:r w:rsidRPr="00657581">
        <w:rPr>
          <w:rFonts w:ascii="宋体" w:hAnsi="宋体"/>
          <w:szCs w:val="21"/>
        </w:rPr>
        <w:t>12</w:t>
      </w:r>
      <w:r w:rsidRPr="00657581">
        <w:rPr>
          <w:rFonts w:ascii="宋体" w:hAnsi="宋体" w:hint="eastAsia"/>
          <w:szCs w:val="21"/>
        </w:rPr>
        <w:t>.</w:t>
      </w:r>
      <w:r w:rsidRPr="00657581">
        <w:rPr>
          <w:rFonts w:ascii="宋体" w:hAnsi="宋体" w:hint="eastAsia"/>
          <w:szCs w:val="21"/>
        </w:rPr>
        <w:t>建立社会主义市场经济体制是一个前无古人的伟大创造，是我国取得举世瞩目发展成就的经济体制基础。在新时代需要继续坚持社会主义市场经济改革方向、加快完善社会主义市场经济体制，这需要</w:t>
      </w:r>
      <w:r w:rsidRPr="00657581">
        <w:rPr>
          <w:rFonts w:ascii="宋体" w:hAnsi="宋体" w:cs="宋体" w:hint="eastAsia"/>
          <w:szCs w:val="21"/>
        </w:rPr>
        <w:t xml:space="preserve"> </w:t>
      </w:r>
    </w:p>
    <w:p w:rsidR="00CE73C2" w:rsidRPr="00657581" w:rsidRDefault="00004EA8">
      <w:pPr>
        <w:widowControl/>
        <w:spacing w:line="240" w:lineRule="atLeast"/>
        <w:ind w:firstLineChars="200" w:firstLine="420"/>
        <w:jc w:val="left"/>
        <w:rPr>
          <w:rFonts w:ascii="宋体" w:hAnsi="宋体"/>
          <w:szCs w:val="21"/>
        </w:rPr>
      </w:pPr>
      <w:r w:rsidRPr="00657581">
        <w:rPr>
          <w:rFonts w:ascii="宋体" w:hAnsi="宋体" w:hint="eastAsia"/>
          <w:szCs w:val="21"/>
        </w:rPr>
        <w:t>①坚持和完善我国的基本经济制度</w:t>
      </w:r>
      <w:r w:rsidRPr="00657581">
        <w:rPr>
          <w:rFonts w:ascii="宋体" w:hAnsi="宋体" w:hint="eastAsia"/>
          <w:szCs w:val="21"/>
        </w:rPr>
        <w:t xml:space="preserve">      </w:t>
      </w:r>
      <w:r w:rsidRPr="00657581">
        <w:rPr>
          <w:rFonts w:ascii="宋体" w:hAnsi="宋体" w:hint="eastAsia"/>
          <w:szCs w:val="21"/>
        </w:rPr>
        <w:t>②着力清除市场壁垒和市场准入门槛</w:t>
      </w:r>
    </w:p>
    <w:p w:rsidR="00CE73C2" w:rsidRPr="00657581" w:rsidRDefault="00004EA8">
      <w:pPr>
        <w:widowControl/>
        <w:spacing w:line="240" w:lineRule="atLeast"/>
        <w:ind w:firstLineChars="200" w:firstLine="420"/>
        <w:jc w:val="left"/>
        <w:rPr>
          <w:rFonts w:ascii="宋体" w:hAnsi="宋体"/>
          <w:szCs w:val="21"/>
        </w:rPr>
      </w:pPr>
      <w:bookmarkStart w:id="12" w:name="OLE_LINK51"/>
      <w:bookmarkStart w:id="13" w:name="OLE_LINK52"/>
      <w:r w:rsidRPr="00657581">
        <w:rPr>
          <w:rFonts w:ascii="宋体" w:hAnsi="宋体" w:hint="eastAsia"/>
          <w:szCs w:val="21"/>
        </w:rPr>
        <w:t>③</w:t>
      </w:r>
      <w:bookmarkEnd w:id="12"/>
      <w:bookmarkEnd w:id="13"/>
      <w:r w:rsidRPr="00657581">
        <w:rPr>
          <w:rFonts w:ascii="宋体" w:hAnsi="宋体" w:hint="eastAsia"/>
          <w:szCs w:val="21"/>
        </w:rPr>
        <w:t>建立以直接手段为主的宏观调控体系</w:t>
      </w:r>
      <w:r w:rsidRPr="00657581">
        <w:rPr>
          <w:rFonts w:ascii="宋体" w:hAnsi="宋体" w:hint="eastAsia"/>
          <w:szCs w:val="21"/>
        </w:rPr>
        <w:t xml:space="preserve">  </w:t>
      </w:r>
      <w:r w:rsidRPr="00657581">
        <w:rPr>
          <w:rFonts w:ascii="宋体" w:hAnsi="宋体" w:hint="eastAsia"/>
          <w:szCs w:val="21"/>
        </w:rPr>
        <w:t>④完善市场体系，实现要素市场化配置</w:t>
      </w:r>
    </w:p>
    <w:p w:rsidR="00CE73C2" w:rsidRPr="00657581" w:rsidRDefault="00004EA8">
      <w:pPr>
        <w:widowControl/>
        <w:spacing w:line="240" w:lineRule="atLeast"/>
        <w:ind w:firstLineChars="200" w:firstLine="420"/>
        <w:jc w:val="left"/>
        <w:rPr>
          <w:rFonts w:ascii="宋体" w:hAnsi="宋体"/>
          <w:szCs w:val="21"/>
        </w:rPr>
      </w:pPr>
      <w:r w:rsidRPr="00657581">
        <w:rPr>
          <w:rFonts w:ascii="宋体" w:hAnsi="宋体" w:hint="eastAsia"/>
          <w:szCs w:val="21"/>
        </w:rPr>
        <w:t>A.</w:t>
      </w:r>
      <w:r w:rsidRPr="00657581">
        <w:rPr>
          <w:rFonts w:ascii="宋体" w:hAnsi="宋体" w:hint="eastAsia"/>
          <w:szCs w:val="21"/>
        </w:rPr>
        <w:t>①③</w:t>
      </w:r>
      <w:r w:rsidRPr="00657581">
        <w:rPr>
          <w:rFonts w:ascii="宋体" w:hAnsi="宋体" w:hint="eastAsia"/>
          <w:szCs w:val="21"/>
        </w:rPr>
        <w:t xml:space="preserve">        B.</w:t>
      </w:r>
      <w:r w:rsidRPr="00657581">
        <w:rPr>
          <w:rFonts w:ascii="宋体" w:hAnsi="宋体" w:hint="eastAsia"/>
          <w:szCs w:val="21"/>
        </w:rPr>
        <w:t>①④</w:t>
      </w:r>
      <w:r w:rsidRPr="00657581">
        <w:rPr>
          <w:rFonts w:ascii="宋体" w:hAnsi="宋体" w:hint="eastAsia"/>
          <w:szCs w:val="21"/>
        </w:rPr>
        <w:t xml:space="preserve">        C.</w:t>
      </w:r>
      <w:r w:rsidRPr="00657581">
        <w:rPr>
          <w:rFonts w:ascii="宋体" w:hAnsi="宋体" w:hint="eastAsia"/>
          <w:szCs w:val="21"/>
        </w:rPr>
        <w:t>②③</w:t>
      </w:r>
      <w:r w:rsidRPr="00657581">
        <w:rPr>
          <w:rFonts w:ascii="宋体" w:hAnsi="宋体" w:hint="eastAsia"/>
          <w:szCs w:val="21"/>
        </w:rPr>
        <w:t xml:space="preserve">       </w:t>
      </w:r>
      <w:r w:rsidRPr="00657581">
        <w:rPr>
          <w:rFonts w:ascii="宋体" w:hAnsi="宋体" w:hint="eastAsia"/>
          <w:szCs w:val="21"/>
        </w:rPr>
        <w:t xml:space="preserve"> D.</w:t>
      </w:r>
      <w:r w:rsidRPr="00657581">
        <w:rPr>
          <w:rFonts w:ascii="宋体" w:hAnsi="宋体" w:hint="eastAsia"/>
          <w:szCs w:val="21"/>
        </w:rPr>
        <w:t>②④</w:t>
      </w:r>
    </w:p>
    <w:p w:rsidR="00CE73C2" w:rsidRPr="00657581" w:rsidRDefault="00004EA8">
      <w:pPr>
        <w:spacing w:line="240" w:lineRule="atLeast"/>
        <w:ind w:firstLineChars="200" w:firstLine="420"/>
        <w:rPr>
          <w:rFonts w:ascii="宋体" w:hAnsi="宋体"/>
          <w:szCs w:val="21"/>
        </w:rPr>
      </w:pPr>
      <w:r w:rsidRPr="00657581">
        <w:rPr>
          <w:rFonts w:ascii="宋体" w:hAnsi="宋体"/>
          <w:szCs w:val="21"/>
        </w:rPr>
        <w:t>13</w:t>
      </w:r>
      <w:r w:rsidRPr="00657581">
        <w:rPr>
          <w:rFonts w:ascii="宋体" w:hAnsi="宋体" w:hint="eastAsia"/>
          <w:szCs w:val="21"/>
        </w:rPr>
        <w:t>．</w:t>
      </w:r>
      <w:r w:rsidRPr="00657581">
        <w:rPr>
          <w:rFonts w:ascii="宋体" w:hAnsi="宋体"/>
          <w:szCs w:val="21"/>
        </w:rPr>
        <w:t>扶贫不应是简单地给钱给物</w:t>
      </w:r>
      <w:r w:rsidRPr="00657581">
        <w:rPr>
          <w:rFonts w:ascii="宋体" w:hAnsi="宋体" w:hint="eastAsia"/>
          <w:szCs w:val="21"/>
        </w:rPr>
        <w:t>，</w:t>
      </w:r>
      <w:r w:rsidRPr="00657581">
        <w:rPr>
          <w:rFonts w:ascii="宋体" w:hAnsi="宋体"/>
          <w:szCs w:val="21"/>
        </w:rPr>
        <w:t>给钱给物短期内能使贫困户的袋子鼓起来，但很快又会瘪下去。</w:t>
      </w:r>
      <w:r w:rsidRPr="00657581">
        <w:rPr>
          <w:rFonts w:ascii="宋体" w:hAnsi="宋体" w:hint="eastAsia"/>
          <w:szCs w:val="21"/>
        </w:rPr>
        <w:t>以下做法</w:t>
      </w:r>
      <w:r w:rsidRPr="00657581">
        <w:rPr>
          <w:rFonts w:ascii="宋体" w:hAnsi="宋体"/>
          <w:szCs w:val="21"/>
        </w:rPr>
        <w:t>能同时体现扶志、扶智</w:t>
      </w:r>
      <w:r w:rsidRPr="00657581">
        <w:rPr>
          <w:rFonts w:ascii="宋体" w:hAnsi="宋体" w:hint="eastAsia"/>
          <w:szCs w:val="21"/>
        </w:rPr>
        <w:t>，</w:t>
      </w:r>
      <w:r w:rsidRPr="00657581">
        <w:rPr>
          <w:rFonts w:ascii="宋体" w:hAnsi="宋体"/>
          <w:szCs w:val="21"/>
        </w:rPr>
        <w:t>增强贫困地区发展内生动力的是</w:t>
      </w:r>
      <w:r w:rsidRPr="00657581">
        <w:rPr>
          <w:rFonts w:ascii="宋体" w:hAnsi="宋体" w:cs="宋体" w:hint="eastAsia"/>
          <w:szCs w:val="21"/>
        </w:rPr>
        <w:t xml:space="preserve"> </w:t>
      </w:r>
    </w:p>
    <w:p w:rsidR="00CE73C2" w:rsidRPr="00657581" w:rsidRDefault="00004EA8">
      <w:pPr>
        <w:adjustRightInd w:val="0"/>
        <w:spacing w:line="240" w:lineRule="atLeast"/>
        <w:ind w:firstLineChars="200" w:firstLine="420"/>
        <w:rPr>
          <w:rFonts w:ascii="宋体" w:hAnsi="宋体"/>
          <w:szCs w:val="21"/>
        </w:rPr>
      </w:pPr>
      <w:r w:rsidRPr="00657581">
        <w:rPr>
          <w:rFonts w:ascii="宋体" w:hAnsi="宋体"/>
          <w:kern w:val="0"/>
          <w:szCs w:val="21"/>
        </w:rPr>
        <w:t>A</w:t>
      </w:r>
      <w:r w:rsidRPr="00657581">
        <w:rPr>
          <w:rFonts w:ascii="宋体" w:hAnsi="宋体"/>
          <w:kern w:val="0"/>
          <w:szCs w:val="21"/>
        </w:rPr>
        <w:t>．</w:t>
      </w:r>
      <w:r w:rsidRPr="00657581">
        <w:rPr>
          <w:rFonts w:ascii="宋体" w:hAnsi="宋体"/>
          <w:szCs w:val="21"/>
        </w:rPr>
        <w:t>引导农业产业化领军人才来贫困地区投资建设产业基地</w:t>
      </w:r>
    </w:p>
    <w:p w:rsidR="00CE73C2" w:rsidRPr="00657581" w:rsidRDefault="00004EA8">
      <w:pPr>
        <w:adjustRightInd w:val="0"/>
        <w:spacing w:line="240" w:lineRule="atLeast"/>
        <w:ind w:firstLineChars="200" w:firstLine="420"/>
        <w:rPr>
          <w:rFonts w:ascii="宋体" w:hAnsi="宋体"/>
          <w:szCs w:val="21"/>
        </w:rPr>
      </w:pPr>
      <w:r w:rsidRPr="00657581">
        <w:rPr>
          <w:rFonts w:ascii="宋体" w:hAnsi="宋体"/>
          <w:kern w:val="0"/>
          <w:szCs w:val="21"/>
        </w:rPr>
        <w:t>B</w:t>
      </w:r>
      <w:r w:rsidRPr="00657581">
        <w:rPr>
          <w:rFonts w:ascii="宋体" w:hAnsi="宋体"/>
          <w:kern w:val="0"/>
          <w:szCs w:val="21"/>
        </w:rPr>
        <w:t>．实施</w:t>
      </w:r>
      <w:r w:rsidRPr="00657581">
        <w:rPr>
          <w:rFonts w:ascii="宋体" w:hAnsi="宋体"/>
          <w:szCs w:val="21"/>
        </w:rPr>
        <w:t>配电网改造升级提升工程，解决贫困地区供电</w:t>
      </w:r>
      <w:r w:rsidRPr="00657581">
        <w:rPr>
          <w:rFonts w:ascii="宋体" w:hAnsi="宋体"/>
          <w:szCs w:val="21"/>
        </w:rPr>
        <w:t>“</w:t>
      </w:r>
      <w:r w:rsidRPr="00657581">
        <w:rPr>
          <w:rFonts w:ascii="宋体" w:hAnsi="宋体"/>
          <w:szCs w:val="21"/>
        </w:rPr>
        <w:t>卡脖子</w:t>
      </w:r>
      <w:r w:rsidRPr="00657581">
        <w:rPr>
          <w:rFonts w:ascii="宋体" w:hAnsi="宋体"/>
          <w:szCs w:val="21"/>
        </w:rPr>
        <w:t>”</w:t>
      </w:r>
      <w:r w:rsidRPr="00657581">
        <w:rPr>
          <w:rFonts w:ascii="宋体" w:hAnsi="宋体"/>
          <w:szCs w:val="21"/>
        </w:rPr>
        <w:t>问题</w:t>
      </w:r>
    </w:p>
    <w:p w:rsidR="00CE73C2" w:rsidRPr="00657581" w:rsidRDefault="00004EA8">
      <w:pPr>
        <w:adjustRightInd w:val="0"/>
        <w:spacing w:line="240" w:lineRule="atLeast"/>
        <w:ind w:firstLineChars="200" w:firstLine="420"/>
        <w:rPr>
          <w:rFonts w:ascii="宋体" w:hAnsi="宋体"/>
          <w:szCs w:val="21"/>
        </w:rPr>
      </w:pPr>
      <w:r w:rsidRPr="00657581">
        <w:rPr>
          <w:rFonts w:ascii="宋体" w:hAnsi="宋体"/>
          <w:kern w:val="0"/>
          <w:szCs w:val="21"/>
        </w:rPr>
        <w:t>C</w:t>
      </w:r>
      <w:r w:rsidRPr="00657581">
        <w:rPr>
          <w:rFonts w:ascii="宋体" w:hAnsi="宋体"/>
          <w:kern w:val="0"/>
          <w:szCs w:val="21"/>
        </w:rPr>
        <w:t>．</w:t>
      </w:r>
      <w:r w:rsidRPr="00657581">
        <w:rPr>
          <w:rFonts w:ascii="宋体" w:hAnsi="宋体"/>
          <w:szCs w:val="21"/>
        </w:rPr>
        <w:t>加强旅游消费扶贫宣传，开通到达贫困地区的旅游专列</w:t>
      </w:r>
    </w:p>
    <w:p w:rsidR="00CE73C2" w:rsidRPr="00657581" w:rsidRDefault="00004EA8">
      <w:pPr>
        <w:adjustRightInd w:val="0"/>
        <w:spacing w:line="240" w:lineRule="atLeast"/>
        <w:ind w:firstLineChars="200" w:firstLine="420"/>
        <w:rPr>
          <w:rFonts w:ascii="宋体" w:hAnsi="宋体"/>
          <w:szCs w:val="21"/>
        </w:rPr>
      </w:pPr>
      <w:r w:rsidRPr="00657581">
        <w:rPr>
          <w:rFonts w:ascii="宋体" w:hAnsi="宋体"/>
          <w:kern w:val="0"/>
          <w:szCs w:val="21"/>
        </w:rPr>
        <w:t>D</w:t>
      </w:r>
      <w:r w:rsidRPr="00657581">
        <w:rPr>
          <w:rFonts w:ascii="宋体" w:hAnsi="宋体"/>
          <w:kern w:val="0"/>
          <w:szCs w:val="21"/>
        </w:rPr>
        <w:t>．</w:t>
      </w:r>
      <w:r w:rsidRPr="00657581">
        <w:rPr>
          <w:rFonts w:ascii="宋体" w:hAnsi="宋体"/>
          <w:szCs w:val="21"/>
        </w:rPr>
        <w:t>激发</w:t>
      </w:r>
      <w:r w:rsidRPr="00657581">
        <w:rPr>
          <w:rFonts w:ascii="宋体" w:hAnsi="宋体" w:hint="eastAsia"/>
          <w:szCs w:val="21"/>
        </w:rPr>
        <w:t>当地</w:t>
      </w:r>
      <w:r w:rsidRPr="00657581">
        <w:rPr>
          <w:rFonts w:ascii="宋体" w:hAnsi="宋体"/>
          <w:szCs w:val="21"/>
        </w:rPr>
        <w:t>群众改变贫困面貌的决心和干劲，培养农村实用型技能人才</w:t>
      </w:r>
    </w:p>
    <w:p w:rsidR="00CE73C2" w:rsidRPr="00657581" w:rsidRDefault="00004EA8">
      <w:pPr>
        <w:spacing w:line="240" w:lineRule="atLeast"/>
        <w:ind w:firstLineChars="200" w:firstLine="420"/>
        <w:rPr>
          <w:rFonts w:ascii="宋体" w:hAnsi="宋体"/>
          <w:b/>
          <w:bCs/>
          <w:szCs w:val="21"/>
        </w:rPr>
      </w:pPr>
      <w:r w:rsidRPr="00657581">
        <w:rPr>
          <w:rFonts w:ascii="宋体" w:hAnsi="宋体" w:cs="Arial"/>
          <w:szCs w:val="21"/>
          <w:shd w:val="clear" w:color="auto" w:fill="FFFFFF"/>
        </w:rPr>
        <w:t>14</w:t>
      </w:r>
      <w:r w:rsidRPr="00657581">
        <w:rPr>
          <w:rFonts w:ascii="宋体" w:hAnsi="宋体" w:cs="Arial" w:hint="eastAsia"/>
          <w:szCs w:val="21"/>
          <w:shd w:val="clear" w:color="auto" w:fill="FFFFFF"/>
        </w:rPr>
        <w:t>.</w:t>
      </w:r>
      <w:r w:rsidRPr="00657581">
        <w:rPr>
          <w:rFonts w:ascii="宋体" w:hAnsi="宋体" w:cs="Arial" w:hint="eastAsia"/>
          <w:szCs w:val="21"/>
          <w:shd w:val="clear" w:color="auto" w:fill="FFFFFF"/>
        </w:rPr>
        <w:t>数字经济时代，数据是一种重要的生产要素。</w:t>
      </w:r>
      <w:r w:rsidRPr="00657581">
        <w:rPr>
          <w:rFonts w:ascii="宋体" w:hAnsi="宋体" w:hint="eastAsia"/>
          <w:szCs w:val="21"/>
        </w:rPr>
        <w:t>十九届四中全会指出“健全劳动、资本、土地、知识、技术、管理、数据等生产要素由市场评价贡献、按贡献决定报酬的机制”。确认数据要素参与分配</w:t>
      </w:r>
    </w:p>
    <w:p w:rsidR="00CE73C2" w:rsidRPr="00657581" w:rsidRDefault="00004EA8">
      <w:pPr>
        <w:spacing w:line="240" w:lineRule="atLeast"/>
        <w:ind w:firstLineChars="200" w:firstLine="420"/>
        <w:jc w:val="left"/>
        <w:rPr>
          <w:rFonts w:ascii="宋体" w:hAnsi="宋体"/>
          <w:szCs w:val="21"/>
        </w:rPr>
      </w:pPr>
      <w:r w:rsidRPr="00657581">
        <w:rPr>
          <w:rFonts w:ascii="宋体" w:hAnsi="宋体" w:hint="eastAsia"/>
          <w:szCs w:val="21"/>
        </w:rPr>
        <w:t>①有助于完善分配制度，调动要素所有者的积极性</w:t>
      </w:r>
    </w:p>
    <w:p w:rsidR="00CE73C2" w:rsidRPr="00657581" w:rsidRDefault="00004EA8">
      <w:pPr>
        <w:spacing w:line="240" w:lineRule="atLeast"/>
        <w:ind w:firstLineChars="200" w:firstLine="420"/>
        <w:jc w:val="left"/>
        <w:rPr>
          <w:rFonts w:ascii="宋体" w:hAnsi="宋体"/>
          <w:szCs w:val="21"/>
        </w:rPr>
      </w:pPr>
      <w:bookmarkStart w:id="14" w:name="OLE_LINK56"/>
      <w:bookmarkStart w:id="15" w:name="OLE_LINK55"/>
      <w:r w:rsidRPr="00657581">
        <w:rPr>
          <w:rFonts w:ascii="宋体" w:hAnsi="宋体" w:hint="eastAsia"/>
          <w:szCs w:val="21"/>
        </w:rPr>
        <w:t>②</w:t>
      </w:r>
      <w:bookmarkEnd w:id="14"/>
      <w:bookmarkEnd w:id="15"/>
      <w:r w:rsidRPr="00657581">
        <w:rPr>
          <w:rFonts w:ascii="宋体" w:hAnsi="宋体" w:hint="eastAsia"/>
          <w:szCs w:val="21"/>
        </w:rPr>
        <w:t>意味着数据要素将成为国民经济发展的第一资源</w:t>
      </w:r>
    </w:p>
    <w:p w:rsidR="00CE73C2" w:rsidRPr="00657581" w:rsidRDefault="00004EA8">
      <w:pPr>
        <w:spacing w:line="240" w:lineRule="atLeast"/>
        <w:ind w:firstLineChars="200" w:firstLine="420"/>
        <w:jc w:val="left"/>
        <w:rPr>
          <w:rFonts w:ascii="宋体" w:hAnsi="宋体"/>
          <w:szCs w:val="21"/>
        </w:rPr>
      </w:pPr>
      <w:bookmarkStart w:id="16" w:name="OLE_LINK53"/>
      <w:bookmarkStart w:id="17" w:name="OLE_LINK54"/>
      <w:r w:rsidRPr="00657581">
        <w:rPr>
          <w:rFonts w:ascii="宋体" w:hAnsi="宋体" w:hint="eastAsia"/>
          <w:szCs w:val="21"/>
        </w:rPr>
        <w:t>③</w:t>
      </w:r>
      <w:bookmarkEnd w:id="16"/>
      <w:bookmarkEnd w:id="17"/>
      <w:r w:rsidRPr="00657581">
        <w:rPr>
          <w:rFonts w:ascii="宋体" w:hAnsi="宋体" w:hint="eastAsia"/>
          <w:szCs w:val="21"/>
        </w:rPr>
        <w:t>有利于激发数据要素活力，推动经济高质量发展</w:t>
      </w:r>
    </w:p>
    <w:p w:rsidR="00CE73C2" w:rsidRPr="00657581" w:rsidRDefault="00004EA8">
      <w:pPr>
        <w:spacing w:line="240" w:lineRule="atLeast"/>
        <w:ind w:firstLineChars="200" w:firstLine="420"/>
        <w:jc w:val="left"/>
        <w:rPr>
          <w:rFonts w:ascii="宋体" w:hAnsi="宋体"/>
          <w:szCs w:val="21"/>
        </w:rPr>
      </w:pPr>
      <w:r w:rsidRPr="00657581">
        <w:rPr>
          <w:rFonts w:ascii="宋体" w:hAnsi="宋体" w:hint="eastAsia"/>
          <w:szCs w:val="21"/>
        </w:rPr>
        <w:t>④</w:t>
      </w:r>
      <w:bookmarkStart w:id="18" w:name="OLE_LINK58"/>
      <w:bookmarkStart w:id="19" w:name="OLE_LINK57"/>
      <w:r w:rsidRPr="00657581">
        <w:rPr>
          <w:rFonts w:ascii="宋体" w:hAnsi="宋体" w:hint="eastAsia"/>
          <w:szCs w:val="21"/>
        </w:rPr>
        <w:t>能够保障数据要素按其创造的商品价值参与分配</w:t>
      </w:r>
    </w:p>
    <w:bookmarkEnd w:id="18"/>
    <w:bookmarkEnd w:id="19"/>
    <w:p w:rsidR="00CE73C2" w:rsidRPr="00657581" w:rsidRDefault="00004EA8">
      <w:pPr>
        <w:spacing w:line="240" w:lineRule="atLeast"/>
        <w:ind w:firstLineChars="200" w:firstLine="420"/>
        <w:jc w:val="left"/>
        <w:rPr>
          <w:rFonts w:ascii="宋体" w:hAnsi="宋体"/>
          <w:szCs w:val="21"/>
        </w:rPr>
      </w:pPr>
      <w:r w:rsidRPr="00657581">
        <w:rPr>
          <w:rFonts w:ascii="宋体" w:hAnsi="宋体" w:hint="eastAsia"/>
          <w:szCs w:val="21"/>
        </w:rPr>
        <w:t>A</w:t>
      </w:r>
      <w:r w:rsidRPr="00657581">
        <w:rPr>
          <w:rFonts w:ascii="宋体" w:hAnsi="宋体" w:hint="eastAsia"/>
          <w:szCs w:val="21"/>
        </w:rPr>
        <w:t>．①③</w:t>
      </w:r>
      <w:r w:rsidRPr="00657581">
        <w:rPr>
          <w:rFonts w:ascii="宋体" w:hAnsi="宋体" w:hint="eastAsia"/>
          <w:szCs w:val="21"/>
        </w:rPr>
        <w:t xml:space="preserve">        B</w:t>
      </w:r>
      <w:r w:rsidRPr="00657581">
        <w:rPr>
          <w:rFonts w:ascii="宋体" w:hAnsi="宋体" w:hint="eastAsia"/>
          <w:szCs w:val="21"/>
        </w:rPr>
        <w:t>．①④</w:t>
      </w:r>
      <w:r w:rsidRPr="00657581">
        <w:rPr>
          <w:rFonts w:ascii="宋体" w:hAnsi="宋体" w:hint="eastAsia"/>
          <w:szCs w:val="21"/>
        </w:rPr>
        <w:tab/>
        <w:t xml:space="preserve">      C</w:t>
      </w:r>
      <w:r w:rsidRPr="00657581">
        <w:rPr>
          <w:rFonts w:ascii="宋体" w:hAnsi="宋体" w:hint="eastAsia"/>
          <w:szCs w:val="21"/>
        </w:rPr>
        <w:t>．②③</w:t>
      </w:r>
      <w:r w:rsidRPr="00657581">
        <w:rPr>
          <w:rFonts w:ascii="宋体" w:hAnsi="宋体" w:hint="eastAsia"/>
          <w:szCs w:val="21"/>
        </w:rPr>
        <w:t xml:space="preserve">       </w:t>
      </w:r>
      <w:r w:rsidRPr="00657581">
        <w:rPr>
          <w:rFonts w:ascii="宋体" w:hAnsi="宋体" w:hint="eastAsia"/>
          <w:szCs w:val="21"/>
        </w:rPr>
        <w:tab/>
        <w:t>D</w:t>
      </w:r>
      <w:r w:rsidRPr="00657581">
        <w:rPr>
          <w:rFonts w:ascii="宋体" w:hAnsi="宋体" w:hint="eastAsia"/>
          <w:szCs w:val="21"/>
        </w:rPr>
        <w:t>．②④</w:t>
      </w:r>
    </w:p>
    <w:p w:rsidR="00CE73C2" w:rsidRPr="00657581" w:rsidRDefault="00004EA8">
      <w:pPr>
        <w:spacing w:line="240" w:lineRule="atLeast"/>
        <w:ind w:firstLineChars="200" w:firstLine="420"/>
        <w:rPr>
          <w:rFonts w:ascii="宋体" w:hAnsi="宋体"/>
          <w:szCs w:val="21"/>
        </w:rPr>
      </w:pPr>
      <w:r w:rsidRPr="00657581">
        <w:rPr>
          <w:rFonts w:ascii="宋体" w:hAnsi="宋体"/>
          <w:szCs w:val="21"/>
        </w:rPr>
        <w:t>15</w:t>
      </w:r>
      <w:r w:rsidRPr="00657581">
        <w:rPr>
          <w:rFonts w:ascii="宋体" w:hAnsi="宋体" w:hint="eastAsia"/>
          <w:szCs w:val="21"/>
        </w:rPr>
        <w:t>.</w:t>
      </w:r>
      <w:r w:rsidRPr="00657581">
        <w:rPr>
          <w:rFonts w:ascii="宋体" w:hAnsi="宋体" w:hint="eastAsia"/>
          <w:szCs w:val="21"/>
        </w:rPr>
        <w:t>某公司因违法违规生产疫苗，危害公众健康安全，情节恶劣，严重损害国家利益、社会公共利益，被药品监督管理部门给予吊销药品生产许可证、处罚没</w:t>
      </w:r>
      <w:r w:rsidRPr="00657581">
        <w:rPr>
          <w:rFonts w:ascii="宋体" w:hAnsi="宋体" w:hint="eastAsia"/>
          <w:szCs w:val="21"/>
        </w:rPr>
        <w:t>91</w:t>
      </w:r>
      <w:r w:rsidRPr="00657581">
        <w:rPr>
          <w:rFonts w:ascii="宋体" w:hAnsi="宋体" w:hint="eastAsia"/>
          <w:szCs w:val="21"/>
        </w:rPr>
        <w:t>亿元等行政处罚，并被深交所强制退市，成为</w:t>
      </w:r>
      <w:r w:rsidRPr="00657581">
        <w:rPr>
          <w:rFonts w:ascii="宋体" w:hAnsi="宋体" w:hint="eastAsia"/>
          <w:szCs w:val="21"/>
        </w:rPr>
        <w:t>A</w:t>
      </w:r>
      <w:r w:rsidRPr="00657581">
        <w:rPr>
          <w:rFonts w:ascii="宋体" w:hAnsi="宋体" w:hint="eastAsia"/>
          <w:szCs w:val="21"/>
        </w:rPr>
        <w:t>股市</w:t>
      </w:r>
      <w:proofErr w:type="gramStart"/>
      <w:r w:rsidRPr="00657581">
        <w:rPr>
          <w:rFonts w:ascii="宋体" w:hAnsi="宋体" w:hint="eastAsia"/>
          <w:szCs w:val="21"/>
        </w:rPr>
        <w:t>场重大</w:t>
      </w:r>
      <w:proofErr w:type="gramEnd"/>
      <w:r w:rsidRPr="00657581">
        <w:rPr>
          <w:rFonts w:ascii="宋体" w:hAnsi="宋体" w:hint="eastAsia"/>
          <w:szCs w:val="21"/>
        </w:rPr>
        <w:t>违法强制退市第一股。该公司被退市</w:t>
      </w:r>
      <w:r w:rsidRPr="00657581">
        <w:rPr>
          <w:rFonts w:ascii="宋体" w:hAnsi="宋体" w:cs="宋体" w:hint="eastAsia"/>
          <w:szCs w:val="21"/>
        </w:rPr>
        <w:t xml:space="preserve"> </w:t>
      </w:r>
    </w:p>
    <w:p w:rsidR="00CE73C2" w:rsidRPr="00657581" w:rsidRDefault="00004EA8">
      <w:pPr>
        <w:spacing w:line="240" w:lineRule="atLeast"/>
        <w:ind w:firstLineChars="200" w:firstLine="420"/>
        <w:rPr>
          <w:rFonts w:ascii="宋体" w:hAnsi="宋体" w:cs="Arial"/>
          <w:szCs w:val="21"/>
          <w:shd w:val="clear" w:color="auto" w:fill="FFFFFF"/>
        </w:rPr>
      </w:pPr>
      <w:bookmarkStart w:id="20" w:name="OLE_LINK59"/>
      <w:bookmarkStart w:id="21" w:name="OLE_LINK60"/>
      <w:r w:rsidRPr="00657581">
        <w:rPr>
          <w:rFonts w:ascii="宋体" w:hAnsi="宋体" w:hint="eastAsia"/>
          <w:szCs w:val="21"/>
        </w:rPr>
        <w:t>①</w:t>
      </w:r>
      <w:bookmarkEnd w:id="20"/>
      <w:bookmarkEnd w:id="21"/>
      <w:r w:rsidRPr="00657581">
        <w:rPr>
          <w:rFonts w:ascii="宋体" w:hAnsi="宋体" w:cs="Arial" w:hint="eastAsia"/>
          <w:szCs w:val="21"/>
          <w:shd w:val="clear" w:color="auto" w:fill="FFFFFF"/>
        </w:rPr>
        <w:t>教育</w:t>
      </w:r>
      <w:r w:rsidRPr="00657581">
        <w:rPr>
          <w:rFonts w:ascii="宋体" w:hAnsi="宋体" w:hint="eastAsia"/>
          <w:szCs w:val="21"/>
        </w:rPr>
        <w:t>股民</w:t>
      </w:r>
      <w:r w:rsidRPr="00657581">
        <w:rPr>
          <w:rFonts w:ascii="宋体" w:hAnsi="宋体" w:cs="Arial" w:hint="eastAsia"/>
          <w:szCs w:val="21"/>
          <w:shd w:val="clear" w:color="auto" w:fill="FFFFFF"/>
        </w:rPr>
        <w:t>不要购买亏损公司的股票</w:t>
      </w:r>
      <w:r w:rsidRPr="00657581">
        <w:rPr>
          <w:rFonts w:ascii="宋体" w:hAnsi="宋体" w:cs="Arial" w:hint="eastAsia"/>
          <w:szCs w:val="21"/>
          <w:shd w:val="clear" w:color="auto" w:fill="FFFFFF"/>
        </w:rPr>
        <w:t xml:space="preserve">    </w:t>
      </w:r>
      <w:r w:rsidRPr="00657581">
        <w:rPr>
          <w:rFonts w:ascii="宋体" w:hAnsi="宋体" w:cs="Arial" w:hint="eastAsia"/>
          <w:szCs w:val="21"/>
          <w:shd w:val="clear" w:color="auto" w:fill="FFFFFF"/>
        </w:rPr>
        <w:t>②表明股票是高风险高收益的投资品种</w:t>
      </w:r>
    </w:p>
    <w:p w:rsidR="00CE73C2" w:rsidRPr="00657581" w:rsidRDefault="00004EA8">
      <w:pPr>
        <w:spacing w:line="240" w:lineRule="atLeast"/>
        <w:ind w:firstLineChars="200" w:firstLine="420"/>
        <w:rPr>
          <w:rFonts w:ascii="宋体" w:hAnsi="宋体" w:cs="Arial"/>
          <w:szCs w:val="21"/>
          <w:shd w:val="clear" w:color="auto" w:fill="FFFFFF"/>
        </w:rPr>
      </w:pPr>
      <w:r w:rsidRPr="00657581">
        <w:rPr>
          <w:rFonts w:ascii="宋体" w:hAnsi="宋体" w:hint="eastAsia"/>
          <w:szCs w:val="21"/>
        </w:rPr>
        <w:t>③</w:t>
      </w:r>
      <w:r w:rsidRPr="00657581">
        <w:rPr>
          <w:rFonts w:ascii="宋体" w:hAnsi="宋体" w:cs="Arial" w:hint="eastAsia"/>
          <w:szCs w:val="21"/>
          <w:shd w:val="clear" w:color="auto" w:fill="FFFFFF"/>
        </w:rPr>
        <w:t>警示上市公司要合法合</w:t>
      </w:r>
      <w:proofErr w:type="gramStart"/>
      <w:r w:rsidRPr="00657581">
        <w:rPr>
          <w:rFonts w:ascii="宋体" w:hAnsi="宋体" w:cs="Arial" w:hint="eastAsia"/>
          <w:szCs w:val="21"/>
          <w:shd w:val="clear" w:color="auto" w:fill="FFFFFF"/>
        </w:rPr>
        <w:t>规</w:t>
      </w:r>
      <w:proofErr w:type="gramEnd"/>
      <w:r w:rsidRPr="00657581">
        <w:rPr>
          <w:rFonts w:ascii="宋体" w:hAnsi="宋体" w:cs="Arial" w:hint="eastAsia"/>
          <w:szCs w:val="21"/>
          <w:shd w:val="clear" w:color="auto" w:fill="FFFFFF"/>
        </w:rPr>
        <w:t>经营</w:t>
      </w:r>
      <w:r w:rsidRPr="00657581">
        <w:rPr>
          <w:rFonts w:ascii="宋体" w:hAnsi="宋体" w:cs="Arial" w:hint="eastAsia"/>
          <w:szCs w:val="21"/>
          <w:shd w:val="clear" w:color="auto" w:fill="FFFFFF"/>
        </w:rPr>
        <w:t xml:space="preserve">        </w:t>
      </w:r>
      <w:bookmarkStart w:id="22" w:name="OLE_LINK66"/>
      <w:bookmarkStart w:id="23" w:name="OLE_LINK65"/>
      <w:r w:rsidRPr="00657581">
        <w:rPr>
          <w:rFonts w:ascii="宋体" w:hAnsi="宋体" w:hint="eastAsia"/>
          <w:szCs w:val="21"/>
        </w:rPr>
        <w:t>④</w:t>
      </w:r>
      <w:bookmarkEnd w:id="22"/>
      <w:bookmarkEnd w:id="23"/>
      <w:r w:rsidRPr="00657581">
        <w:rPr>
          <w:rFonts w:ascii="宋体" w:hAnsi="宋体" w:cs="Arial" w:hint="eastAsia"/>
          <w:szCs w:val="21"/>
          <w:shd w:val="clear" w:color="auto" w:fill="FFFFFF"/>
        </w:rPr>
        <w:t>有利于我国证券资本市场的健康发展</w:t>
      </w:r>
    </w:p>
    <w:p w:rsidR="00CE73C2" w:rsidRPr="00657581" w:rsidRDefault="00004EA8">
      <w:pPr>
        <w:spacing w:line="240" w:lineRule="atLeast"/>
        <w:ind w:firstLineChars="200" w:firstLine="420"/>
        <w:rPr>
          <w:rFonts w:ascii="宋体" w:hAnsi="宋体"/>
          <w:b/>
          <w:szCs w:val="21"/>
        </w:rPr>
      </w:pPr>
      <w:r w:rsidRPr="00657581">
        <w:rPr>
          <w:rFonts w:ascii="宋体" w:hAnsi="宋体" w:hint="eastAsia"/>
          <w:szCs w:val="21"/>
        </w:rPr>
        <w:t>A.</w:t>
      </w:r>
      <w:r w:rsidRPr="00657581">
        <w:rPr>
          <w:rFonts w:ascii="宋体" w:hAnsi="宋体" w:hint="eastAsia"/>
          <w:szCs w:val="21"/>
        </w:rPr>
        <w:t>①</w:t>
      </w:r>
      <w:bookmarkStart w:id="24" w:name="OLE_LINK63"/>
      <w:bookmarkStart w:id="25" w:name="OLE_LINK64"/>
      <w:r w:rsidRPr="00657581">
        <w:rPr>
          <w:rFonts w:ascii="宋体" w:hAnsi="宋体" w:hint="eastAsia"/>
          <w:szCs w:val="21"/>
        </w:rPr>
        <w:t>②</w:t>
      </w:r>
      <w:bookmarkEnd w:id="24"/>
      <w:bookmarkEnd w:id="25"/>
      <w:r w:rsidRPr="00657581">
        <w:rPr>
          <w:rFonts w:ascii="宋体" w:hAnsi="宋体" w:hint="eastAsia"/>
          <w:szCs w:val="21"/>
        </w:rPr>
        <w:t xml:space="preserve">        B.</w:t>
      </w:r>
      <w:r w:rsidRPr="00657581">
        <w:rPr>
          <w:rFonts w:ascii="宋体" w:hAnsi="宋体" w:hint="eastAsia"/>
          <w:szCs w:val="21"/>
        </w:rPr>
        <w:t>①④</w:t>
      </w:r>
      <w:r w:rsidRPr="00657581">
        <w:rPr>
          <w:rFonts w:ascii="宋体" w:hAnsi="宋体" w:hint="eastAsia"/>
          <w:szCs w:val="21"/>
        </w:rPr>
        <w:t xml:space="preserve">        C.</w:t>
      </w:r>
      <w:r w:rsidRPr="00657581">
        <w:rPr>
          <w:rFonts w:ascii="宋体" w:hAnsi="宋体" w:hint="eastAsia"/>
          <w:szCs w:val="21"/>
        </w:rPr>
        <w:t>②</w:t>
      </w:r>
      <w:bookmarkStart w:id="26" w:name="OLE_LINK61"/>
      <w:bookmarkStart w:id="27" w:name="OLE_LINK62"/>
      <w:r w:rsidRPr="00657581">
        <w:rPr>
          <w:rFonts w:ascii="宋体" w:hAnsi="宋体" w:hint="eastAsia"/>
          <w:szCs w:val="21"/>
        </w:rPr>
        <w:t>③</w:t>
      </w:r>
      <w:bookmarkEnd w:id="26"/>
      <w:bookmarkEnd w:id="27"/>
      <w:r w:rsidRPr="00657581">
        <w:rPr>
          <w:rFonts w:ascii="宋体" w:hAnsi="宋体" w:hint="eastAsia"/>
          <w:szCs w:val="21"/>
        </w:rPr>
        <w:t xml:space="preserve">        D.</w:t>
      </w:r>
      <w:r w:rsidRPr="00657581">
        <w:rPr>
          <w:rFonts w:ascii="宋体" w:hAnsi="宋体" w:hint="eastAsia"/>
          <w:szCs w:val="21"/>
        </w:rPr>
        <w:t>③④</w:t>
      </w:r>
    </w:p>
    <w:p w:rsidR="00CE73C2" w:rsidRPr="00657581" w:rsidRDefault="00004EA8">
      <w:pPr>
        <w:spacing w:line="240" w:lineRule="atLeast"/>
        <w:ind w:firstLineChars="200" w:firstLine="422"/>
        <w:rPr>
          <w:rFonts w:ascii="宋体" w:hAnsi="宋体"/>
          <w:b/>
          <w:szCs w:val="21"/>
        </w:rPr>
      </w:pPr>
      <w:r w:rsidRPr="00657581">
        <w:rPr>
          <w:rFonts w:ascii="宋体" w:hAnsi="宋体" w:hint="eastAsia"/>
          <w:b/>
          <w:szCs w:val="21"/>
        </w:rPr>
        <w:t>二、非选择题</w:t>
      </w:r>
      <w:r w:rsidRPr="00657581">
        <w:rPr>
          <w:rFonts w:ascii="宋体" w:hAnsi="宋体" w:hint="eastAsia"/>
          <w:b/>
          <w:szCs w:val="21"/>
        </w:rPr>
        <w:t>(</w:t>
      </w:r>
      <w:r w:rsidRPr="00657581">
        <w:rPr>
          <w:rFonts w:ascii="宋体" w:hAnsi="宋体" w:hint="eastAsia"/>
          <w:b/>
          <w:szCs w:val="21"/>
        </w:rPr>
        <w:t>共</w:t>
      </w:r>
      <w:r w:rsidRPr="00657581">
        <w:rPr>
          <w:rFonts w:ascii="宋体" w:hAnsi="宋体" w:hint="eastAsia"/>
          <w:b/>
          <w:szCs w:val="21"/>
        </w:rPr>
        <w:t>3</w:t>
      </w:r>
      <w:r w:rsidRPr="00657581">
        <w:rPr>
          <w:rFonts w:ascii="宋体" w:hAnsi="宋体" w:hint="eastAsia"/>
          <w:b/>
          <w:szCs w:val="21"/>
        </w:rPr>
        <w:t>小题，共计</w:t>
      </w:r>
      <w:r w:rsidRPr="00657581">
        <w:rPr>
          <w:rFonts w:ascii="宋体" w:hAnsi="宋体" w:hint="eastAsia"/>
          <w:b/>
          <w:szCs w:val="21"/>
        </w:rPr>
        <w:t>55</w:t>
      </w:r>
      <w:r w:rsidRPr="00657581">
        <w:rPr>
          <w:rFonts w:ascii="宋体" w:hAnsi="宋体" w:hint="eastAsia"/>
          <w:b/>
          <w:szCs w:val="21"/>
        </w:rPr>
        <w:t>分</w:t>
      </w:r>
      <w:r w:rsidRPr="00657581">
        <w:rPr>
          <w:rFonts w:ascii="宋体" w:hAnsi="宋体" w:hint="eastAsia"/>
          <w:b/>
          <w:szCs w:val="21"/>
        </w:rPr>
        <w:t>)</w:t>
      </w:r>
    </w:p>
    <w:p w:rsidR="00CE73C2" w:rsidRPr="00657581" w:rsidRDefault="00004EA8">
      <w:pPr>
        <w:spacing w:line="240" w:lineRule="atLeast"/>
        <w:ind w:firstLine="200"/>
        <w:rPr>
          <w:rFonts w:ascii="宋体" w:hAnsi="宋体" w:cs="宋体"/>
          <w:szCs w:val="21"/>
        </w:rPr>
      </w:pPr>
      <w:r w:rsidRPr="00657581">
        <w:rPr>
          <w:rFonts w:ascii="宋体" w:hAnsi="宋体"/>
          <w:szCs w:val="21"/>
        </w:rPr>
        <w:t>16.</w:t>
      </w:r>
      <w:r w:rsidRPr="00657581">
        <w:rPr>
          <w:rFonts w:ascii="楷体" w:eastAsia="楷体" w:hAnsi="楷体"/>
          <w:szCs w:val="21"/>
        </w:rPr>
        <w:t>2013</w:t>
      </w:r>
      <w:r w:rsidRPr="00657581">
        <w:rPr>
          <w:rFonts w:ascii="楷体" w:eastAsia="楷体" w:hAnsi="楷体"/>
          <w:szCs w:val="21"/>
        </w:rPr>
        <w:t>～</w:t>
      </w:r>
      <w:r w:rsidRPr="00657581">
        <w:rPr>
          <w:rFonts w:ascii="楷体" w:eastAsia="楷体" w:hAnsi="楷体"/>
          <w:szCs w:val="21"/>
        </w:rPr>
        <w:t>2018</w:t>
      </w:r>
      <w:r w:rsidRPr="00657581">
        <w:rPr>
          <w:rFonts w:ascii="楷体" w:eastAsia="楷体" w:hAnsi="楷体"/>
          <w:szCs w:val="21"/>
        </w:rPr>
        <w:t>年，中央国有企业实施混合所有制改革有</w:t>
      </w:r>
      <w:r w:rsidRPr="00657581">
        <w:rPr>
          <w:rFonts w:ascii="楷体" w:eastAsia="楷体" w:hAnsi="楷体"/>
          <w:szCs w:val="21"/>
        </w:rPr>
        <w:t>3359</w:t>
      </w:r>
      <w:r w:rsidRPr="00657581">
        <w:rPr>
          <w:rFonts w:ascii="楷体" w:eastAsia="楷体" w:hAnsi="楷体"/>
          <w:szCs w:val="21"/>
        </w:rPr>
        <w:t>项，引入非公有资本超过</w:t>
      </w:r>
      <w:r w:rsidRPr="00657581">
        <w:rPr>
          <w:rFonts w:ascii="楷体" w:eastAsia="楷体" w:hAnsi="楷体"/>
          <w:szCs w:val="21"/>
        </w:rPr>
        <w:t>9000</w:t>
      </w:r>
      <w:r w:rsidRPr="00657581">
        <w:rPr>
          <w:rFonts w:ascii="楷体" w:eastAsia="楷体" w:hAnsi="楷体"/>
          <w:szCs w:val="21"/>
        </w:rPr>
        <w:t>亿元。在</w:t>
      </w:r>
      <w:proofErr w:type="gramStart"/>
      <w:r w:rsidRPr="00657581">
        <w:rPr>
          <w:rFonts w:ascii="楷体" w:eastAsia="楷体" w:hAnsi="楷体"/>
          <w:szCs w:val="21"/>
        </w:rPr>
        <w:t>实施混改的</w:t>
      </w:r>
      <w:proofErr w:type="gramEnd"/>
      <w:r w:rsidRPr="00657581">
        <w:rPr>
          <w:rFonts w:ascii="楷体" w:eastAsia="楷体" w:hAnsi="楷体"/>
          <w:szCs w:val="21"/>
        </w:rPr>
        <w:t>中央国有企业子企业中，</w:t>
      </w:r>
      <w:proofErr w:type="gramStart"/>
      <w:r w:rsidRPr="00657581">
        <w:rPr>
          <w:rFonts w:ascii="楷体" w:eastAsia="楷体" w:hAnsi="楷体"/>
          <w:szCs w:val="21"/>
        </w:rPr>
        <w:t>混改后</w:t>
      </w:r>
      <w:proofErr w:type="gramEnd"/>
      <w:r w:rsidRPr="00657581">
        <w:rPr>
          <w:rFonts w:ascii="楷体" w:eastAsia="楷体" w:hAnsi="楷体"/>
          <w:szCs w:val="21"/>
        </w:rPr>
        <w:t>实现利润增长的超过</w:t>
      </w:r>
      <w:r w:rsidRPr="00657581">
        <w:rPr>
          <w:rFonts w:ascii="楷体" w:eastAsia="楷体" w:hAnsi="楷体"/>
          <w:szCs w:val="21"/>
        </w:rPr>
        <w:t>70%</w:t>
      </w:r>
      <w:r w:rsidRPr="00657581">
        <w:rPr>
          <w:rFonts w:ascii="楷体" w:eastAsia="楷体" w:hAnsi="楷体"/>
          <w:szCs w:val="21"/>
        </w:rPr>
        <w:t>。</w:t>
      </w:r>
      <w:r w:rsidRPr="00657581">
        <w:rPr>
          <w:rFonts w:ascii="楷体" w:eastAsia="楷体" w:hAnsi="楷体"/>
          <w:szCs w:val="21"/>
        </w:rPr>
        <w:t>D</w:t>
      </w:r>
      <w:r w:rsidRPr="00657581">
        <w:rPr>
          <w:rFonts w:ascii="楷体" w:eastAsia="楷体" w:hAnsi="楷体"/>
          <w:szCs w:val="21"/>
        </w:rPr>
        <w:t>航空物流企业是</w:t>
      </w:r>
      <w:r w:rsidRPr="00657581">
        <w:rPr>
          <w:rFonts w:ascii="楷体" w:eastAsia="楷体" w:hAnsi="楷体" w:hint="eastAsia"/>
          <w:szCs w:val="21"/>
        </w:rPr>
        <w:t>国家民航领域</w:t>
      </w:r>
      <w:r w:rsidRPr="00657581">
        <w:rPr>
          <w:rFonts w:ascii="楷体" w:eastAsia="楷体" w:hAnsi="楷体"/>
          <w:szCs w:val="21"/>
        </w:rPr>
        <w:t>混合所有制改革</w:t>
      </w:r>
      <w:r w:rsidRPr="00657581">
        <w:rPr>
          <w:rFonts w:ascii="楷体" w:eastAsia="楷体" w:hAnsi="楷体" w:hint="eastAsia"/>
          <w:szCs w:val="21"/>
        </w:rPr>
        <w:t>首家试点单位</w:t>
      </w:r>
      <w:r w:rsidRPr="00657581">
        <w:rPr>
          <w:rFonts w:ascii="楷体" w:eastAsia="楷体" w:hAnsi="楷体"/>
          <w:szCs w:val="21"/>
        </w:rPr>
        <w:t>。以下是媒体报道：</w:t>
      </w:r>
    </w:p>
    <w:p w:rsidR="00CE73C2" w:rsidRPr="00657581" w:rsidRDefault="00004EA8">
      <w:pPr>
        <w:spacing w:line="240" w:lineRule="atLeast"/>
        <w:ind w:firstLine="200"/>
        <w:rPr>
          <w:rFonts w:ascii="楷体" w:eastAsia="楷体" w:hAnsi="楷体"/>
          <w:szCs w:val="21"/>
        </w:rPr>
      </w:pPr>
      <w:r w:rsidRPr="00657581">
        <w:rPr>
          <w:rFonts w:ascii="楷体" w:eastAsia="楷体" w:hAnsi="楷体"/>
          <w:noProof/>
          <w:szCs w:val="21"/>
        </w:rPr>
        <mc:AlternateContent>
          <mc:Choice Requires="wps">
            <w:drawing>
              <wp:anchor distT="0" distB="0" distL="114300" distR="114300" simplePos="0" relativeHeight="251662336" behindDoc="0" locked="0" layoutInCell="1" allowOverlap="1">
                <wp:simplePos x="0" y="0"/>
                <wp:positionH relativeFrom="column">
                  <wp:posOffset>226695</wp:posOffset>
                </wp:positionH>
                <wp:positionV relativeFrom="paragraph">
                  <wp:posOffset>56515</wp:posOffset>
                </wp:positionV>
                <wp:extent cx="4996180" cy="1785620"/>
                <wp:effectExtent l="6350" t="6350" r="26670" b="11430"/>
                <wp:wrapNone/>
                <wp:docPr id="5" name="AutoShape 342"/>
                <wp:cNvGraphicFramePr/>
                <a:graphic xmlns:a="http://schemas.openxmlformats.org/drawingml/2006/main">
                  <a:graphicData uri="http://schemas.microsoft.com/office/word/2010/wordprocessingShape">
                    <wps:wsp>
                      <wps:cNvSpPr/>
                      <wps:spPr>
                        <a:xfrm>
                          <a:off x="0" y="0"/>
                          <a:ext cx="4996180" cy="1785620"/>
                        </a:xfrm>
                        <a:prstGeom prst="foldedCorner">
                          <a:avLst>
                            <a:gd name="adj" fmla="val 8389"/>
                          </a:avLst>
                        </a:prstGeom>
                        <a:noFill/>
                        <a:ln w="6350" cap="flat" cmpd="sng">
                          <a:solidFill>
                            <a:srgbClr val="000000"/>
                          </a:solidFill>
                          <a:prstDash val="solid"/>
                          <a:headEnd type="none" w="med" len="med"/>
                          <a:tailEnd type="none" w="med" len="med"/>
                        </a:ln>
                      </wps:spPr>
                      <wps:txbx>
                        <w:txbxContent>
                          <w:p w:rsidR="00CE73C2" w:rsidRDefault="00004EA8">
                            <w:pPr>
                              <w:jc w:val="center"/>
                              <w:rPr>
                                <w:rFonts w:ascii="楷体" w:eastAsia="楷体" w:hAnsi="楷体"/>
                                <w:b/>
                                <w:color w:val="000000"/>
                                <w:szCs w:val="21"/>
                              </w:rPr>
                            </w:pPr>
                            <w:r>
                              <w:rPr>
                                <w:rFonts w:eastAsia="楷体"/>
                                <w:b/>
                                <w:color w:val="000000"/>
                                <w:szCs w:val="21"/>
                              </w:rPr>
                              <w:t>D</w:t>
                            </w:r>
                            <w:r>
                              <w:rPr>
                                <w:rFonts w:eastAsia="楷体"/>
                                <w:b/>
                                <w:color w:val="000000"/>
                                <w:szCs w:val="21"/>
                              </w:rPr>
                              <w:t>航空物流企业：成就民航</w:t>
                            </w:r>
                            <w:proofErr w:type="gramStart"/>
                            <w:r>
                              <w:rPr>
                                <w:rFonts w:eastAsia="楷体"/>
                                <w:b/>
                                <w:color w:val="000000"/>
                                <w:szCs w:val="21"/>
                              </w:rPr>
                              <w:t>领域混改</w:t>
                            </w:r>
                            <w:r>
                              <w:rPr>
                                <w:rFonts w:ascii="楷体" w:eastAsia="楷体" w:hAnsi="楷体"/>
                                <w:b/>
                                <w:color w:val="000000"/>
                                <w:szCs w:val="21"/>
                              </w:rPr>
                              <w:t>“</w:t>
                            </w:r>
                            <w:r>
                              <w:rPr>
                                <w:rFonts w:ascii="楷体" w:eastAsia="楷体" w:hAnsi="楷体"/>
                                <w:b/>
                                <w:color w:val="000000"/>
                                <w:szCs w:val="21"/>
                              </w:rPr>
                              <w:t>第一样本</w:t>
                            </w:r>
                            <w:r>
                              <w:rPr>
                                <w:rFonts w:ascii="楷体" w:eastAsia="楷体" w:hAnsi="楷体"/>
                                <w:b/>
                                <w:color w:val="000000"/>
                                <w:szCs w:val="21"/>
                              </w:rPr>
                              <w:t>”</w:t>
                            </w:r>
                            <w:proofErr w:type="gramEnd"/>
                          </w:p>
                          <w:p w:rsidR="00CE73C2" w:rsidRDefault="00004EA8">
                            <w:pPr>
                              <w:ind w:firstLineChars="202" w:firstLine="424"/>
                              <w:rPr>
                                <w:rFonts w:eastAsia="楷体"/>
                                <w:color w:val="000000"/>
                                <w:szCs w:val="21"/>
                              </w:rPr>
                            </w:pPr>
                            <w:r>
                              <w:rPr>
                                <w:rFonts w:eastAsia="楷体"/>
                                <w:color w:val="000000"/>
                                <w:szCs w:val="21"/>
                              </w:rPr>
                              <w:t>曾经，航空货运业有</w:t>
                            </w:r>
                            <w:r>
                              <w:rPr>
                                <w:rFonts w:ascii="楷体" w:eastAsia="楷体" w:hAnsi="楷体"/>
                                <w:color w:val="000000"/>
                                <w:szCs w:val="21"/>
                              </w:rPr>
                              <w:t>“</w:t>
                            </w:r>
                            <w:r>
                              <w:rPr>
                                <w:rFonts w:ascii="楷体" w:eastAsia="楷体" w:hAnsi="楷体"/>
                                <w:color w:val="000000"/>
                                <w:szCs w:val="21"/>
                              </w:rPr>
                              <w:t>十年九亏</w:t>
                            </w:r>
                            <w:r>
                              <w:rPr>
                                <w:rFonts w:ascii="楷体" w:eastAsia="楷体" w:hAnsi="楷体"/>
                                <w:color w:val="000000"/>
                                <w:szCs w:val="21"/>
                              </w:rPr>
                              <w:t>”</w:t>
                            </w:r>
                            <w:r>
                              <w:rPr>
                                <w:rFonts w:eastAsia="楷体"/>
                                <w:color w:val="000000"/>
                                <w:szCs w:val="21"/>
                              </w:rPr>
                              <w:t>的说法，</w:t>
                            </w:r>
                            <w:r>
                              <w:rPr>
                                <w:rFonts w:eastAsia="楷体"/>
                                <w:color w:val="000000"/>
                                <w:szCs w:val="21"/>
                              </w:rPr>
                              <w:t>10</w:t>
                            </w:r>
                            <w:r>
                              <w:rPr>
                                <w:rFonts w:eastAsia="楷体"/>
                                <w:color w:val="000000"/>
                                <w:szCs w:val="21"/>
                              </w:rPr>
                              <w:t>多年前的</w:t>
                            </w:r>
                            <w:r>
                              <w:rPr>
                                <w:rFonts w:eastAsia="楷体"/>
                                <w:color w:val="000000"/>
                                <w:szCs w:val="21"/>
                              </w:rPr>
                              <w:t>D</w:t>
                            </w:r>
                            <w:r>
                              <w:rPr>
                                <w:rFonts w:eastAsia="楷体"/>
                                <w:color w:val="000000"/>
                                <w:szCs w:val="21"/>
                              </w:rPr>
                              <w:t>航空物流企业也不例外。如今，走进这家国有控股企业，却处处呈现出生机。</w:t>
                            </w:r>
                          </w:p>
                          <w:p w:rsidR="00CE73C2" w:rsidRDefault="00004EA8">
                            <w:pPr>
                              <w:ind w:firstLineChars="202" w:firstLine="424"/>
                              <w:rPr>
                                <w:rFonts w:eastAsia="楷体"/>
                              </w:rPr>
                            </w:pPr>
                            <w:r>
                              <w:rPr>
                                <w:rFonts w:eastAsia="楷体"/>
                                <w:color w:val="000000"/>
                                <w:szCs w:val="21"/>
                              </w:rPr>
                              <w:t>D</w:t>
                            </w:r>
                            <w:r>
                              <w:rPr>
                                <w:rFonts w:eastAsia="楷体"/>
                                <w:color w:val="000000"/>
                                <w:szCs w:val="21"/>
                              </w:rPr>
                              <w:t>航空物流企业</w:t>
                            </w:r>
                            <w:r>
                              <w:rPr>
                                <w:rFonts w:eastAsia="楷体"/>
                              </w:rPr>
                              <w:t>在改革</w:t>
                            </w:r>
                            <w:r>
                              <w:rPr>
                                <w:rFonts w:eastAsia="楷体"/>
                                <w:color w:val="000000"/>
                                <w:szCs w:val="21"/>
                              </w:rPr>
                              <w:t>中实现两大突破：一是从</w:t>
                            </w:r>
                            <w:r>
                              <w:rPr>
                                <w:rFonts w:eastAsia="楷体"/>
                              </w:rPr>
                              <w:t>国有投资到商业控股，</w:t>
                            </w:r>
                            <w:r>
                              <w:rPr>
                                <w:rFonts w:eastAsia="楷体"/>
                                <w:color w:val="000000"/>
                                <w:szCs w:val="21"/>
                              </w:rPr>
                              <w:t>国有股权由</w:t>
                            </w:r>
                            <w:r>
                              <w:rPr>
                                <w:rFonts w:eastAsia="楷体"/>
                                <w:color w:val="000000"/>
                                <w:szCs w:val="21"/>
                              </w:rPr>
                              <w:t>100%</w:t>
                            </w:r>
                            <w:r>
                              <w:rPr>
                                <w:rFonts w:eastAsia="楷体"/>
                                <w:color w:val="000000"/>
                                <w:szCs w:val="21"/>
                              </w:rPr>
                              <w:t>降到</w:t>
                            </w:r>
                            <w:r>
                              <w:rPr>
                                <w:rFonts w:eastAsia="楷体"/>
                                <w:color w:val="000000"/>
                                <w:szCs w:val="21"/>
                              </w:rPr>
                              <w:t>45%</w:t>
                            </w:r>
                            <w:r>
                              <w:rPr>
                                <w:rFonts w:eastAsia="楷体"/>
                                <w:color w:val="000000"/>
                                <w:szCs w:val="21"/>
                              </w:rPr>
                              <w:t>；二是</w:t>
                            </w:r>
                            <w:r>
                              <w:rPr>
                                <w:rFonts w:eastAsia="楷体"/>
                              </w:rPr>
                              <w:t>确定核心员工持股比例，</w:t>
                            </w:r>
                            <w:r>
                              <w:rPr>
                                <w:rFonts w:eastAsia="楷体"/>
                                <w:color w:val="000000"/>
                                <w:szCs w:val="21"/>
                              </w:rPr>
                              <w:t>核心员工持股占</w:t>
                            </w:r>
                            <w:r>
                              <w:rPr>
                                <w:rFonts w:eastAsia="楷体"/>
                              </w:rPr>
                              <w:t>10%</w:t>
                            </w:r>
                            <w:r>
                              <w:rPr>
                                <w:rFonts w:eastAsia="楷体"/>
                                <w:color w:val="000000"/>
                                <w:szCs w:val="21"/>
                              </w:rPr>
                              <w:t>。</w:t>
                            </w:r>
                            <w:proofErr w:type="gramStart"/>
                            <w:r>
                              <w:rPr>
                                <w:rFonts w:eastAsia="楷体"/>
                                <w:szCs w:val="21"/>
                              </w:rPr>
                              <w:t>混改中</w:t>
                            </w:r>
                            <w:proofErr w:type="gramEnd"/>
                            <w:r>
                              <w:rPr>
                                <w:rFonts w:eastAsia="楷体"/>
                              </w:rPr>
                              <w:t>实际投入国有资本是</w:t>
                            </w:r>
                            <w:r>
                              <w:rPr>
                                <w:rFonts w:eastAsia="楷体"/>
                              </w:rPr>
                              <w:t>18.45</w:t>
                            </w:r>
                            <w:r>
                              <w:rPr>
                                <w:rFonts w:eastAsia="楷体"/>
                              </w:rPr>
                              <w:t>亿元，但通过引入股权比例</w:t>
                            </w:r>
                            <w:r>
                              <w:rPr>
                                <w:rFonts w:eastAsia="楷体"/>
                              </w:rPr>
                              <w:t>45%</w:t>
                            </w:r>
                            <w:r>
                              <w:rPr>
                                <w:rFonts w:eastAsia="楷体"/>
                              </w:rPr>
                              <w:t>的非国有资本和</w:t>
                            </w:r>
                            <w:r>
                              <w:rPr>
                                <w:rFonts w:eastAsia="楷体"/>
                              </w:rPr>
                              <w:t>10%</w:t>
                            </w:r>
                            <w:r>
                              <w:rPr>
                                <w:rFonts w:eastAsia="楷体"/>
                              </w:rPr>
                              <w:t>的核心员工持股，国有资本投入有效带动了</w:t>
                            </w:r>
                            <w:r>
                              <w:rPr>
                                <w:rFonts w:eastAsia="楷体"/>
                              </w:rPr>
                              <w:t>22.55</w:t>
                            </w:r>
                            <w:r>
                              <w:rPr>
                                <w:rFonts w:eastAsia="楷体"/>
                              </w:rPr>
                              <w:t>亿元的非国有资本投入。</w:t>
                            </w:r>
                          </w:p>
                          <w:p w:rsidR="00CE73C2" w:rsidRDefault="00004EA8">
                            <w:pPr>
                              <w:ind w:firstLineChars="202" w:firstLine="424"/>
                            </w:pPr>
                            <w:proofErr w:type="gramStart"/>
                            <w:r>
                              <w:rPr>
                                <w:rFonts w:eastAsia="楷体"/>
                                <w:szCs w:val="21"/>
                              </w:rPr>
                              <w:t>混改后</w:t>
                            </w:r>
                            <w:proofErr w:type="gramEnd"/>
                            <w:r>
                              <w:rPr>
                                <w:rFonts w:eastAsia="楷体"/>
                                <w:szCs w:val="21"/>
                              </w:rPr>
                              <w:t>，</w:t>
                            </w:r>
                            <w:r>
                              <w:rPr>
                                <w:rFonts w:eastAsia="楷体"/>
                                <w:szCs w:val="21"/>
                              </w:rPr>
                              <w:t>2018</w:t>
                            </w:r>
                            <w:r>
                              <w:rPr>
                                <w:rFonts w:eastAsia="楷体"/>
                                <w:szCs w:val="21"/>
                              </w:rPr>
                              <w:t>年这家企业实现利润总额</w:t>
                            </w:r>
                            <w:r>
                              <w:rPr>
                                <w:rFonts w:eastAsia="楷体"/>
                                <w:szCs w:val="21"/>
                              </w:rPr>
                              <w:t>12.63</w:t>
                            </w:r>
                            <w:r>
                              <w:rPr>
                                <w:rFonts w:eastAsia="楷体"/>
                                <w:szCs w:val="21"/>
                              </w:rPr>
                              <w:t>亿元，同比增长</w:t>
                            </w:r>
                            <w:r>
                              <w:rPr>
                                <w:rFonts w:eastAsia="楷体"/>
                                <w:szCs w:val="21"/>
                              </w:rPr>
                              <w:t>40.65%</w:t>
                            </w:r>
                            <w:r>
                              <w:rPr>
                                <w:rFonts w:eastAsia="楷体"/>
                                <w:szCs w:val="21"/>
                              </w:rPr>
                              <w:t>。</w:t>
                            </w:r>
                          </w:p>
                        </w:txbxContent>
                      </wps:txbx>
                      <wps:bodyPr anchor="ctr" upright="1"/>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42" o:spid="_x0000_s1027" type="#_x0000_t65" style="position:absolute;left:0;text-align:left;margin-left:17.85pt;margin-top:4.45pt;width:393.4pt;height:140.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" adj="19788" filled="f" strokeweight=".5pt">
                <v:textbox>
                  <w:txbxContent>
                    <w:p w:rsidR="00CE73C2" w:rsidRDefault="00004EA8">
                      <w:pPr>
                        <w:jc w:val="center"/>
                        <w:rPr>
                          <w:rFonts w:ascii="楷体" w:eastAsia="楷体" w:hAnsi="楷体"/>
                          <w:b/>
                          <w:color w:val="000000"/>
                          <w:szCs w:val="21"/>
                        </w:rPr>
                      </w:pPr>
                      <w:r>
                        <w:rPr>
                          <w:rFonts w:eastAsia="楷体"/>
                          <w:b/>
                          <w:color w:val="000000"/>
                          <w:szCs w:val="21"/>
                        </w:rPr>
                        <w:t>D</w:t>
                      </w:r>
                      <w:r>
                        <w:rPr>
                          <w:rFonts w:eastAsia="楷体"/>
                          <w:b/>
                          <w:color w:val="000000"/>
                          <w:szCs w:val="21"/>
                        </w:rPr>
                        <w:t>航空物流企业：成就民航</w:t>
                      </w:r>
                      <w:proofErr w:type="gramStart"/>
                      <w:r>
                        <w:rPr>
                          <w:rFonts w:eastAsia="楷体"/>
                          <w:b/>
                          <w:color w:val="000000"/>
                          <w:szCs w:val="21"/>
                        </w:rPr>
                        <w:t>领域混改</w:t>
                      </w:r>
                      <w:r>
                        <w:rPr>
                          <w:rFonts w:ascii="楷体" w:eastAsia="楷体" w:hAnsi="楷体"/>
                          <w:b/>
                          <w:color w:val="000000"/>
                          <w:szCs w:val="21"/>
                        </w:rPr>
                        <w:t>“</w:t>
                      </w:r>
                      <w:r>
                        <w:rPr>
                          <w:rFonts w:ascii="楷体" w:eastAsia="楷体" w:hAnsi="楷体"/>
                          <w:b/>
                          <w:color w:val="000000"/>
                          <w:szCs w:val="21"/>
                        </w:rPr>
                        <w:t>第一样本</w:t>
                      </w:r>
                      <w:r>
                        <w:rPr>
                          <w:rFonts w:ascii="楷体" w:eastAsia="楷体" w:hAnsi="楷体"/>
                          <w:b/>
                          <w:color w:val="000000"/>
                          <w:szCs w:val="21"/>
                        </w:rPr>
                        <w:t>”</w:t>
                      </w:r>
                      <w:proofErr w:type="gramEnd"/>
                    </w:p>
                    <w:p w:rsidR="00CE73C2" w:rsidRDefault="00004EA8">
                      <w:pPr>
                        <w:ind w:firstLineChars="202" w:firstLine="424"/>
                        <w:rPr>
                          <w:rFonts w:eastAsia="楷体"/>
                          <w:color w:val="000000"/>
                          <w:szCs w:val="21"/>
                        </w:rPr>
                      </w:pPr>
                      <w:r>
                        <w:rPr>
                          <w:rFonts w:eastAsia="楷体"/>
                          <w:color w:val="000000"/>
                          <w:szCs w:val="21"/>
                        </w:rPr>
                        <w:t>曾经，航空货运业有</w:t>
                      </w:r>
                      <w:r>
                        <w:rPr>
                          <w:rFonts w:ascii="楷体" w:eastAsia="楷体" w:hAnsi="楷体"/>
                          <w:color w:val="000000"/>
                          <w:szCs w:val="21"/>
                        </w:rPr>
                        <w:t>“</w:t>
                      </w:r>
                      <w:r>
                        <w:rPr>
                          <w:rFonts w:ascii="楷体" w:eastAsia="楷体" w:hAnsi="楷体"/>
                          <w:color w:val="000000"/>
                          <w:szCs w:val="21"/>
                        </w:rPr>
                        <w:t>十年九亏</w:t>
                      </w:r>
                      <w:r>
                        <w:rPr>
                          <w:rFonts w:ascii="楷体" w:eastAsia="楷体" w:hAnsi="楷体"/>
                          <w:color w:val="000000"/>
                          <w:szCs w:val="21"/>
                        </w:rPr>
                        <w:t>”</w:t>
                      </w:r>
                      <w:r>
                        <w:rPr>
                          <w:rFonts w:eastAsia="楷体"/>
                          <w:color w:val="000000"/>
                          <w:szCs w:val="21"/>
                        </w:rPr>
                        <w:t>的说法，</w:t>
                      </w:r>
                      <w:r>
                        <w:rPr>
                          <w:rFonts w:eastAsia="楷体"/>
                          <w:color w:val="000000"/>
                          <w:szCs w:val="21"/>
                        </w:rPr>
                        <w:t>10</w:t>
                      </w:r>
                      <w:r>
                        <w:rPr>
                          <w:rFonts w:eastAsia="楷体"/>
                          <w:color w:val="000000"/>
                          <w:szCs w:val="21"/>
                        </w:rPr>
                        <w:t>多年前的</w:t>
                      </w:r>
                      <w:r>
                        <w:rPr>
                          <w:rFonts w:eastAsia="楷体"/>
                          <w:color w:val="000000"/>
                          <w:szCs w:val="21"/>
                        </w:rPr>
                        <w:t>D</w:t>
                      </w:r>
                      <w:r>
                        <w:rPr>
                          <w:rFonts w:eastAsia="楷体"/>
                          <w:color w:val="000000"/>
                          <w:szCs w:val="21"/>
                        </w:rPr>
                        <w:t>航空物流企业也不例外。如今，走进这家国有控股企业，却处处呈现出生机。</w:t>
                      </w:r>
                    </w:p>
                    <w:p w:rsidR="00CE73C2" w:rsidRDefault="00004EA8">
                      <w:pPr>
                        <w:ind w:firstLineChars="202" w:firstLine="424"/>
                        <w:rPr>
                          <w:rFonts w:eastAsia="楷体"/>
                        </w:rPr>
                      </w:pPr>
                      <w:r>
                        <w:rPr>
                          <w:rFonts w:eastAsia="楷体"/>
                          <w:color w:val="000000"/>
                          <w:szCs w:val="21"/>
                        </w:rPr>
                        <w:t>D</w:t>
                      </w:r>
                      <w:r>
                        <w:rPr>
                          <w:rFonts w:eastAsia="楷体"/>
                          <w:color w:val="000000"/>
                          <w:szCs w:val="21"/>
                        </w:rPr>
                        <w:t>航空物流企业</w:t>
                      </w:r>
                      <w:r>
                        <w:rPr>
                          <w:rFonts w:eastAsia="楷体"/>
                        </w:rPr>
                        <w:t>在改革</w:t>
                      </w:r>
                      <w:r>
                        <w:rPr>
                          <w:rFonts w:eastAsia="楷体"/>
                          <w:color w:val="000000"/>
                          <w:szCs w:val="21"/>
                        </w:rPr>
                        <w:t>中实现两大突破：一是从</w:t>
                      </w:r>
                      <w:r>
                        <w:rPr>
                          <w:rFonts w:eastAsia="楷体"/>
                        </w:rPr>
                        <w:t>国有投资到商业控股，</w:t>
                      </w:r>
                      <w:r>
                        <w:rPr>
                          <w:rFonts w:eastAsia="楷体"/>
                          <w:color w:val="000000"/>
                          <w:szCs w:val="21"/>
                        </w:rPr>
                        <w:t>国有股权由</w:t>
                      </w:r>
                      <w:r>
                        <w:rPr>
                          <w:rFonts w:eastAsia="楷体"/>
                          <w:color w:val="000000"/>
                          <w:szCs w:val="21"/>
                        </w:rPr>
                        <w:t>100%</w:t>
                      </w:r>
                      <w:r>
                        <w:rPr>
                          <w:rFonts w:eastAsia="楷体"/>
                          <w:color w:val="000000"/>
                          <w:szCs w:val="21"/>
                        </w:rPr>
                        <w:t>降到</w:t>
                      </w:r>
                      <w:r>
                        <w:rPr>
                          <w:rFonts w:eastAsia="楷体"/>
                          <w:color w:val="000000"/>
                          <w:szCs w:val="21"/>
                        </w:rPr>
                        <w:t>45%</w:t>
                      </w:r>
                      <w:r>
                        <w:rPr>
                          <w:rFonts w:eastAsia="楷体"/>
                          <w:color w:val="000000"/>
                          <w:szCs w:val="21"/>
                        </w:rPr>
                        <w:t>；二是</w:t>
                      </w:r>
                      <w:r>
                        <w:rPr>
                          <w:rFonts w:eastAsia="楷体"/>
                        </w:rPr>
                        <w:t>确定核心员工持股比例，</w:t>
                      </w:r>
                      <w:r>
                        <w:rPr>
                          <w:rFonts w:eastAsia="楷体"/>
                          <w:color w:val="000000"/>
                          <w:szCs w:val="21"/>
                        </w:rPr>
                        <w:t>核心员工持股占</w:t>
                      </w:r>
                      <w:r>
                        <w:rPr>
                          <w:rFonts w:eastAsia="楷体"/>
                        </w:rPr>
                        <w:t>10%</w:t>
                      </w:r>
                      <w:r>
                        <w:rPr>
                          <w:rFonts w:eastAsia="楷体"/>
                          <w:color w:val="000000"/>
                          <w:szCs w:val="21"/>
                        </w:rPr>
                        <w:t>。</w:t>
                      </w:r>
                      <w:proofErr w:type="gramStart"/>
                      <w:r>
                        <w:rPr>
                          <w:rFonts w:eastAsia="楷体"/>
                          <w:szCs w:val="21"/>
                        </w:rPr>
                        <w:t>混改中</w:t>
                      </w:r>
                      <w:proofErr w:type="gramEnd"/>
                      <w:r>
                        <w:rPr>
                          <w:rFonts w:eastAsia="楷体"/>
                        </w:rPr>
                        <w:t>实际投入国有资本是</w:t>
                      </w:r>
                      <w:r>
                        <w:rPr>
                          <w:rFonts w:eastAsia="楷体"/>
                        </w:rPr>
                        <w:t>18.45</w:t>
                      </w:r>
                      <w:r>
                        <w:rPr>
                          <w:rFonts w:eastAsia="楷体"/>
                        </w:rPr>
                        <w:t>亿元，但通过引入股权比例</w:t>
                      </w:r>
                      <w:r>
                        <w:rPr>
                          <w:rFonts w:eastAsia="楷体"/>
                        </w:rPr>
                        <w:t>45%</w:t>
                      </w:r>
                      <w:r>
                        <w:rPr>
                          <w:rFonts w:eastAsia="楷体"/>
                        </w:rPr>
                        <w:t>的非国有资本和</w:t>
                      </w:r>
                      <w:r>
                        <w:rPr>
                          <w:rFonts w:eastAsia="楷体"/>
                        </w:rPr>
                        <w:t>10%</w:t>
                      </w:r>
                      <w:r>
                        <w:rPr>
                          <w:rFonts w:eastAsia="楷体"/>
                        </w:rPr>
                        <w:t>的核心员工持股，国有资本投入有效带动了</w:t>
                      </w:r>
                      <w:r>
                        <w:rPr>
                          <w:rFonts w:eastAsia="楷体"/>
                        </w:rPr>
                        <w:t>22.55</w:t>
                      </w:r>
                      <w:r>
                        <w:rPr>
                          <w:rFonts w:eastAsia="楷体"/>
                        </w:rPr>
                        <w:t>亿元的非国有资本投入。</w:t>
                      </w:r>
                    </w:p>
                    <w:p w:rsidR="00CE73C2" w:rsidRDefault="00004EA8">
                      <w:pPr>
                        <w:ind w:firstLineChars="202" w:firstLine="424"/>
                      </w:pPr>
                      <w:proofErr w:type="gramStart"/>
                      <w:r>
                        <w:rPr>
                          <w:rFonts w:eastAsia="楷体"/>
                          <w:szCs w:val="21"/>
                        </w:rPr>
                        <w:t>混改后</w:t>
                      </w:r>
                      <w:proofErr w:type="gramEnd"/>
                      <w:r>
                        <w:rPr>
                          <w:rFonts w:eastAsia="楷体"/>
                          <w:szCs w:val="21"/>
                        </w:rPr>
                        <w:t>，</w:t>
                      </w:r>
                      <w:r>
                        <w:rPr>
                          <w:rFonts w:eastAsia="楷体"/>
                          <w:szCs w:val="21"/>
                        </w:rPr>
                        <w:t>2018</w:t>
                      </w:r>
                      <w:r>
                        <w:rPr>
                          <w:rFonts w:eastAsia="楷体"/>
                          <w:szCs w:val="21"/>
                        </w:rPr>
                        <w:t>年这家企业实现利润总额</w:t>
                      </w:r>
                      <w:r>
                        <w:rPr>
                          <w:rFonts w:eastAsia="楷体"/>
                          <w:szCs w:val="21"/>
                        </w:rPr>
                        <w:t>12.63</w:t>
                      </w:r>
                      <w:r>
                        <w:rPr>
                          <w:rFonts w:eastAsia="楷体"/>
                          <w:szCs w:val="21"/>
                        </w:rPr>
                        <w:t>亿元，同比增长</w:t>
                      </w:r>
                      <w:r>
                        <w:rPr>
                          <w:rFonts w:eastAsia="楷体"/>
                          <w:szCs w:val="21"/>
                        </w:rPr>
                        <w:t>40.65%</w:t>
                      </w:r>
                      <w:r>
                        <w:rPr>
                          <w:rFonts w:eastAsia="楷体"/>
                          <w:szCs w:val="21"/>
                        </w:rPr>
                        <w:t>。</w:t>
                      </w:r>
                    </w:p>
                  </w:txbxContent>
                </v:textbox>
              </v:shape>
            </w:pict>
          </mc:Fallback>
        </mc:AlternateContent>
      </w:r>
    </w:p>
    <w:p w:rsidR="00CE73C2" w:rsidRPr="00657581" w:rsidRDefault="00CE73C2">
      <w:pPr>
        <w:spacing w:line="240" w:lineRule="atLeast"/>
        <w:ind w:firstLine="200"/>
        <w:rPr>
          <w:rFonts w:ascii="宋体" w:hAnsi="宋体"/>
          <w:szCs w:val="21"/>
        </w:rPr>
      </w:pPr>
    </w:p>
    <w:p w:rsidR="00CE73C2" w:rsidRPr="00657581" w:rsidRDefault="00CE73C2">
      <w:pPr>
        <w:spacing w:line="240" w:lineRule="atLeast"/>
        <w:ind w:firstLine="200"/>
        <w:rPr>
          <w:rFonts w:ascii="宋体" w:hAnsi="宋体"/>
          <w:szCs w:val="21"/>
        </w:rPr>
      </w:pPr>
    </w:p>
    <w:p w:rsidR="00CE73C2" w:rsidRPr="00657581" w:rsidRDefault="00CE73C2">
      <w:pPr>
        <w:spacing w:line="240" w:lineRule="atLeast"/>
        <w:ind w:firstLine="200"/>
        <w:rPr>
          <w:rFonts w:ascii="宋体" w:hAnsi="宋体"/>
          <w:szCs w:val="21"/>
        </w:rPr>
      </w:pPr>
    </w:p>
    <w:p w:rsidR="00CE73C2" w:rsidRPr="00657581" w:rsidRDefault="00CE73C2">
      <w:pPr>
        <w:spacing w:line="240" w:lineRule="atLeast"/>
        <w:ind w:firstLine="200"/>
        <w:rPr>
          <w:rFonts w:ascii="宋体" w:hAnsi="宋体"/>
          <w:szCs w:val="21"/>
        </w:rPr>
      </w:pPr>
    </w:p>
    <w:p w:rsidR="00CE73C2" w:rsidRPr="00657581" w:rsidRDefault="00CE73C2">
      <w:pPr>
        <w:spacing w:line="240" w:lineRule="atLeast"/>
        <w:ind w:firstLine="200"/>
        <w:rPr>
          <w:rFonts w:ascii="宋体" w:hAnsi="宋体"/>
          <w:szCs w:val="21"/>
        </w:rPr>
      </w:pPr>
    </w:p>
    <w:p w:rsidR="00CE73C2" w:rsidRPr="00657581" w:rsidRDefault="00CE73C2">
      <w:pPr>
        <w:spacing w:line="240" w:lineRule="atLeast"/>
        <w:rPr>
          <w:rFonts w:ascii="宋体" w:hAnsi="宋体"/>
          <w:szCs w:val="21"/>
        </w:rPr>
      </w:pPr>
    </w:p>
    <w:p w:rsidR="00CE73C2" w:rsidRPr="00657581" w:rsidRDefault="00004EA8">
      <w:pPr>
        <w:spacing w:line="240" w:lineRule="atLeast"/>
        <w:ind w:firstLineChars="200" w:firstLine="420"/>
        <w:rPr>
          <w:rFonts w:ascii="宋体" w:hAnsi="宋体"/>
          <w:szCs w:val="21"/>
        </w:rPr>
      </w:pPr>
      <w:r w:rsidRPr="00657581">
        <w:rPr>
          <w:rFonts w:ascii="宋体" w:hAnsi="宋体"/>
          <w:szCs w:val="21"/>
        </w:rPr>
        <w:lastRenderedPageBreak/>
        <w:t>结合材料，分析我国混合所有制改革对经济发展的作用。</w:t>
      </w:r>
      <w:r w:rsidRPr="00657581">
        <w:rPr>
          <w:rFonts w:ascii="宋体" w:hAnsi="宋体" w:hint="eastAsia"/>
          <w:szCs w:val="21"/>
        </w:rPr>
        <w:t>（</w:t>
      </w:r>
      <w:r w:rsidRPr="00657581">
        <w:rPr>
          <w:rFonts w:ascii="宋体" w:hAnsi="宋体"/>
          <w:szCs w:val="21"/>
        </w:rPr>
        <w:t>14</w:t>
      </w:r>
      <w:r w:rsidRPr="00657581">
        <w:rPr>
          <w:rFonts w:ascii="宋体" w:hAnsi="宋体" w:hint="eastAsia"/>
          <w:szCs w:val="21"/>
        </w:rPr>
        <w:t>分）</w:t>
      </w:r>
    </w:p>
    <w:p w:rsidR="00CE73C2" w:rsidRPr="00657581" w:rsidRDefault="00CE73C2">
      <w:pPr>
        <w:spacing w:line="240" w:lineRule="atLeast"/>
        <w:ind w:firstLineChars="200" w:firstLine="420"/>
        <w:rPr>
          <w:rFonts w:ascii="宋体" w:hAnsi="宋体"/>
          <w:szCs w:val="21"/>
        </w:rPr>
      </w:pPr>
    </w:p>
    <w:p w:rsidR="00CE73C2" w:rsidRPr="00657581" w:rsidRDefault="00CE73C2">
      <w:pPr>
        <w:spacing w:line="240" w:lineRule="atLeast"/>
        <w:ind w:firstLineChars="200" w:firstLine="420"/>
        <w:rPr>
          <w:rFonts w:ascii="宋体" w:hAnsi="宋体"/>
          <w:szCs w:val="21"/>
        </w:rPr>
      </w:pPr>
    </w:p>
    <w:p w:rsidR="00CE73C2" w:rsidRPr="00657581" w:rsidRDefault="00CE73C2">
      <w:pPr>
        <w:spacing w:line="240" w:lineRule="atLeast"/>
        <w:ind w:firstLineChars="200" w:firstLine="420"/>
        <w:rPr>
          <w:rFonts w:ascii="宋体" w:hAnsi="宋体"/>
          <w:szCs w:val="21"/>
        </w:rPr>
      </w:pPr>
    </w:p>
    <w:p w:rsidR="00CE73C2" w:rsidRPr="00657581" w:rsidRDefault="00CE73C2">
      <w:pPr>
        <w:spacing w:line="240" w:lineRule="atLeast"/>
        <w:ind w:firstLineChars="200" w:firstLine="420"/>
        <w:rPr>
          <w:rFonts w:ascii="宋体" w:hAnsi="宋体"/>
          <w:szCs w:val="21"/>
        </w:rPr>
      </w:pPr>
    </w:p>
    <w:p w:rsidR="00CE73C2" w:rsidRPr="00657581" w:rsidRDefault="00CE73C2">
      <w:pPr>
        <w:spacing w:line="240" w:lineRule="atLeast"/>
        <w:ind w:firstLineChars="200" w:firstLine="420"/>
        <w:rPr>
          <w:rFonts w:ascii="宋体" w:hAnsi="宋体"/>
          <w:szCs w:val="21"/>
        </w:rPr>
      </w:pPr>
    </w:p>
    <w:p w:rsidR="00CE73C2" w:rsidRPr="00657581" w:rsidRDefault="00CE73C2">
      <w:pPr>
        <w:spacing w:line="240" w:lineRule="atLeast"/>
        <w:ind w:firstLineChars="200" w:firstLine="420"/>
        <w:rPr>
          <w:rFonts w:ascii="宋体" w:hAnsi="宋体"/>
          <w:szCs w:val="21"/>
        </w:rPr>
      </w:pPr>
    </w:p>
    <w:p w:rsidR="00CE73C2" w:rsidRPr="00657581" w:rsidRDefault="00004EA8">
      <w:pPr>
        <w:spacing w:line="240" w:lineRule="atLeast"/>
        <w:ind w:firstLineChars="200" w:firstLine="420"/>
        <w:rPr>
          <w:rFonts w:ascii="宋体" w:hAnsi="宋体"/>
          <w:szCs w:val="21"/>
        </w:rPr>
      </w:pPr>
      <w:r w:rsidRPr="00657581">
        <w:rPr>
          <w:rFonts w:ascii="宋体" w:hAnsi="宋体"/>
          <w:szCs w:val="21"/>
        </w:rPr>
        <w:t>17.</w:t>
      </w:r>
      <w:r w:rsidRPr="00657581">
        <w:rPr>
          <w:rFonts w:ascii="宋体" w:hAnsi="宋体" w:hint="eastAsia"/>
          <w:szCs w:val="21"/>
        </w:rPr>
        <w:t>我国发明专利申请量连续</w:t>
      </w:r>
      <w:r w:rsidRPr="00657581">
        <w:rPr>
          <w:rFonts w:ascii="宋体" w:hAnsi="宋体"/>
          <w:szCs w:val="21"/>
        </w:rPr>
        <w:t>8</w:t>
      </w:r>
      <w:r w:rsidRPr="00657581">
        <w:rPr>
          <w:rFonts w:ascii="宋体" w:hAnsi="宋体" w:hint="eastAsia"/>
          <w:szCs w:val="21"/>
        </w:rPr>
        <w:t>年位居世界第一，已经成为国际公认的知识产权大国。</w:t>
      </w:r>
    </w:p>
    <w:p w:rsidR="00CE73C2" w:rsidRPr="00657581" w:rsidRDefault="00004EA8">
      <w:pPr>
        <w:spacing w:line="240" w:lineRule="atLeast"/>
        <w:ind w:firstLineChars="200" w:firstLine="420"/>
        <w:rPr>
          <w:rFonts w:ascii="宋体" w:hAnsi="宋体"/>
          <w:szCs w:val="21"/>
        </w:rPr>
      </w:pPr>
      <w:r w:rsidRPr="00657581">
        <w:rPr>
          <w:rFonts w:ascii="宋体" w:hAnsi="宋体" w:hint="eastAsia"/>
          <w:szCs w:val="21"/>
        </w:rPr>
        <w:t>我国对发明专利进行保护并设置了保护期限。有同学提出疑问：技术不像苹果，一个苹果我吃完了你就不能享用了，技术却不一样，一个人使用一项技术的同时并不会妨碍他人使用，技术共享看起来对大家都有利。那么，为什么要对专利进行保护？而且既然保护，为什么不是永久保护而要设置保护期限？</w:t>
      </w:r>
      <w:r w:rsidRPr="00657581">
        <w:rPr>
          <w:rFonts w:ascii="宋体" w:hAnsi="宋体"/>
          <w:szCs w:val="21"/>
        </w:rPr>
        <w:t> </w:t>
      </w:r>
    </w:p>
    <w:p w:rsidR="00CE73C2" w:rsidRPr="00657581" w:rsidRDefault="00004EA8">
      <w:pPr>
        <w:spacing w:line="240" w:lineRule="atLeast"/>
        <w:ind w:firstLineChars="200" w:firstLine="420"/>
        <w:rPr>
          <w:rFonts w:ascii="宋体" w:hAnsi="宋体"/>
          <w:szCs w:val="21"/>
        </w:rPr>
      </w:pPr>
      <w:r w:rsidRPr="00657581">
        <w:rPr>
          <w:rFonts w:ascii="宋体" w:hAnsi="宋体" w:hint="eastAsia"/>
          <w:szCs w:val="21"/>
        </w:rPr>
        <w:t>参考材料包的内容，针对这位同学的疑问，从经济角度谈谈你的认识。</w:t>
      </w:r>
      <w:r w:rsidRPr="00657581">
        <w:rPr>
          <w:rFonts w:ascii="宋体" w:hAnsi="宋体"/>
          <w:szCs w:val="21"/>
        </w:rPr>
        <w:t>(20</w:t>
      </w:r>
      <w:r w:rsidRPr="00657581">
        <w:rPr>
          <w:rFonts w:ascii="宋体" w:hAnsi="宋体" w:hint="eastAsia"/>
          <w:szCs w:val="21"/>
        </w:rPr>
        <w:t>分</w:t>
      </w:r>
      <w:r w:rsidRPr="00657581">
        <w:rPr>
          <w:rFonts w:ascii="宋体" w:hAnsi="宋体"/>
          <w:szCs w:val="21"/>
        </w:rPr>
        <w:t>)</w:t>
      </w:r>
    </w:p>
    <w:p w:rsidR="00CE73C2" w:rsidRPr="00657581" w:rsidRDefault="00004EA8">
      <w:pPr>
        <w:spacing w:line="240" w:lineRule="atLeast"/>
        <w:ind w:firstLineChars="200" w:firstLine="420"/>
        <w:rPr>
          <w:rFonts w:ascii="宋体" w:hAnsi="宋体"/>
          <w:szCs w:val="21"/>
        </w:rPr>
      </w:pPr>
      <w:r w:rsidRPr="00657581">
        <w:rPr>
          <w:rFonts w:ascii="宋体" w:hAnsi="宋体"/>
          <w:noProof/>
          <w:szCs w:val="21"/>
        </w:rP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80645</wp:posOffset>
                </wp:positionV>
                <wp:extent cx="5634355" cy="2924810"/>
                <wp:effectExtent l="6350" t="6350" r="23495" b="15240"/>
                <wp:wrapNone/>
                <wp:docPr id="3" name="圆角矩形 34"/>
                <wp:cNvGraphicFramePr/>
                <a:graphic xmlns:a="http://schemas.openxmlformats.org/drawingml/2006/main">
                  <a:graphicData uri="http://schemas.microsoft.com/office/word/2010/wordprocessingShape">
                    <wps:wsp>
                      <wps:cNvSpPr/>
                      <wps:spPr>
                        <a:xfrm>
                          <a:off x="0" y="0"/>
                          <a:ext cx="5634355" cy="2924810"/>
                        </a:xfrm>
                        <a:prstGeom prst="roundRect">
                          <a:avLst>
                            <a:gd name="adj" fmla="val 16667"/>
                          </a:avLst>
                        </a:prstGeom>
                        <a:solidFill>
                          <a:schemeClr val="lt1"/>
                        </a:solidFill>
                        <a:ln w="12700" cap="flat" cmpd="sng">
                          <a:solidFill>
                            <a:schemeClr val="accent6"/>
                          </a:solidFill>
                          <a:prstDash val="solid"/>
                          <a:miter/>
                          <a:headEnd type="none" w="med" len="med"/>
                          <a:tailEnd type="none" w="med" len="med"/>
                        </a:ln>
                      </wps:spPr>
                      <wps:txbx>
                        <w:txbxContent>
                          <w:p w:rsidR="00CE73C2" w:rsidRDefault="00004EA8">
                            <w:pPr>
                              <w:widowControl/>
                              <w:spacing w:line="0" w:lineRule="atLeast"/>
                              <w:jc w:val="center"/>
                              <w:rPr>
                                <w:rFonts w:ascii="新宋体" w:eastAsia="新宋体" w:hAnsi="新宋体" w:cs="宋体"/>
                                <w:color w:val="003366"/>
                                <w:kern w:val="0"/>
                                <w:sz w:val="18"/>
                                <w:szCs w:val="18"/>
                              </w:rPr>
                            </w:pPr>
                            <w:r>
                              <w:rPr>
                                <w:rFonts w:ascii="楷体_GB2312" w:eastAsia="楷体_GB2312" w:hAnsi="楷体_GB2312" w:cs="宋体" w:hint="eastAsia"/>
                                <w:color w:val="003366"/>
                                <w:kern w:val="0"/>
                                <w:sz w:val="18"/>
                                <w:szCs w:val="18"/>
                              </w:rPr>
                              <w:t>资料包</w:t>
                            </w:r>
                          </w:p>
                          <w:p w:rsidR="00CE73C2" w:rsidRDefault="00004EA8">
                            <w:pPr>
                              <w:widowControl/>
                              <w:spacing w:line="0" w:lineRule="atLeast"/>
                              <w:ind w:firstLine="600"/>
                              <w:jc w:val="left"/>
                              <w:rPr>
                                <w:rFonts w:ascii="新宋体" w:eastAsia="新宋体" w:hAnsi="新宋体" w:cs="宋体"/>
                                <w:color w:val="003366"/>
                                <w:kern w:val="0"/>
                                <w:sz w:val="18"/>
                                <w:szCs w:val="18"/>
                              </w:rPr>
                            </w:pPr>
                            <w:r>
                              <w:rPr>
                                <w:rFonts w:ascii="MS Gothic" w:eastAsia="MS Gothic" w:hAnsi="MS Gothic" w:cs="宋体" w:hint="eastAsia"/>
                                <w:color w:val="003366"/>
                                <w:kern w:val="0"/>
                                <w:sz w:val="18"/>
                                <w:szCs w:val="18"/>
                              </w:rPr>
                              <w:t>◊</w:t>
                            </w:r>
                            <w:r>
                              <w:rPr>
                                <w:rFonts w:ascii="楷体_GB2312" w:eastAsia="楷体_GB2312" w:hAnsi="楷体_GB2312" w:cs="楷体_GB2312" w:hint="eastAsia"/>
                                <w:color w:val="003366"/>
                                <w:kern w:val="0"/>
                                <w:sz w:val="18"/>
                                <w:szCs w:val="18"/>
                              </w:rPr>
                              <w:t>我国的知识产权保护制度不断完善。目前，我国的专利法修正案（草案）已经提交全国人大审议，修正案（草案）大幅提高了故意侵犯、假冒专利的赔偿和罚款额。</w:t>
                            </w:r>
                          </w:p>
                          <w:p w:rsidR="00CE73C2" w:rsidRDefault="00004EA8">
                            <w:pPr>
                              <w:widowControl/>
                              <w:wordWrap w:val="0"/>
                              <w:spacing w:line="0" w:lineRule="atLeast"/>
                              <w:ind w:firstLine="600"/>
                              <w:jc w:val="left"/>
                              <w:rPr>
                                <w:rFonts w:ascii="新宋体" w:eastAsia="新宋体" w:hAnsi="新宋体" w:cs="宋体"/>
                                <w:color w:val="003366"/>
                                <w:kern w:val="0"/>
                                <w:sz w:val="18"/>
                                <w:szCs w:val="18"/>
                              </w:rPr>
                            </w:pPr>
                            <w:r>
                              <w:rPr>
                                <w:rFonts w:ascii="MS Gothic" w:eastAsia="MS Gothic" w:hAnsi="MS Gothic" w:cs="宋体" w:hint="eastAsia"/>
                                <w:color w:val="003366"/>
                                <w:kern w:val="0"/>
                                <w:sz w:val="18"/>
                                <w:szCs w:val="18"/>
                              </w:rPr>
                              <w:t>◊</w:t>
                            </w:r>
                            <w:r>
                              <w:rPr>
                                <w:rFonts w:ascii="楷体_GB2312" w:eastAsia="楷体_GB2312" w:hAnsi="楷体_GB2312" w:cs="楷体_GB2312" w:hint="eastAsia"/>
                                <w:color w:val="003366"/>
                                <w:kern w:val="0"/>
                                <w:sz w:val="18"/>
                                <w:szCs w:val="18"/>
                              </w:rPr>
                              <w:t>和世界上大多数国家一样，我国对发明专利给予</w:t>
                            </w:r>
                            <w:r>
                              <w:rPr>
                                <w:rFonts w:ascii="楷体_GB2312" w:eastAsia="楷体_GB2312" w:hAnsi="楷体_GB2312" w:cs="楷体_GB2312" w:hint="eastAsia"/>
                                <w:color w:val="003366"/>
                                <w:kern w:val="0"/>
                                <w:sz w:val="18"/>
                                <w:szCs w:val="18"/>
                              </w:rPr>
                              <w:t>20</w:t>
                            </w:r>
                            <w:r>
                              <w:rPr>
                                <w:rFonts w:ascii="楷体_GB2312" w:eastAsia="楷体_GB2312" w:hAnsi="楷体_GB2312" w:cs="楷体_GB2312" w:hint="eastAsia"/>
                                <w:color w:val="003366"/>
                                <w:kern w:val="0"/>
                                <w:sz w:val="18"/>
                                <w:szCs w:val="18"/>
                              </w:rPr>
                              <w:t>年保护期限。在保护期内，使用某项专利须得到专利所有者的授权。专利超过保护期限，其他人可以无偿使用专利。</w:t>
                            </w:r>
                          </w:p>
                          <w:p w:rsidR="00CE73C2" w:rsidRDefault="00004EA8">
                            <w:pPr>
                              <w:widowControl/>
                              <w:wordWrap w:val="0"/>
                              <w:spacing w:line="0" w:lineRule="atLeast"/>
                              <w:ind w:firstLine="600"/>
                              <w:jc w:val="left"/>
                              <w:rPr>
                                <w:rFonts w:ascii="新宋体" w:eastAsia="新宋体" w:hAnsi="新宋体" w:cs="宋体"/>
                                <w:color w:val="003366"/>
                                <w:kern w:val="0"/>
                                <w:sz w:val="18"/>
                                <w:szCs w:val="18"/>
                              </w:rPr>
                            </w:pPr>
                            <w:r>
                              <w:rPr>
                                <w:rFonts w:ascii="MS Gothic" w:eastAsia="MS Gothic" w:hAnsi="MS Gothic" w:cs="宋体" w:hint="eastAsia"/>
                                <w:color w:val="003366"/>
                                <w:kern w:val="0"/>
                                <w:sz w:val="18"/>
                                <w:szCs w:val="18"/>
                              </w:rPr>
                              <w:t>◊</w:t>
                            </w:r>
                            <w:r>
                              <w:rPr>
                                <w:rFonts w:ascii="楷体_GB2312" w:eastAsia="楷体_GB2312" w:hAnsi="楷体_GB2312" w:cs="楷体_GB2312" w:hint="eastAsia"/>
                                <w:color w:val="003366"/>
                                <w:kern w:val="0"/>
                                <w:sz w:val="18"/>
                                <w:szCs w:val="18"/>
                              </w:rPr>
                              <w:t>对于各行业的技术领跑企业来说，专利授权收入是重要的盈利来源。以某企业为例，</w:t>
                            </w:r>
                            <w:r>
                              <w:rPr>
                                <w:rFonts w:ascii="楷体_GB2312" w:eastAsia="楷体_GB2312" w:hAnsi="楷体_GB2312" w:cs="楷体_GB2312" w:hint="eastAsia"/>
                                <w:color w:val="003366"/>
                                <w:kern w:val="0"/>
                                <w:sz w:val="18"/>
                                <w:szCs w:val="18"/>
                              </w:rPr>
                              <w:t>2018</w:t>
                            </w:r>
                            <w:r>
                              <w:rPr>
                                <w:rFonts w:ascii="楷体_GB2312" w:eastAsia="楷体_GB2312" w:hAnsi="楷体_GB2312" w:cs="楷体_GB2312" w:hint="eastAsia"/>
                                <w:color w:val="003366"/>
                                <w:kern w:val="0"/>
                                <w:sz w:val="18"/>
                                <w:szCs w:val="18"/>
                              </w:rPr>
                              <w:t>年专利授权收入占该企业总收入的</w:t>
                            </w:r>
                            <w:r>
                              <w:rPr>
                                <w:rFonts w:ascii="楷体_GB2312" w:eastAsia="楷体_GB2312" w:hAnsi="楷体_GB2312" w:cs="楷体_GB2312" w:hint="eastAsia"/>
                                <w:color w:val="003366"/>
                                <w:kern w:val="0"/>
                                <w:sz w:val="18"/>
                                <w:szCs w:val="18"/>
                              </w:rPr>
                              <w:t>20%</w:t>
                            </w:r>
                            <w:r>
                              <w:rPr>
                                <w:rFonts w:ascii="楷体_GB2312" w:eastAsia="楷体_GB2312" w:hAnsi="楷体_GB2312" w:cs="楷体_GB2312" w:hint="eastAsia"/>
                                <w:color w:val="003366"/>
                                <w:kern w:val="0"/>
                                <w:sz w:val="18"/>
                                <w:szCs w:val="18"/>
                              </w:rPr>
                              <w:t>以上，其他企业如使用其专利，所生产的每件产品需要按售价的</w:t>
                            </w:r>
                            <w:r>
                              <w:rPr>
                                <w:rFonts w:ascii="楷体_GB2312" w:eastAsia="楷体_GB2312" w:hAnsi="楷体_GB2312" w:cs="楷体_GB2312" w:hint="eastAsia"/>
                                <w:color w:val="003366"/>
                                <w:kern w:val="0"/>
                                <w:sz w:val="18"/>
                                <w:szCs w:val="18"/>
                              </w:rPr>
                              <w:t>3%~5%</w:t>
                            </w:r>
                            <w:r>
                              <w:rPr>
                                <w:rFonts w:ascii="楷体_GB2312" w:eastAsia="楷体_GB2312" w:hAnsi="楷体_GB2312" w:cs="楷体_GB2312" w:hint="eastAsia"/>
                                <w:color w:val="003366"/>
                                <w:kern w:val="0"/>
                                <w:sz w:val="18"/>
                                <w:szCs w:val="18"/>
                              </w:rPr>
                              <w:t>支付专利费用。</w:t>
                            </w:r>
                          </w:p>
                          <w:p w:rsidR="00CE73C2" w:rsidRDefault="00004EA8">
                            <w:pPr>
                              <w:widowControl/>
                              <w:wordWrap w:val="0"/>
                              <w:spacing w:line="0" w:lineRule="atLeast"/>
                              <w:ind w:firstLine="480"/>
                              <w:jc w:val="left"/>
                              <w:rPr>
                                <w:rFonts w:ascii="新宋体" w:eastAsia="新宋体" w:hAnsi="新宋体" w:cs="宋体"/>
                                <w:color w:val="003366"/>
                                <w:kern w:val="0"/>
                                <w:sz w:val="18"/>
                                <w:szCs w:val="18"/>
                              </w:rPr>
                            </w:pPr>
                            <w:r>
                              <w:rPr>
                                <w:rFonts w:ascii="MS Gothic" w:eastAsia="MS Gothic" w:hAnsi="MS Gothic" w:cs="宋体" w:hint="eastAsia"/>
                                <w:color w:val="003366"/>
                                <w:kern w:val="0"/>
                                <w:sz w:val="18"/>
                                <w:szCs w:val="18"/>
                              </w:rPr>
                              <w:t>◊</w:t>
                            </w:r>
                            <w:r>
                              <w:rPr>
                                <w:rFonts w:ascii="楷体_GB2312" w:eastAsia="楷体_GB2312" w:hAnsi="楷体_GB2312" w:cs="楷体_GB2312" w:hint="eastAsia"/>
                                <w:color w:val="003366"/>
                                <w:kern w:val="0"/>
                                <w:sz w:val="18"/>
                                <w:szCs w:val="18"/>
                              </w:rPr>
                              <w:t>图</w:t>
                            </w:r>
                            <w:r>
                              <w:rPr>
                                <w:rFonts w:ascii="楷体_GB2312" w:eastAsia="楷体_GB2312" w:hAnsi="楷体_GB2312" w:cs="楷体_GB2312" w:hint="eastAsia"/>
                                <w:color w:val="003366"/>
                                <w:kern w:val="0"/>
                                <w:sz w:val="18"/>
                                <w:szCs w:val="18"/>
                              </w:rPr>
                              <w:t>19</w:t>
                            </w:r>
                            <w:r>
                              <w:rPr>
                                <w:rFonts w:ascii="楷体_GB2312" w:eastAsia="楷体_GB2312" w:hAnsi="楷体_GB2312" w:cs="楷体_GB2312" w:hint="eastAsia"/>
                                <w:color w:val="003366"/>
                                <w:kern w:val="0"/>
                                <w:sz w:val="18"/>
                                <w:szCs w:val="18"/>
                              </w:rPr>
                              <w:t>反映了专利数量与行业竞争程度的关系。</w:t>
                            </w:r>
                          </w:p>
                          <w:p w:rsidR="00CE73C2" w:rsidRDefault="00004EA8">
                            <w:pPr>
                              <w:jc w:val="center"/>
                            </w:pPr>
                            <w:r>
                              <w:rPr>
                                <w:noProof/>
                              </w:rPr>
                              <w:drawing>
                                <wp:inline distT="0" distB="0" distL="0" distR="0">
                                  <wp:extent cx="2469515" cy="1290320"/>
                                  <wp:effectExtent l="0" t="0" r="0" b="508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11"/>
                                          <a:stretch>
                                            <a:fillRect/>
                                          </a:stretch>
                                        </pic:blipFill>
                                        <pic:spPr>
                                          <a:xfrm>
                                            <a:off x="0" y="0"/>
                                            <a:ext cx="2518770" cy="1316436"/>
                                          </a:xfrm>
                                          <a:prstGeom prst="rect">
                                            <a:avLst/>
                                          </a:prstGeom>
                                        </pic:spPr>
                                      </pic:pic>
                                    </a:graphicData>
                                  </a:graphic>
                                </wp:inline>
                              </w:drawing>
                            </w:r>
                          </w:p>
                          <w:p w:rsidR="00CE73C2" w:rsidRDefault="00CE73C2">
                            <w:pPr>
                              <w:jc w:val="center"/>
                            </w:pPr>
                          </w:p>
                        </w:txbxContent>
                      </wps:txbx>
                      <wps:bodyPr lIns="36000" tIns="0" rIns="36000" bIns="0" upright="1"/>
                    </wps:wsp>
                  </a:graphicData>
                </a:graphic>
              </wp:anchor>
            </w:drawing>
          </mc:Choice>
          <mc:Fallback>
            <w:pict>
              <v:roundrect id="圆角矩形 34" o:spid="_x0000_s1028" style="position:absolute;left:0;text-align:left;margin-left:-.95pt;margin-top:6.35pt;width:443.65pt;height:230.3pt;z-index:2516602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" fillcolor="white [3201]" strokecolor="#f79646 [3209]" strokeweight="1pt">
                <v:stroke joinstyle="miter"/>
                <v:textbox inset="1mm,0,1mm,0">
                  <w:txbxContent>
                    <w:p w:rsidR="00CE73C2" w:rsidRDefault="00004EA8">
                      <w:pPr>
                        <w:widowControl/>
                        <w:spacing w:line="0" w:lineRule="atLeast"/>
                        <w:jc w:val="center"/>
                        <w:rPr>
                          <w:rFonts w:ascii="新宋体" w:eastAsia="新宋体" w:hAnsi="新宋体" w:cs="宋体"/>
                          <w:color w:val="003366"/>
                          <w:kern w:val="0"/>
                          <w:sz w:val="18"/>
                          <w:szCs w:val="18"/>
                        </w:rPr>
                      </w:pPr>
                      <w:r>
                        <w:rPr>
                          <w:rFonts w:ascii="楷体_GB2312" w:eastAsia="楷体_GB2312" w:hAnsi="楷体_GB2312" w:cs="宋体" w:hint="eastAsia"/>
                          <w:color w:val="003366"/>
                          <w:kern w:val="0"/>
                          <w:sz w:val="18"/>
                          <w:szCs w:val="18"/>
                        </w:rPr>
                        <w:t>资料包</w:t>
                      </w:r>
                    </w:p>
                    <w:p w:rsidR="00CE73C2" w:rsidRDefault="00004EA8">
                      <w:pPr>
                        <w:widowControl/>
                        <w:spacing w:line="0" w:lineRule="atLeast"/>
                        <w:ind w:firstLine="600"/>
                        <w:jc w:val="left"/>
                        <w:rPr>
                          <w:rFonts w:ascii="新宋体" w:eastAsia="新宋体" w:hAnsi="新宋体" w:cs="宋体"/>
                          <w:color w:val="003366"/>
                          <w:kern w:val="0"/>
                          <w:sz w:val="18"/>
                          <w:szCs w:val="18"/>
                        </w:rPr>
                      </w:pPr>
                      <w:r>
                        <w:rPr>
                          <w:rFonts w:ascii="MS Gothic" w:eastAsia="MS Gothic" w:hAnsi="MS Gothic" w:cs="宋体" w:hint="eastAsia"/>
                          <w:color w:val="003366"/>
                          <w:kern w:val="0"/>
                          <w:sz w:val="18"/>
                          <w:szCs w:val="18"/>
                        </w:rPr>
                        <w:t>◊</w:t>
                      </w:r>
                      <w:r>
                        <w:rPr>
                          <w:rFonts w:ascii="楷体_GB2312" w:eastAsia="楷体_GB2312" w:hAnsi="楷体_GB2312" w:cs="楷体_GB2312" w:hint="eastAsia"/>
                          <w:color w:val="003366"/>
                          <w:kern w:val="0"/>
                          <w:sz w:val="18"/>
                          <w:szCs w:val="18"/>
                        </w:rPr>
                        <w:t>我国的知识产权保护制度不断完善。目前，我国的专利法修正案（草案）已经提交全国人大审议，修正案（草案）大幅提高了故意侵犯、假冒专利的赔偿和罚款额。</w:t>
                      </w:r>
                    </w:p>
                    <w:p w:rsidR="00CE73C2" w:rsidRDefault="00004EA8">
                      <w:pPr>
                        <w:widowControl/>
                        <w:wordWrap w:val="0"/>
                        <w:spacing w:line="0" w:lineRule="atLeast"/>
                        <w:ind w:firstLine="600"/>
                        <w:jc w:val="left"/>
                        <w:rPr>
                          <w:rFonts w:ascii="新宋体" w:eastAsia="新宋体" w:hAnsi="新宋体" w:cs="宋体"/>
                          <w:color w:val="003366"/>
                          <w:kern w:val="0"/>
                          <w:sz w:val="18"/>
                          <w:szCs w:val="18"/>
                        </w:rPr>
                      </w:pPr>
                      <w:r>
                        <w:rPr>
                          <w:rFonts w:ascii="MS Gothic" w:eastAsia="MS Gothic" w:hAnsi="MS Gothic" w:cs="宋体" w:hint="eastAsia"/>
                          <w:color w:val="003366"/>
                          <w:kern w:val="0"/>
                          <w:sz w:val="18"/>
                          <w:szCs w:val="18"/>
                        </w:rPr>
                        <w:t>◊</w:t>
                      </w:r>
                      <w:r>
                        <w:rPr>
                          <w:rFonts w:ascii="楷体_GB2312" w:eastAsia="楷体_GB2312" w:hAnsi="楷体_GB2312" w:cs="楷体_GB2312" w:hint="eastAsia"/>
                          <w:color w:val="003366"/>
                          <w:kern w:val="0"/>
                          <w:sz w:val="18"/>
                          <w:szCs w:val="18"/>
                        </w:rPr>
                        <w:t>和世界上大多数国家一样，我国对发明专利给予</w:t>
                      </w:r>
                      <w:r>
                        <w:rPr>
                          <w:rFonts w:ascii="楷体_GB2312" w:eastAsia="楷体_GB2312" w:hAnsi="楷体_GB2312" w:cs="楷体_GB2312" w:hint="eastAsia"/>
                          <w:color w:val="003366"/>
                          <w:kern w:val="0"/>
                          <w:sz w:val="18"/>
                          <w:szCs w:val="18"/>
                        </w:rPr>
                        <w:t>20</w:t>
                      </w:r>
                      <w:r>
                        <w:rPr>
                          <w:rFonts w:ascii="楷体_GB2312" w:eastAsia="楷体_GB2312" w:hAnsi="楷体_GB2312" w:cs="楷体_GB2312" w:hint="eastAsia"/>
                          <w:color w:val="003366"/>
                          <w:kern w:val="0"/>
                          <w:sz w:val="18"/>
                          <w:szCs w:val="18"/>
                        </w:rPr>
                        <w:t>年保护期限。在保护期内，使用某项专利须得到专利所有者的授权。专利超过保护期限，其他人可以无偿使用专利。</w:t>
                      </w:r>
                    </w:p>
                    <w:p w:rsidR="00CE73C2" w:rsidRDefault="00004EA8">
                      <w:pPr>
                        <w:widowControl/>
                        <w:wordWrap w:val="0"/>
                        <w:spacing w:line="0" w:lineRule="atLeast"/>
                        <w:ind w:firstLine="600"/>
                        <w:jc w:val="left"/>
                        <w:rPr>
                          <w:rFonts w:ascii="新宋体" w:eastAsia="新宋体" w:hAnsi="新宋体" w:cs="宋体"/>
                          <w:color w:val="003366"/>
                          <w:kern w:val="0"/>
                          <w:sz w:val="18"/>
                          <w:szCs w:val="18"/>
                        </w:rPr>
                      </w:pPr>
                      <w:r>
                        <w:rPr>
                          <w:rFonts w:ascii="MS Gothic" w:eastAsia="MS Gothic" w:hAnsi="MS Gothic" w:cs="宋体" w:hint="eastAsia"/>
                          <w:color w:val="003366"/>
                          <w:kern w:val="0"/>
                          <w:sz w:val="18"/>
                          <w:szCs w:val="18"/>
                        </w:rPr>
                        <w:t>◊</w:t>
                      </w:r>
                      <w:r>
                        <w:rPr>
                          <w:rFonts w:ascii="楷体_GB2312" w:eastAsia="楷体_GB2312" w:hAnsi="楷体_GB2312" w:cs="楷体_GB2312" w:hint="eastAsia"/>
                          <w:color w:val="003366"/>
                          <w:kern w:val="0"/>
                          <w:sz w:val="18"/>
                          <w:szCs w:val="18"/>
                        </w:rPr>
                        <w:t>对于各行业的技术领跑企业来说，专利授权收入是重要的盈利来源。以某企业为例，</w:t>
                      </w:r>
                      <w:r>
                        <w:rPr>
                          <w:rFonts w:ascii="楷体_GB2312" w:eastAsia="楷体_GB2312" w:hAnsi="楷体_GB2312" w:cs="楷体_GB2312" w:hint="eastAsia"/>
                          <w:color w:val="003366"/>
                          <w:kern w:val="0"/>
                          <w:sz w:val="18"/>
                          <w:szCs w:val="18"/>
                        </w:rPr>
                        <w:t>2018</w:t>
                      </w:r>
                      <w:r>
                        <w:rPr>
                          <w:rFonts w:ascii="楷体_GB2312" w:eastAsia="楷体_GB2312" w:hAnsi="楷体_GB2312" w:cs="楷体_GB2312" w:hint="eastAsia"/>
                          <w:color w:val="003366"/>
                          <w:kern w:val="0"/>
                          <w:sz w:val="18"/>
                          <w:szCs w:val="18"/>
                        </w:rPr>
                        <w:t>年专利授权收入占该企业总收入的</w:t>
                      </w:r>
                      <w:r>
                        <w:rPr>
                          <w:rFonts w:ascii="楷体_GB2312" w:eastAsia="楷体_GB2312" w:hAnsi="楷体_GB2312" w:cs="楷体_GB2312" w:hint="eastAsia"/>
                          <w:color w:val="003366"/>
                          <w:kern w:val="0"/>
                          <w:sz w:val="18"/>
                          <w:szCs w:val="18"/>
                        </w:rPr>
                        <w:t>20%</w:t>
                      </w:r>
                      <w:r>
                        <w:rPr>
                          <w:rFonts w:ascii="楷体_GB2312" w:eastAsia="楷体_GB2312" w:hAnsi="楷体_GB2312" w:cs="楷体_GB2312" w:hint="eastAsia"/>
                          <w:color w:val="003366"/>
                          <w:kern w:val="0"/>
                          <w:sz w:val="18"/>
                          <w:szCs w:val="18"/>
                        </w:rPr>
                        <w:t>以上，其他企业如使用其专利，所生产的每件产品需要按售价的</w:t>
                      </w:r>
                      <w:r>
                        <w:rPr>
                          <w:rFonts w:ascii="楷体_GB2312" w:eastAsia="楷体_GB2312" w:hAnsi="楷体_GB2312" w:cs="楷体_GB2312" w:hint="eastAsia"/>
                          <w:color w:val="003366"/>
                          <w:kern w:val="0"/>
                          <w:sz w:val="18"/>
                          <w:szCs w:val="18"/>
                        </w:rPr>
                        <w:t>3%~5%</w:t>
                      </w:r>
                      <w:r>
                        <w:rPr>
                          <w:rFonts w:ascii="楷体_GB2312" w:eastAsia="楷体_GB2312" w:hAnsi="楷体_GB2312" w:cs="楷体_GB2312" w:hint="eastAsia"/>
                          <w:color w:val="003366"/>
                          <w:kern w:val="0"/>
                          <w:sz w:val="18"/>
                          <w:szCs w:val="18"/>
                        </w:rPr>
                        <w:t>支付专利费用。</w:t>
                      </w:r>
                    </w:p>
                    <w:p w:rsidR="00CE73C2" w:rsidRDefault="00004EA8">
                      <w:pPr>
                        <w:widowControl/>
                        <w:wordWrap w:val="0"/>
                        <w:spacing w:line="0" w:lineRule="atLeast"/>
                        <w:ind w:firstLine="480"/>
                        <w:jc w:val="left"/>
                        <w:rPr>
                          <w:rFonts w:ascii="新宋体" w:eastAsia="新宋体" w:hAnsi="新宋体" w:cs="宋体"/>
                          <w:color w:val="003366"/>
                          <w:kern w:val="0"/>
                          <w:sz w:val="18"/>
                          <w:szCs w:val="18"/>
                        </w:rPr>
                      </w:pPr>
                      <w:r>
                        <w:rPr>
                          <w:rFonts w:ascii="MS Gothic" w:eastAsia="MS Gothic" w:hAnsi="MS Gothic" w:cs="宋体" w:hint="eastAsia"/>
                          <w:color w:val="003366"/>
                          <w:kern w:val="0"/>
                          <w:sz w:val="18"/>
                          <w:szCs w:val="18"/>
                        </w:rPr>
                        <w:t>◊</w:t>
                      </w:r>
                      <w:r>
                        <w:rPr>
                          <w:rFonts w:ascii="楷体_GB2312" w:eastAsia="楷体_GB2312" w:hAnsi="楷体_GB2312" w:cs="楷体_GB2312" w:hint="eastAsia"/>
                          <w:color w:val="003366"/>
                          <w:kern w:val="0"/>
                          <w:sz w:val="18"/>
                          <w:szCs w:val="18"/>
                        </w:rPr>
                        <w:t>图</w:t>
                      </w:r>
                      <w:r>
                        <w:rPr>
                          <w:rFonts w:ascii="楷体_GB2312" w:eastAsia="楷体_GB2312" w:hAnsi="楷体_GB2312" w:cs="楷体_GB2312" w:hint="eastAsia"/>
                          <w:color w:val="003366"/>
                          <w:kern w:val="0"/>
                          <w:sz w:val="18"/>
                          <w:szCs w:val="18"/>
                        </w:rPr>
                        <w:t>19</w:t>
                      </w:r>
                      <w:r>
                        <w:rPr>
                          <w:rFonts w:ascii="楷体_GB2312" w:eastAsia="楷体_GB2312" w:hAnsi="楷体_GB2312" w:cs="楷体_GB2312" w:hint="eastAsia"/>
                          <w:color w:val="003366"/>
                          <w:kern w:val="0"/>
                          <w:sz w:val="18"/>
                          <w:szCs w:val="18"/>
                        </w:rPr>
                        <w:t>反映了专利数量与行业竞争程度的关系。</w:t>
                      </w:r>
                    </w:p>
                    <w:p w:rsidR="00CE73C2" w:rsidRDefault="00004EA8">
                      <w:pPr>
                        <w:jc w:val="center"/>
                      </w:pPr>
                      <w:r>
                        <w:rPr>
                          <w:noProof/>
                        </w:rPr>
                        <w:drawing>
                          <wp:inline distT="0" distB="0" distL="0" distR="0">
                            <wp:extent cx="2469515" cy="1290320"/>
                            <wp:effectExtent l="0" t="0" r="0" b="508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11"/>
                                    <a:stretch>
                                      <a:fillRect/>
                                    </a:stretch>
                                  </pic:blipFill>
                                  <pic:spPr>
                                    <a:xfrm>
                                      <a:off x="0" y="0"/>
                                      <a:ext cx="2518770" cy="1316436"/>
                                    </a:xfrm>
                                    <a:prstGeom prst="rect">
                                      <a:avLst/>
                                    </a:prstGeom>
                                  </pic:spPr>
                                </pic:pic>
                              </a:graphicData>
                            </a:graphic>
                          </wp:inline>
                        </w:drawing>
                      </w:r>
                    </w:p>
                    <w:p w:rsidR="00CE73C2" w:rsidRDefault="00CE73C2">
                      <w:pPr>
                        <w:jc w:val="center"/>
                      </w:pPr>
                    </w:p>
                  </w:txbxContent>
                </v:textbox>
              </v:roundrect>
            </w:pict>
          </mc:Fallback>
        </mc:AlternateContent>
      </w:r>
    </w:p>
    <w:p w:rsidR="00CE73C2" w:rsidRPr="00657581" w:rsidRDefault="00CE73C2">
      <w:pPr>
        <w:spacing w:line="240" w:lineRule="atLeast"/>
        <w:ind w:firstLineChars="200" w:firstLine="420"/>
        <w:rPr>
          <w:rFonts w:ascii="宋体" w:hAnsi="宋体"/>
          <w:szCs w:val="21"/>
        </w:rPr>
      </w:pPr>
    </w:p>
    <w:p w:rsidR="00CE73C2" w:rsidRPr="00657581" w:rsidRDefault="00CE73C2">
      <w:pPr>
        <w:spacing w:line="240" w:lineRule="atLeast"/>
        <w:ind w:firstLineChars="200" w:firstLine="420"/>
        <w:rPr>
          <w:rFonts w:ascii="宋体" w:hAnsi="宋体"/>
          <w:szCs w:val="21"/>
        </w:rPr>
      </w:pPr>
    </w:p>
    <w:p w:rsidR="00CE73C2" w:rsidRPr="00657581" w:rsidRDefault="00CE73C2">
      <w:pPr>
        <w:spacing w:line="240" w:lineRule="atLeast"/>
        <w:ind w:firstLineChars="200" w:firstLine="420"/>
        <w:rPr>
          <w:rFonts w:ascii="宋体" w:hAnsi="宋体"/>
          <w:szCs w:val="21"/>
        </w:rPr>
      </w:pPr>
    </w:p>
    <w:p w:rsidR="00CE73C2" w:rsidRPr="00657581" w:rsidRDefault="00CE73C2">
      <w:pPr>
        <w:spacing w:line="240" w:lineRule="atLeast"/>
        <w:ind w:firstLineChars="200" w:firstLine="420"/>
        <w:rPr>
          <w:rFonts w:ascii="宋体" w:hAnsi="宋体"/>
          <w:szCs w:val="21"/>
        </w:rPr>
      </w:pPr>
    </w:p>
    <w:p w:rsidR="00CE73C2" w:rsidRPr="00657581" w:rsidRDefault="00CE73C2">
      <w:pPr>
        <w:spacing w:line="240" w:lineRule="atLeast"/>
        <w:ind w:firstLineChars="200" w:firstLine="420"/>
        <w:rPr>
          <w:rFonts w:ascii="宋体" w:hAnsi="宋体"/>
          <w:szCs w:val="21"/>
        </w:rPr>
      </w:pPr>
    </w:p>
    <w:p w:rsidR="00CE73C2" w:rsidRPr="00657581" w:rsidRDefault="00CE73C2">
      <w:pPr>
        <w:spacing w:line="240" w:lineRule="atLeast"/>
        <w:ind w:firstLineChars="200" w:firstLine="420"/>
        <w:rPr>
          <w:rFonts w:ascii="宋体" w:hAnsi="宋体"/>
          <w:szCs w:val="21"/>
        </w:rPr>
      </w:pPr>
    </w:p>
    <w:p w:rsidR="00CE73C2" w:rsidRPr="00657581" w:rsidRDefault="00CE73C2">
      <w:pPr>
        <w:spacing w:line="240" w:lineRule="atLeast"/>
        <w:ind w:firstLineChars="200" w:firstLine="420"/>
        <w:rPr>
          <w:rFonts w:ascii="宋体" w:hAnsi="宋体"/>
          <w:szCs w:val="21"/>
        </w:rPr>
      </w:pPr>
    </w:p>
    <w:p w:rsidR="00CE73C2" w:rsidRPr="00657581" w:rsidRDefault="00CE73C2">
      <w:pPr>
        <w:spacing w:line="240" w:lineRule="atLeast"/>
        <w:ind w:firstLineChars="200" w:firstLine="420"/>
        <w:rPr>
          <w:rFonts w:ascii="宋体" w:hAnsi="宋体"/>
          <w:szCs w:val="21"/>
        </w:rPr>
      </w:pPr>
    </w:p>
    <w:p w:rsidR="00CE73C2" w:rsidRPr="00657581" w:rsidRDefault="00CE73C2">
      <w:pPr>
        <w:spacing w:line="240" w:lineRule="atLeast"/>
        <w:ind w:firstLineChars="200" w:firstLine="420"/>
        <w:rPr>
          <w:rFonts w:ascii="宋体" w:hAnsi="宋体"/>
          <w:szCs w:val="21"/>
        </w:rPr>
      </w:pPr>
    </w:p>
    <w:p w:rsidR="00CE73C2" w:rsidRPr="00657581" w:rsidRDefault="00CE73C2">
      <w:pPr>
        <w:spacing w:line="240" w:lineRule="atLeast"/>
        <w:ind w:firstLine="200"/>
        <w:rPr>
          <w:rFonts w:ascii="宋体" w:hAnsi="宋体"/>
          <w:szCs w:val="21"/>
        </w:rPr>
      </w:pPr>
    </w:p>
    <w:p w:rsidR="00CE73C2" w:rsidRPr="00657581" w:rsidRDefault="00CE73C2">
      <w:pPr>
        <w:spacing w:line="240" w:lineRule="atLeast"/>
        <w:ind w:firstLine="200"/>
        <w:rPr>
          <w:rFonts w:ascii="宋体" w:hAnsi="宋体"/>
          <w:szCs w:val="21"/>
        </w:rPr>
      </w:pPr>
    </w:p>
    <w:p w:rsidR="00CE73C2" w:rsidRPr="00657581" w:rsidRDefault="00CE73C2">
      <w:pPr>
        <w:spacing w:line="240" w:lineRule="atLeast"/>
        <w:ind w:firstLine="200"/>
        <w:rPr>
          <w:rFonts w:ascii="宋体" w:hAnsi="宋体"/>
          <w:szCs w:val="21"/>
        </w:rPr>
      </w:pPr>
    </w:p>
    <w:p w:rsidR="00CE73C2" w:rsidRPr="00657581" w:rsidRDefault="00CE73C2">
      <w:pPr>
        <w:spacing w:line="240" w:lineRule="atLeast"/>
        <w:ind w:firstLine="200"/>
        <w:rPr>
          <w:rFonts w:ascii="宋体" w:hAnsi="宋体"/>
          <w:szCs w:val="21"/>
        </w:rPr>
      </w:pPr>
    </w:p>
    <w:p w:rsidR="00CE73C2" w:rsidRPr="00657581" w:rsidRDefault="00CE73C2">
      <w:pPr>
        <w:spacing w:line="240" w:lineRule="atLeast"/>
        <w:ind w:firstLine="200"/>
        <w:rPr>
          <w:rFonts w:ascii="宋体" w:hAnsi="宋体"/>
          <w:szCs w:val="21"/>
        </w:rPr>
      </w:pPr>
    </w:p>
    <w:p w:rsidR="00CE73C2" w:rsidRPr="00657581" w:rsidRDefault="00CE73C2">
      <w:pPr>
        <w:spacing w:line="240" w:lineRule="atLeast"/>
        <w:ind w:firstLine="200"/>
        <w:rPr>
          <w:rFonts w:ascii="宋体" w:hAnsi="宋体"/>
          <w:szCs w:val="21"/>
        </w:rPr>
      </w:pPr>
    </w:p>
    <w:p w:rsidR="00CE73C2" w:rsidRPr="00657581" w:rsidRDefault="00CE73C2">
      <w:pPr>
        <w:spacing w:line="240" w:lineRule="atLeast"/>
        <w:ind w:firstLine="200"/>
        <w:rPr>
          <w:rFonts w:ascii="宋体" w:hAnsi="宋体"/>
          <w:szCs w:val="21"/>
        </w:rPr>
      </w:pPr>
    </w:p>
    <w:p w:rsidR="00CE73C2" w:rsidRPr="00657581" w:rsidRDefault="00CE73C2">
      <w:pPr>
        <w:spacing w:line="240" w:lineRule="atLeast"/>
        <w:ind w:firstLine="200"/>
        <w:rPr>
          <w:rFonts w:ascii="宋体" w:hAnsi="宋体"/>
          <w:szCs w:val="21"/>
        </w:rPr>
      </w:pPr>
    </w:p>
    <w:p w:rsidR="00CE73C2" w:rsidRPr="00657581" w:rsidRDefault="00CE73C2">
      <w:pPr>
        <w:spacing w:line="240" w:lineRule="atLeast"/>
        <w:ind w:firstLine="200"/>
        <w:rPr>
          <w:rFonts w:ascii="宋体" w:hAnsi="宋体"/>
          <w:szCs w:val="21"/>
        </w:rPr>
      </w:pPr>
    </w:p>
    <w:p w:rsidR="00CE73C2" w:rsidRPr="00657581" w:rsidRDefault="00CE73C2">
      <w:pPr>
        <w:spacing w:line="240" w:lineRule="atLeast"/>
        <w:ind w:firstLine="200"/>
        <w:rPr>
          <w:rFonts w:ascii="宋体" w:hAnsi="宋体"/>
          <w:szCs w:val="21"/>
        </w:rPr>
      </w:pPr>
    </w:p>
    <w:p w:rsidR="00CE73C2" w:rsidRPr="00657581" w:rsidRDefault="00CE73C2">
      <w:pPr>
        <w:spacing w:line="240" w:lineRule="atLeast"/>
        <w:ind w:firstLine="200"/>
        <w:rPr>
          <w:rFonts w:ascii="宋体" w:hAnsi="宋体"/>
          <w:szCs w:val="21"/>
        </w:rPr>
      </w:pPr>
    </w:p>
    <w:p w:rsidR="00CE73C2" w:rsidRPr="00657581" w:rsidRDefault="00CE73C2">
      <w:pPr>
        <w:spacing w:line="240" w:lineRule="atLeast"/>
        <w:ind w:firstLine="200"/>
        <w:rPr>
          <w:rFonts w:ascii="宋体" w:hAnsi="宋体"/>
          <w:szCs w:val="21"/>
        </w:rPr>
      </w:pPr>
    </w:p>
    <w:p w:rsidR="00CE73C2" w:rsidRPr="00657581" w:rsidRDefault="00CE73C2">
      <w:pPr>
        <w:spacing w:line="240" w:lineRule="atLeast"/>
        <w:ind w:firstLine="200"/>
        <w:rPr>
          <w:rFonts w:ascii="宋体" w:hAnsi="宋体"/>
          <w:szCs w:val="21"/>
        </w:rPr>
      </w:pPr>
    </w:p>
    <w:p w:rsidR="00CE73C2" w:rsidRPr="00657581" w:rsidRDefault="00004EA8">
      <w:pPr>
        <w:spacing w:line="240" w:lineRule="atLeast"/>
        <w:ind w:firstLineChars="195" w:firstLine="409"/>
        <w:rPr>
          <w:rFonts w:ascii="楷体" w:eastAsia="楷体" w:hAnsi="楷体"/>
          <w:szCs w:val="21"/>
        </w:rPr>
      </w:pPr>
      <w:r w:rsidRPr="00657581">
        <w:rPr>
          <w:rFonts w:ascii="宋体" w:hAnsi="宋体" w:cs="Arial"/>
          <w:szCs w:val="21"/>
          <w:shd w:val="clear" w:color="auto" w:fill="FFFFFF"/>
        </w:rPr>
        <w:t>18.</w:t>
      </w:r>
      <w:r w:rsidRPr="00657581">
        <w:rPr>
          <w:rFonts w:ascii="楷体" w:eastAsia="楷体" w:hAnsi="楷体" w:hint="eastAsia"/>
          <w:szCs w:val="21"/>
        </w:rPr>
        <w:t>地处黄河流域山西、河南是我国重要的能源基地和重要的经济地带。某大型国有煤矿机械企业加强自主创新，发展高端制造、智能制造，成为国家级高新技术企业；不断调整企业战略，坚定推动产品转型升级，积极开拓新市场，争创发展战略新优势；通过海外并购等方式积极开拓国际市场；通过股权激励等方式，调动了</w:t>
      </w:r>
      <w:proofErr w:type="gramStart"/>
      <w:r w:rsidRPr="00657581">
        <w:rPr>
          <w:rFonts w:ascii="楷体" w:eastAsia="楷体" w:hAnsi="楷体" w:hint="eastAsia"/>
          <w:szCs w:val="21"/>
        </w:rPr>
        <w:t>最</w:t>
      </w:r>
      <w:proofErr w:type="gramEnd"/>
      <w:r w:rsidRPr="00657581">
        <w:rPr>
          <w:rFonts w:ascii="楷体" w:eastAsia="楷体" w:hAnsi="楷体" w:hint="eastAsia"/>
          <w:szCs w:val="21"/>
        </w:rPr>
        <w:t>核心要素的积极性；通过混合所有制改革，改出了国有资本、非公有资本融合发展的新优势。</w:t>
      </w:r>
    </w:p>
    <w:p w:rsidR="00CE73C2" w:rsidRPr="00657581" w:rsidRDefault="00004EA8">
      <w:pPr>
        <w:spacing w:line="240" w:lineRule="atLeast"/>
        <w:ind w:firstLineChars="195" w:firstLine="409"/>
        <w:jc w:val="left"/>
        <w:rPr>
          <w:rFonts w:ascii="楷体" w:eastAsia="楷体" w:hAnsi="楷体"/>
          <w:szCs w:val="21"/>
        </w:rPr>
      </w:pPr>
      <w:r w:rsidRPr="00657581">
        <w:rPr>
          <w:rFonts w:ascii="楷体" w:eastAsia="楷体" w:hAnsi="楷体" w:hint="eastAsia"/>
          <w:szCs w:val="21"/>
        </w:rPr>
        <w:t>经过</w:t>
      </w:r>
      <w:r w:rsidRPr="00657581">
        <w:rPr>
          <w:rFonts w:ascii="楷体" w:eastAsia="楷体" w:hAnsi="楷体" w:hint="eastAsia"/>
          <w:szCs w:val="21"/>
        </w:rPr>
        <w:t>60</w:t>
      </w:r>
      <w:r w:rsidRPr="00657581">
        <w:rPr>
          <w:rFonts w:ascii="楷体" w:eastAsia="楷体" w:hAnsi="楷体" w:hint="eastAsia"/>
          <w:szCs w:val="21"/>
        </w:rPr>
        <w:t>多年发展，该企业已经成为全球重要的煤矿综采技术和装备供应商、国际领先的汽车零部件制造商，成为该区域高质量发展的典范。</w:t>
      </w:r>
    </w:p>
    <w:p w:rsidR="00CE73C2" w:rsidRPr="00657581" w:rsidRDefault="00004EA8">
      <w:pPr>
        <w:spacing w:line="240" w:lineRule="atLeast"/>
        <w:ind w:firstLineChars="200" w:firstLine="420"/>
        <w:jc w:val="left"/>
        <w:rPr>
          <w:rFonts w:ascii="宋体" w:hAnsi="宋体"/>
          <w:szCs w:val="21"/>
        </w:rPr>
      </w:pPr>
      <w:r w:rsidRPr="00657581">
        <w:rPr>
          <w:rFonts w:ascii="宋体" w:hAnsi="宋体" w:hint="eastAsia"/>
          <w:szCs w:val="21"/>
        </w:rPr>
        <w:t>依据材料，分析该企</w:t>
      </w:r>
      <w:r w:rsidRPr="00657581">
        <w:rPr>
          <w:rFonts w:ascii="宋体" w:hAnsi="宋体" w:hint="eastAsia"/>
          <w:szCs w:val="21"/>
        </w:rPr>
        <w:t>业采取以上措施的经济学依据。（</w:t>
      </w:r>
      <w:r w:rsidRPr="00657581">
        <w:rPr>
          <w:rFonts w:ascii="宋体" w:hAnsi="宋体"/>
          <w:szCs w:val="21"/>
        </w:rPr>
        <w:t>21</w:t>
      </w:r>
      <w:r w:rsidRPr="00657581">
        <w:rPr>
          <w:rFonts w:ascii="宋体" w:hAnsi="宋体" w:hint="eastAsia"/>
          <w:szCs w:val="21"/>
        </w:rPr>
        <w:t>分）</w:t>
      </w:r>
      <w:bookmarkStart w:id="28" w:name="_GoBack"/>
      <w:bookmarkEnd w:id="28"/>
    </w:p>
    <w:p w:rsidR="00CE73C2" w:rsidRPr="00657581" w:rsidRDefault="00CE73C2">
      <w:pPr>
        <w:pStyle w:val="a9"/>
        <w:spacing w:before="0" w:beforeAutospacing="0" w:after="0" w:afterAutospacing="0" w:line="240" w:lineRule="atLeast"/>
        <w:ind w:firstLine="200"/>
        <w:textAlignment w:val="baseline"/>
        <w:rPr>
          <w:rFonts w:cs="Arial"/>
          <w:color w:val="auto"/>
          <w:sz w:val="21"/>
          <w:szCs w:val="21"/>
        </w:rPr>
      </w:pPr>
    </w:p>
    <w:p w:rsidR="00CE73C2" w:rsidRPr="00657581" w:rsidRDefault="00CE73C2">
      <w:pPr>
        <w:pStyle w:val="1"/>
        <w:spacing w:line="400" w:lineRule="exact"/>
        <w:ind w:firstLineChars="0" w:firstLine="0"/>
        <w:jc w:val="left"/>
        <w:rPr>
          <w:rFonts w:asciiTheme="minorEastAsia" w:hAnsiTheme="minorEastAsia" w:cstheme="minorEastAsia"/>
          <w:bCs/>
          <w:kern w:val="0"/>
          <w:sz w:val="22"/>
        </w:rPr>
      </w:pPr>
    </w:p>
    <w:sectPr w:rsidR="00CE73C2" w:rsidRPr="00657581">
      <w:footerReference w:type="default" r:id="rId12"/>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4EA8" w:rsidRDefault="00004EA8">
      <w:r>
        <w:separator/>
      </w:r>
    </w:p>
  </w:endnote>
  <w:endnote w:type="continuationSeparator" w:id="0">
    <w:p w:rsidR="00004EA8" w:rsidRDefault="0000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 New Romans">
    <w:altName w:val="Calibri"/>
    <w:charset w:val="00"/>
    <w:family w:val="auto"/>
    <w:pitch w:val="default"/>
  </w:font>
  <w:font w:name="楷体">
    <w:altName w:val="汉仪楷体KW"/>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default"/>
    <w:sig w:usb0="00000000" w:usb1="00000000" w:usb2="00000010" w:usb3="00000000" w:csb0="000401FF" w:csb1="00000000"/>
  </w:font>
  <w:font w:name="新宋体">
    <w:altName w:val="华文宋体"/>
    <w:panose1 w:val="02010609030101010101"/>
    <w:charset w:val="86"/>
    <w:family w:val="modern"/>
    <w:pitch w:val="fixed"/>
    <w:sig w:usb0="0000028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95361"/>
    </w:sdtPr>
    <w:sdtEndPr/>
    <w:sdtContent>
      <w:p w:rsidR="00CE73C2" w:rsidRDefault="00004EA8">
        <w:pPr>
          <w:pStyle w:val="a5"/>
          <w:jc w:val="center"/>
        </w:pPr>
        <w:r>
          <w:fldChar w:fldCharType="begin"/>
        </w:r>
        <w:r>
          <w:instrText xml:space="preserve"> PAGE   \* MERGEFORMAT </w:instrText>
        </w:r>
        <w:r>
          <w:fldChar w:fldCharType="separate"/>
        </w:r>
        <w:r>
          <w:rPr>
            <w:lang w:val="zh-CN"/>
          </w:rPr>
          <w:t>3</w:t>
        </w:r>
        <w:r>
          <w:rPr>
            <w:lang w:val="zh-CN"/>
          </w:rPr>
          <w:fldChar w:fldCharType="end"/>
        </w:r>
      </w:p>
    </w:sdtContent>
  </w:sdt>
  <w:p w:rsidR="00CE73C2" w:rsidRDefault="00CE73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4EA8" w:rsidRDefault="00004EA8">
      <w:r>
        <w:separator/>
      </w:r>
    </w:p>
  </w:footnote>
  <w:footnote w:type="continuationSeparator" w:id="0">
    <w:p w:rsidR="00004EA8" w:rsidRDefault="00004E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42C3"/>
    <w:rsid w:val="BE5D2E9A"/>
    <w:rsid w:val="CF4B31F5"/>
    <w:rsid w:val="00001A13"/>
    <w:rsid w:val="00004EA8"/>
    <w:rsid w:val="00045962"/>
    <w:rsid w:val="00050488"/>
    <w:rsid w:val="000526E1"/>
    <w:rsid w:val="000A2C8F"/>
    <w:rsid w:val="000A4126"/>
    <w:rsid w:val="000C40E3"/>
    <w:rsid w:val="000C64D1"/>
    <w:rsid w:val="000D05DD"/>
    <w:rsid w:val="000D37A2"/>
    <w:rsid w:val="000E5BBB"/>
    <w:rsid w:val="000E6CB6"/>
    <w:rsid w:val="000F4D61"/>
    <w:rsid w:val="001204C5"/>
    <w:rsid w:val="00121615"/>
    <w:rsid w:val="00133091"/>
    <w:rsid w:val="0014115F"/>
    <w:rsid w:val="00141938"/>
    <w:rsid w:val="00144C8B"/>
    <w:rsid w:val="0015243A"/>
    <w:rsid w:val="00173415"/>
    <w:rsid w:val="001D1F8B"/>
    <w:rsid w:val="001E7111"/>
    <w:rsid w:val="001F3783"/>
    <w:rsid w:val="0020174A"/>
    <w:rsid w:val="002243FB"/>
    <w:rsid w:val="002537A1"/>
    <w:rsid w:val="002635FE"/>
    <w:rsid w:val="002862E3"/>
    <w:rsid w:val="00290A81"/>
    <w:rsid w:val="00292CE7"/>
    <w:rsid w:val="002A6549"/>
    <w:rsid w:val="002E7C57"/>
    <w:rsid w:val="002F2E4A"/>
    <w:rsid w:val="002F50DF"/>
    <w:rsid w:val="002F5323"/>
    <w:rsid w:val="003018CE"/>
    <w:rsid w:val="003767F0"/>
    <w:rsid w:val="003A632C"/>
    <w:rsid w:val="003D3598"/>
    <w:rsid w:val="003D38D6"/>
    <w:rsid w:val="003D61C5"/>
    <w:rsid w:val="003E5106"/>
    <w:rsid w:val="00423683"/>
    <w:rsid w:val="00450296"/>
    <w:rsid w:val="00494BF9"/>
    <w:rsid w:val="004A691D"/>
    <w:rsid w:val="004C5CBD"/>
    <w:rsid w:val="004D2939"/>
    <w:rsid w:val="004E2CB0"/>
    <w:rsid w:val="004E3955"/>
    <w:rsid w:val="004F29BE"/>
    <w:rsid w:val="00520BB0"/>
    <w:rsid w:val="005353FF"/>
    <w:rsid w:val="005649BB"/>
    <w:rsid w:val="0057129C"/>
    <w:rsid w:val="00572ECB"/>
    <w:rsid w:val="005827BC"/>
    <w:rsid w:val="00592ADE"/>
    <w:rsid w:val="005A7D75"/>
    <w:rsid w:val="005B47CC"/>
    <w:rsid w:val="005C69E9"/>
    <w:rsid w:val="005E5D3F"/>
    <w:rsid w:val="006154E3"/>
    <w:rsid w:val="00621304"/>
    <w:rsid w:val="00623436"/>
    <w:rsid w:val="00630E9D"/>
    <w:rsid w:val="0063630F"/>
    <w:rsid w:val="00646443"/>
    <w:rsid w:val="006502D0"/>
    <w:rsid w:val="00657581"/>
    <w:rsid w:val="00663F05"/>
    <w:rsid w:val="00695494"/>
    <w:rsid w:val="006D2760"/>
    <w:rsid w:val="006D522E"/>
    <w:rsid w:val="006F6F76"/>
    <w:rsid w:val="00707EF8"/>
    <w:rsid w:val="007210F9"/>
    <w:rsid w:val="00724E18"/>
    <w:rsid w:val="007312CF"/>
    <w:rsid w:val="007348D6"/>
    <w:rsid w:val="00786793"/>
    <w:rsid w:val="007A53D5"/>
    <w:rsid w:val="007A75A9"/>
    <w:rsid w:val="007D108B"/>
    <w:rsid w:val="007D6220"/>
    <w:rsid w:val="007F6DE2"/>
    <w:rsid w:val="0081053E"/>
    <w:rsid w:val="008110B1"/>
    <w:rsid w:val="008154E2"/>
    <w:rsid w:val="00817900"/>
    <w:rsid w:val="008242C3"/>
    <w:rsid w:val="00841A45"/>
    <w:rsid w:val="0084514D"/>
    <w:rsid w:val="0089530D"/>
    <w:rsid w:val="008A39E7"/>
    <w:rsid w:val="008A6944"/>
    <w:rsid w:val="008B636B"/>
    <w:rsid w:val="008B7D19"/>
    <w:rsid w:val="008E49B2"/>
    <w:rsid w:val="008F4D58"/>
    <w:rsid w:val="009234A0"/>
    <w:rsid w:val="00934335"/>
    <w:rsid w:val="00964EB0"/>
    <w:rsid w:val="00981803"/>
    <w:rsid w:val="009E67C6"/>
    <w:rsid w:val="009F270E"/>
    <w:rsid w:val="00A00C1D"/>
    <w:rsid w:val="00A01C6C"/>
    <w:rsid w:val="00A05B90"/>
    <w:rsid w:val="00A1240B"/>
    <w:rsid w:val="00A274A7"/>
    <w:rsid w:val="00A325FC"/>
    <w:rsid w:val="00A568E9"/>
    <w:rsid w:val="00A6720B"/>
    <w:rsid w:val="00A8629C"/>
    <w:rsid w:val="00AB35B5"/>
    <w:rsid w:val="00AC4999"/>
    <w:rsid w:val="00AF4011"/>
    <w:rsid w:val="00AF5708"/>
    <w:rsid w:val="00B011FE"/>
    <w:rsid w:val="00B07611"/>
    <w:rsid w:val="00B4202E"/>
    <w:rsid w:val="00B529A7"/>
    <w:rsid w:val="00B61583"/>
    <w:rsid w:val="00B62472"/>
    <w:rsid w:val="00B6635C"/>
    <w:rsid w:val="00B722BF"/>
    <w:rsid w:val="00B92FE1"/>
    <w:rsid w:val="00BE52D6"/>
    <w:rsid w:val="00CB1304"/>
    <w:rsid w:val="00CC31CE"/>
    <w:rsid w:val="00CE2616"/>
    <w:rsid w:val="00CE4288"/>
    <w:rsid w:val="00CE73C2"/>
    <w:rsid w:val="00CF4541"/>
    <w:rsid w:val="00D0037E"/>
    <w:rsid w:val="00D0769B"/>
    <w:rsid w:val="00D22914"/>
    <w:rsid w:val="00D27650"/>
    <w:rsid w:val="00D71703"/>
    <w:rsid w:val="00D92A55"/>
    <w:rsid w:val="00DA7F68"/>
    <w:rsid w:val="00DE6CAC"/>
    <w:rsid w:val="00DE7796"/>
    <w:rsid w:val="00DF3712"/>
    <w:rsid w:val="00E00994"/>
    <w:rsid w:val="00E312A6"/>
    <w:rsid w:val="00EB2207"/>
    <w:rsid w:val="00EC30EB"/>
    <w:rsid w:val="00EC4CB6"/>
    <w:rsid w:val="00ED6653"/>
    <w:rsid w:val="00F14E94"/>
    <w:rsid w:val="00F35D3D"/>
    <w:rsid w:val="00F63CAF"/>
    <w:rsid w:val="00F66E46"/>
    <w:rsid w:val="00F96389"/>
    <w:rsid w:val="00FC25E2"/>
    <w:rsid w:val="0E0C1881"/>
    <w:rsid w:val="165A3A76"/>
    <w:rsid w:val="188574C7"/>
    <w:rsid w:val="1BEE6602"/>
    <w:rsid w:val="2CAE1616"/>
    <w:rsid w:val="2CE938D4"/>
    <w:rsid w:val="2CF067DF"/>
    <w:rsid w:val="30F4408F"/>
    <w:rsid w:val="313C7DC3"/>
    <w:rsid w:val="34767EAD"/>
    <w:rsid w:val="495E390A"/>
    <w:rsid w:val="4C20190A"/>
    <w:rsid w:val="4C552048"/>
    <w:rsid w:val="551C3717"/>
    <w:rsid w:val="61A412B5"/>
    <w:rsid w:val="62ED566C"/>
    <w:rsid w:val="67EF7527"/>
    <w:rsid w:val="6930423F"/>
    <w:rsid w:val="6AE06CD9"/>
    <w:rsid w:val="743925A6"/>
    <w:rsid w:val="7C6F3538"/>
    <w:rsid w:val="7E6B46CE"/>
    <w:rsid w:val="7ECC5AA3"/>
    <w:rsid w:val="7F4B0B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D8C5F9CA-BE74-4628-A53E-37F3DD34D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eastAsia="宋体" w:hAnsi="宋体" w:cs="宋体"/>
      <w:color w:val="000000"/>
      <w:kern w:val="0"/>
      <w:sz w:val="24"/>
      <w:szCs w:val="24"/>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列表段落1"/>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paragraph" w:customStyle="1" w:styleId="Normal1">
    <w:name w:val="Normal_1"/>
    <w:qFormat/>
    <w:pPr>
      <w:widowControl w:val="0"/>
      <w:jc w:val="both"/>
    </w:pPr>
    <w:rPr>
      <w:rFonts w:ascii="Time New Romans" w:hAnsi="Time New Romans"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z3.2003y.net/117787/uploadpic/2019061108584867811.p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z3.2003y.net/117787/uploadpic/2019061108584867811.png"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634</Words>
  <Characters>3618</Characters>
  <Application>Microsoft Office Word</Application>
  <DocSecurity>0</DocSecurity>
  <Lines>30</Lines>
  <Paragraphs>8</Paragraphs>
  <ScaleCrop>false</ScaleCrop>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sheyi</dc:creator>
  <cp:lastModifiedBy>S Y</cp:lastModifiedBy>
  <cp:revision>23</cp:revision>
  <dcterms:created xsi:type="dcterms:W3CDTF">2020-01-31T23:50:00Z</dcterms:created>
  <dcterms:modified xsi:type="dcterms:W3CDTF">2020-02-20T06:42:00Z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2052-1.9.1.2994</vt:lpwstr>
  </property>
</Properties>
</file>