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学习</w:t>
      </w:r>
      <w:r>
        <w:rPr>
          <w:rFonts w:hint="eastAsia"/>
          <w:b/>
          <w:bCs/>
          <w:sz w:val="44"/>
          <w:szCs w:val="44"/>
        </w:rPr>
        <w:t>任务单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第一步：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【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观看视频到1分57秒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复习梳理】</w:t>
      </w:r>
    </w:p>
    <w:p>
      <w:pPr>
        <w:spacing w:line="360" w:lineRule="auto"/>
        <w:ind w:firstLine="590" w:firstLineChars="24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第七章  技术交流与评价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pStyle w:val="10"/>
        <w:spacing w:line="360" w:lineRule="auto"/>
        <w:ind w:left="480" w:firstLine="511" w:firstLineChars="21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在技术设计过程中，人们通过技术交流与评价，分析产品所存在的问题，让产品更加完善，更加符合人们的需求。</w:t>
      </w:r>
    </w:p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第一节</w:t>
      </w:r>
      <w:r>
        <w:rPr>
          <w:rFonts w:hint="eastAsia" w:ascii="宋体" w:hAnsi="宋体" w:eastAsia="宋体" w:cs="宋体"/>
          <w:b/>
          <w:sz w:val="24"/>
          <w:szCs w:val="24"/>
        </w:rPr>
        <w:t>、设计的评价与优化设计方案</w:t>
      </w:r>
    </w:p>
    <w:p>
      <w:pPr>
        <w:pStyle w:val="10"/>
        <w:spacing w:line="360" w:lineRule="auto"/>
        <w:ind w:left="1987" w:leftChars="269" w:hanging="1422" w:hangingChars="59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设计的评价</w:t>
      </w:r>
      <w:r>
        <w:rPr>
          <w:rFonts w:hint="eastAsia" w:ascii="宋体" w:hAnsi="宋体" w:eastAsia="宋体" w:cs="宋体"/>
          <w:sz w:val="24"/>
          <w:szCs w:val="24"/>
        </w:rPr>
        <w:t>：指依据一定的原则，采取一定的方法和手段，对设计所涉及的过程及结果进行事实判断和价值认定的活动。</w:t>
      </w:r>
    </w:p>
    <w:p>
      <w:pPr>
        <w:pStyle w:val="10"/>
        <w:spacing w:line="360" w:lineRule="auto"/>
        <w:ind w:left="1989" w:leftChars="270" w:hanging="1422" w:hangingChars="590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评价的分类 </w:t>
      </w:r>
      <w:r>
        <w:rPr>
          <w:rFonts w:hint="eastAsia" w:ascii="宋体" w:hAnsi="宋体" w:eastAsia="宋体" w:cs="宋体"/>
          <w:bCs/>
          <w:sz w:val="24"/>
          <w:szCs w:val="24"/>
        </w:rPr>
        <w:t>——（从评价者角度）自评和他评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10"/>
        <w:spacing w:line="360" w:lineRule="auto"/>
        <w:ind w:left="1983" w:leftChars="270" w:hanging="1416" w:hangingChars="59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——（从评价对象角度）对设计过程的评价和对设计成果的评价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10"/>
        <w:spacing w:line="360" w:lineRule="auto"/>
        <w:ind w:left="0" w:leftChars="0" w:firstLine="723" w:firstLineChars="3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对设计过程的评价：</w:t>
      </w:r>
    </w:p>
    <w:p>
      <w:pPr>
        <w:pStyle w:val="1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过程是否完备、分工是否合理、采用的方法是否正确、各阶段任务是否完成、中间成果是否符合要求、是否进行专利保护、全程是否有质量控制和相应的监督改进措施</w:t>
      </w:r>
      <w:r>
        <w:rPr>
          <w:rFonts w:ascii="宋体" w:hAnsi="宋体" w:eastAsia="宋体" w:cs="宋体"/>
          <w:sz w:val="24"/>
          <w:szCs w:val="24"/>
        </w:rPr>
        <w:t>……</w:t>
      </w:r>
    </w:p>
    <w:p>
      <w:pPr>
        <w:pStyle w:val="10"/>
        <w:spacing w:line="360" w:lineRule="auto"/>
        <w:ind w:left="0" w:leftChars="0" w:firstLine="723" w:firstLineChars="3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对最终作品的评价：</w:t>
      </w:r>
    </w:p>
    <w:p>
      <w:pPr>
        <w:pStyle w:val="10"/>
        <w:spacing w:line="360" w:lineRule="auto"/>
        <w:ind w:firstLine="2128" w:firstLineChars="887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依据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设计的一般原则</w:t>
      </w:r>
    </w:p>
    <w:p>
      <w:pPr>
        <w:pStyle w:val="10"/>
        <w:spacing w:line="360" w:lineRule="auto"/>
        <w:ind w:firstLine="2128" w:firstLineChars="887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依据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事先制订的设计要求（依具体产品而定）</w:t>
      </w:r>
    </w:p>
    <w:p>
      <w:pPr>
        <w:spacing w:line="360" w:lineRule="auto"/>
        <w:ind w:firstLine="723" w:firstLineChars="30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雷达图：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基于设计的一般原则对最终产品的评价方法。</w:t>
      </w:r>
    </w:p>
    <w:p>
      <w:pPr>
        <w:spacing w:line="360" w:lineRule="auto"/>
        <w:ind w:firstLine="723" w:firstLineChars="300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三、优化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方案</w:t>
      </w:r>
    </w:p>
    <w:p>
      <w:pPr>
        <w:pStyle w:val="10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1.</w:t>
      </w:r>
      <w:r>
        <w:rPr>
          <w:rFonts w:hint="eastAsia" w:ascii="宋体" w:hAnsi="宋体" w:eastAsia="宋体" w:cs="宋体"/>
          <w:sz w:val="24"/>
          <w:szCs w:val="24"/>
        </w:rPr>
        <w:t>功能优化</w:t>
      </w:r>
    </w:p>
    <w:p>
      <w:pPr>
        <w:pStyle w:val="10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结构优化</w:t>
      </w:r>
    </w:p>
    <w:p>
      <w:pPr>
        <w:pStyle w:val="10"/>
        <w:spacing w:line="360" w:lineRule="auto"/>
        <w:ind w:left="48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材料优化</w:t>
      </w:r>
    </w:p>
    <w:p>
      <w:pPr>
        <w:pStyle w:val="10"/>
        <w:spacing w:line="360" w:lineRule="auto"/>
        <w:ind w:left="48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外观优化</w:t>
      </w:r>
    </w:p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第</w:t>
      </w:r>
      <w:r>
        <w:rPr>
          <w:rFonts w:hint="eastAsia" w:ascii="宋体" w:hAnsi="宋体" w:eastAsia="宋体" w:cs="宋体"/>
          <w:b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节 </w:t>
      </w:r>
      <w:r>
        <w:rPr>
          <w:rFonts w:hint="eastAsia" w:ascii="宋体" w:hAnsi="宋体" w:eastAsia="宋体" w:cs="宋体"/>
          <w:b/>
          <w:sz w:val="24"/>
          <w:szCs w:val="24"/>
        </w:rPr>
        <w:t>技术作品（产品）说明书及其编写</w:t>
      </w:r>
    </w:p>
    <w:p>
      <w:pPr>
        <w:pStyle w:val="10"/>
        <w:spacing w:line="360" w:lineRule="auto"/>
        <w:ind w:left="0" w:leftChars="0" w:firstLine="964" w:firstLineChars="400"/>
        <w:jc w:val="left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说明书的一般结构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标题、正文、产品标记。</w:t>
      </w:r>
    </w:p>
    <w:p>
      <w:pPr>
        <w:pStyle w:val="10"/>
        <w:spacing w:line="360" w:lineRule="auto"/>
        <w:ind w:left="0" w:leftChars="0" w:firstLine="964" w:firstLineChars="4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二、说明书的一般形式：</w:t>
      </w:r>
      <w:r>
        <w:rPr>
          <w:rFonts w:hint="eastAsia" w:ascii="宋体" w:hAnsi="宋体" w:eastAsia="宋体" w:cs="宋体"/>
          <w:sz w:val="24"/>
          <w:szCs w:val="24"/>
        </w:rPr>
        <w:t>条款直述式、自问自答式</w:t>
      </w:r>
    </w:p>
    <w:p>
      <w:pPr>
        <w:pStyle w:val="10"/>
        <w:numPr>
          <w:ilvl w:val="0"/>
          <w:numId w:val="0"/>
        </w:numPr>
        <w:spacing w:line="360" w:lineRule="auto"/>
        <w:ind w:firstLine="964" w:firstLineChars="400"/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三、说明书的编写：</w:t>
      </w:r>
      <w:r>
        <w:rPr>
          <w:rFonts w:hint="eastAsia" w:ascii="宋体" w:hAnsi="宋体"/>
          <w:sz w:val="24"/>
          <w:szCs w:val="24"/>
          <w:lang w:val="en-US" w:eastAsia="zh-CN"/>
        </w:rPr>
        <w:t>体现产品特点、</w:t>
      </w:r>
      <w:r>
        <w:rPr>
          <w:rFonts w:hint="eastAsia" w:ascii="宋体" w:hAnsi="宋体"/>
          <w:sz w:val="24"/>
          <w:szCs w:val="24"/>
        </w:rPr>
        <w:t>考虑用户阅读需要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简洁准确通俗易懂、有所侧重。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</w:rPr>
        <w:t>技术产品的使用、维护和保养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1.设计者：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要使用通用标准部件、配备维修工具、提供易识读的标志、便于拆装、确保安全。</w:t>
      </w:r>
    </w:p>
    <w:p>
      <w:pPr>
        <w:spacing w:line="360" w:lineRule="auto"/>
        <w:jc w:val="left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2.使用者：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认真阅读产品说明书、熟悉产品使用与维护的途径和基本方法。</w:t>
      </w:r>
    </w:p>
    <w:p>
      <w:pPr>
        <w:jc w:val="left"/>
        <w:rPr>
          <w:rFonts w:hint="eastAsia" w:ascii="宋体" w:hAnsi="宋体"/>
          <w:b/>
          <w:szCs w:val="21"/>
        </w:rPr>
      </w:pPr>
    </w:p>
    <w:p>
      <w:pPr>
        <w:jc w:val="left"/>
        <w:rPr>
          <w:rFonts w:hint="eastAsia" w:ascii="宋体" w:hAnsi="宋体"/>
          <w:b/>
          <w:szCs w:val="21"/>
        </w:rPr>
      </w:pPr>
    </w:p>
    <w:p>
      <w:pPr>
        <w:jc w:val="left"/>
        <w:rPr>
          <w:rFonts w:hint="eastAsia" w:ascii="宋体" w:hAnsi="宋体"/>
          <w:b/>
          <w:szCs w:val="21"/>
        </w:rPr>
      </w:pPr>
    </w:p>
    <w:p>
      <w:pPr>
        <w:jc w:val="left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default" w:eastAsia="黑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第二步：通过自做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【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评价试题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】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检测效果</w:t>
      </w:r>
    </w:p>
    <w:p>
      <w:pPr>
        <w:pStyle w:val="1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pStyle w:val="10"/>
        <w:spacing w:line="360" w:lineRule="auto"/>
        <w:ind w:firstLine="0" w:firstLineChars="0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第三步：观看视频从1分57秒开始对照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【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参考答案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】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及老师讲解</w:t>
      </w:r>
      <w:bookmarkStart w:id="0" w:name="_GoBack"/>
      <w:bookmarkEnd w:id="0"/>
    </w:p>
    <w:p>
      <w:pPr>
        <w:pStyle w:val="10"/>
        <w:spacing w:line="360" w:lineRule="auto"/>
        <w:ind w:firstLine="0" w:firstLineChars="0"/>
        <w:jc w:val="left"/>
        <w:rPr>
          <w:rFonts w:hint="eastAsia" w:ascii="黑体" w:hAnsi="黑体" w:eastAsia="黑体" w:cs="黑体"/>
          <w:b/>
          <w:bCs/>
          <w:szCs w:val="21"/>
        </w:rPr>
      </w:pPr>
    </w:p>
    <w:p>
      <w:pPr>
        <w:pStyle w:val="10"/>
        <w:spacing w:line="360" w:lineRule="auto"/>
        <w:ind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第四步：阅读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学习【拓展资源】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2"/>
    <w:rsid w:val="00032453"/>
    <w:rsid w:val="00050B53"/>
    <w:rsid w:val="000A3BDC"/>
    <w:rsid w:val="000B08FA"/>
    <w:rsid w:val="000E555F"/>
    <w:rsid w:val="0012474B"/>
    <w:rsid w:val="0016420A"/>
    <w:rsid w:val="00200B2C"/>
    <w:rsid w:val="00216DA8"/>
    <w:rsid w:val="00226787"/>
    <w:rsid w:val="002611D2"/>
    <w:rsid w:val="002B384A"/>
    <w:rsid w:val="002D544D"/>
    <w:rsid w:val="002F75A0"/>
    <w:rsid w:val="0034090B"/>
    <w:rsid w:val="00352A61"/>
    <w:rsid w:val="003B5D12"/>
    <w:rsid w:val="0042455A"/>
    <w:rsid w:val="0049303E"/>
    <w:rsid w:val="004D0C5F"/>
    <w:rsid w:val="00501D25"/>
    <w:rsid w:val="005303A5"/>
    <w:rsid w:val="005414A4"/>
    <w:rsid w:val="00577031"/>
    <w:rsid w:val="005772CA"/>
    <w:rsid w:val="005C0871"/>
    <w:rsid w:val="005F4E61"/>
    <w:rsid w:val="006346D7"/>
    <w:rsid w:val="00671C4C"/>
    <w:rsid w:val="00690FB4"/>
    <w:rsid w:val="006F4B24"/>
    <w:rsid w:val="007735A3"/>
    <w:rsid w:val="007F130F"/>
    <w:rsid w:val="008921AC"/>
    <w:rsid w:val="008A6D2E"/>
    <w:rsid w:val="00900D06"/>
    <w:rsid w:val="0093091F"/>
    <w:rsid w:val="009340BE"/>
    <w:rsid w:val="00994C66"/>
    <w:rsid w:val="009B33A3"/>
    <w:rsid w:val="009E7EDD"/>
    <w:rsid w:val="00A2026A"/>
    <w:rsid w:val="00AC4A91"/>
    <w:rsid w:val="00AE1843"/>
    <w:rsid w:val="00B62D8D"/>
    <w:rsid w:val="00B83138"/>
    <w:rsid w:val="00C121F9"/>
    <w:rsid w:val="00C231EE"/>
    <w:rsid w:val="00C26B14"/>
    <w:rsid w:val="00C9723F"/>
    <w:rsid w:val="00CB26C2"/>
    <w:rsid w:val="00CC5081"/>
    <w:rsid w:val="00CF265D"/>
    <w:rsid w:val="00D6198A"/>
    <w:rsid w:val="00DB3E1E"/>
    <w:rsid w:val="00DE1127"/>
    <w:rsid w:val="00E860BF"/>
    <w:rsid w:val="00ED19FE"/>
    <w:rsid w:val="00F617AD"/>
    <w:rsid w:val="00F62176"/>
    <w:rsid w:val="00F77CBD"/>
    <w:rsid w:val="00FD7B57"/>
    <w:rsid w:val="00FE3E81"/>
    <w:rsid w:val="034277DB"/>
    <w:rsid w:val="09D804E2"/>
    <w:rsid w:val="32F5295E"/>
    <w:rsid w:val="35833413"/>
    <w:rsid w:val="36941463"/>
    <w:rsid w:val="3D603154"/>
    <w:rsid w:val="3E736796"/>
    <w:rsid w:val="41055CB0"/>
    <w:rsid w:val="43E967DA"/>
    <w:rsid w:val="48352924"/>
    <w:rsid w:val="598109B0"/>
    <w:rsid w:val="61364D7C"/>
    <w:rsid w:val="632B3EA4"/>
    <w:rsid w:val="6EF03346"/>
    <w:rsid w:val="6FFF5F68"/>
    <w:rsid w:val="7AB20C17"/>
    <w:rsid w:val="7DB21E41"/>
    <w:rsid w:val="7ED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965</Characters>
  <Lines>8</Lines>
  <Paragraphs>2</Paragraphs>
  <TotalTime>2</TotalTime>
  <ScaleCrop>false</ScaleCrop>
  <LinksUpToDate>false</LinksUpToDate>
  <CharactersWithSpaces>1132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2020-02-19T14:30:00Z</dcterms:created>
  <dc:creator>admin</dc:creator>
  <cp:lastModifiedBy>我只在乎嘟嘟</cp:lastModifiedBy>
  <dcterms:modified xsi:type="dcterms:W3CDTF">2020-02-24T11:02:33Z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