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30" w:rsidRDefault="00474D03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第三课时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自感和涡流</w:t>
      </w:r>
      <w:r>
        <w:rPr>
          <w:rFonts w:hint="eastAsia"/>
          <w:b/>
          <w:bCs/>
          <w:sz w:val="24"/>
        </w:rPr>
        <w:t xml:space="preserve">  </w:t>
      </w:r>
    </w:p>
    <w:p w:rsidR="00EE6930" w:rsidRDefault="00474D03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EE6930" w:rsidRDefault="00474D03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可以描述</w:t>
      </w:r>
      <w:r>
        <w:rPr>
          <w:rFonts w:ascii="Times New Roman"/>
          <w:bCs/>
          <w:szCs w:val="21"/>
        </w:rPr>
        <w:t>自感现象</w:t>
      </w:r>
      <w:r>
        <w:rPr>
          <w:rFonts w:ascii="Times New Roman" w:hint="eastAsia"/>
          <w:bCs/>
          <w:szCs w:val="21"/>
        </w:rPr>
        <w:t>和涡流现象，会利用楞次定律和法拉第定律分析</w:t>
      </w:r>
      <w:r>
        <w:rPr>
          <w:rFonts w:ascii="Times New Roman"/>
          <w:bCs/>
          <w:szCs w:val="21"/>
        </w:rPr>
        <w:t>通电自感和断电自感</w:t>
      </w:r>
      <w:r>
        <w:rPr>
          <w:rFonts w:ascii="Times New Roman" w:hint="eastAsia"/>
          <w:bCs/>
          <w:szCs w:val="21"/>
        </w:rPr>
        <w:t>。</w:t>
      </w:r>
    </w:p>
    <w:p w:rsidR="00EE6930" w:rsidRDefault="00474D03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bCs/>
          <w:szCs w:val="21"/>
        </w:rPr>
        <w:t>能举例说明自感和涡流在生产生活中的应用。</w:t>
      </w:r>
    </w:p>
    <w:p w:rsidR="00EE6930" w:rsidRDefault="00474D03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【学法指导与疑难解析】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kern w:val="0"/>
        </w:rPr>
      </w:pPr>
      <w:r>
        <w:rPr>
          <w:rFonts w:ascii="Times New Roman" w:eastAsia="宋体" w:hAnsi="Times New Roman" w:cs="Times New Roman"/>
          <w:b/>
          <w:kern w:val="0"/>
        </w:rPr>
        <w:t>一、</w:t>
      </w:r>
      <w:r>
        <w:rPr>
          <w:rFonts w:ascii="Times New Roman" w:eastAsia="宋体" w:hAnsi="Times New Roman" w:cs="Times New Roman" w:hint="eastAsia"/>
          <w:b/>
          <w:kern w:val="0"/>
        </w:rPr>
        <w:t>自感现象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．</w:t>
      </w:r>
      <w:r>
        <w:rPr>
          <w:rFonts w:ascii="Times New Roman" w:eastAsia="宋体" w:hAnsi="Times New Roman" w:cs="Times New Roman" w:hint="eastAsia"/>
          <w:bCs/>
        </w:rPr>
        <w:t>相关概念回顾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/>
          <w:kern w:val="0"/>
        </w:rPr>
      </w:pPr>
      <w:r>
        <w:rPr>
          <w:rFonts w:ascii="Times New Roman" w:eastAsia="宋体" w:hAnsi="Times New Roman" w:cs="Times New Roman"/>
          <w:bCs/>
        </w:rPr>
        <w:t>由于导体线圈</w:t>
      </w:r>
      <w:r>
        <w:rPr>
          <w:rFonts w:ascii="Times New Roman" w:eastAsia="宋体" w:hAnsi="Times New Roman" w:cs="Times New Roman" w:hint="eastAsia"/>
          <w:bCs/>
          <w:u w:val="single"/>
        </w:rPr>
        <w:t xml:space="preserve">         </w:t>
      </w:r>
      <w:r>
        <w:rPr>
          <w:rFonts w:ascii="Times New Roman" w:eastAsia="宋体" w:hAnsi="Times New Roman" w:cs="Times New Roman"/>
          <w:bCs/>
        </w:rPr>
        <w:t>发生变化而产生的电磁感应现象</w:t>
      </w:r>
      <w:r>
        <w:rPr>
          <w:rFonts w:ascii="Times New Roman" w:eastAsia="宋体" w:hAnsi="Times New Roman" w:cs="Times New Roman" w:hint="eastAsia"/>
          <w:bCs/>
        </w:rPr>
        <w:t>叫做自感现象。</w:t>
      </w:r>
      <w:r>
        <w:rPr>
          <w:rFonts w:ascii="Times New Roman" w:eastAsia="宋体" w:hAnsi="Times New Roman" w:cs="Times New Roman"/>
          <w:bCs/>
        </w:rPr>
        <w:t>自感现象中产生的电动势叫</w:t>
      </w:r>
      <w:r>
        <w:rPr>
          <w:rFonts w:ascii="Times New Roman" w:eastAsia="宋体" w:hAnsi="Times New Roman" w:cs="Times New Roman" w:hint="eastAsia"/>
          <w:bCs/>
          <w:u w:val="single"/>
        </w:rPr>
        <w:t xml:space="preserve">           </w:t>
      </w:r>
      <w:r>
        <w:rPr>
          <w:rFonts w:ascii="Times New Roman" w:eastAsia="宋体" w:hAnsi="Times New Roman" w:cs="Times New Roman"/>
          <w:bCs/>
        </w:rPr>
        <w:t>。自感电动势与线圈中电流的变化率成正比</w:t>
      </w:r>
      <w:r>
        <w:rPr>
          <w:rFonts w:ascii="Times New Roman" w:eastAsia="宋体" w:hAnsi="Times New Roman" w:cs="Times New Roman" w:hint="eastAsia"/>
          <w:bCs/>
        </w:rPr>
        <w:t>，即</w:t>
      </w:r>
      <w:r>
        <w:rPr>
          <w:rFonts w:ascii="Times New Roman" w:eastAsia="宋体" w:hAnsi="Times New Roman" w:cs="Times New Roman" w:hint="eastAsia"/>
          <w:bCs/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1pt" o:ole="">
            <v:imagedata r:id="rId8" o:title=""/>
          </v:shape>
          <o:OLEObject Type="Embed" ProgID="Equation.3" ShapeID="_x0000_i1025" DrawAspect="Content" ObjectID="_1644152289" r:id="rId9"/>
        </w:objec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Times New Roman" w:hAnsi="Times New Roman"/>
          <w:kern w:val="0"/>
        </w:rPr>
        <w:t>其中</w:t>
      </w:r>
      <w:r>
        <w:rPr>
          <w:rFonts w:ascii="Times New Roman" w:hAnsi="Times New Roman"/>
          <w:bCs/>
          <w:i/>
          <w:kern w:val="0"/>
        </w:rPr>
        <w:t>L</w:t>
      </w:r>
      <w:r>
        <w:rPr>
          <w:rFonts w:ascii="Times New Roman" w:hAnsi="Times New Roman" w:hint="eastAsia"/>
          <w:bCs/>
          <w:iCs/>
          <w:kern w:val="0"/>
        </w:rPr>
        <w:t>叫做</w:t>
      </w:r>
      <w:r>
        <w:rPr>
          <w:rFonts w:ascii="Times New Roman" w:hAnsi="Times New Roman"/>
          <w:bCs/>
          <w:iCs/>
          <w:kern w:val="0"/>
        </w:rPr>
        <w:t>线</w:t>
      </w:r>
      <w:r>
        <w:rPr>
          <w:rFonts w:ascii="Times New Roman" w:hAnsi="Times New Roman"/>
          <w:bCs/>
          <w:kern w:val="0"/>
        </w:rPr>
        <w:t>圈的</w:t>
      </w:r>
      <w:r>
        <w:rPr>
          <w:rFonts w:ascii="Times New Roman" w:hAnsi="Times New Roman" w:hint="eastAsia"/>
          <w:bCs/>
          <w:kern w:val="0"/>
          <w:u w:val="single"/>
        </w:rPr>
        <w:t xml:space="preserve">        </w:t>
      </w:r>
      <w:r>
        <w:rPr>
          <w:rFonts w:ascii="Times New Roman" w:hAnsi="Times New Roman" w:hint="eastAsia"/>
          <w:bCs/>
          <w:kern w:val="0"/>
        </w:rPr>
        <w:t>，</w:t>
      </w:r>
      <w:r>
        <w:rPr>
          <w:rFonts w:ascii="Times New Roman" w:hAnsi="Times New Roman"/>
          <w:kern w:val="0"/>
        </w:rPr>
        <w:t>跟线圈的横截面积、长度、匝数等因素有关，线圈的横截面积越大、线圈越长、匝数越多，自感系数越大。另外，有铁芯时线圈的自感系数比没有铁芯时大得多</w:t>
      </w:r>
      <w:r>
        <w:rPr>
          <w:rFonts w:ascii="Times New Roman" w:hAnsi="Times New Roman" w:hint="eastAsia"/>
          <w:kern w:val="0"/>
        </w:rPr>
        <w:t>。自感系数的单位</w:t>
      </w:r>
      <w:r>
        <w:rPr>
          <w:rFonts w:ascii="Times New Roman" w:hAnsi="Times New Roman" w:hint="eastAsia"/>
          <w:kern w:val="0"/>
        </w:rPr>
        <w:t>是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  <w:u w:val="single"/>
        </w:rPr>
        <w:t xml:space="preserve">     </w:t>
      </w:r>
      <w:r>
        <w:rPr>
          <w:rFonts w:ascii="Times New Roman" w:hAnsi="Times New Roman" w:hint="eastAsia"/>
          <w:kern w:val="0"/>
        </w:rPr>
        <w:t xml:space="preserve">  </w:t>
      </w:r>
      <w:r>
        <w:rPr>
          <w:rFonts w:ascii="Times New Roman" w:hAnsi="Times New Roman" w:hint="eastAsia"/>
          <w:kern w:val="0"/>
        </w:rPr>
        <w:t>（</w:t>
      </w:r>
      <w:r>
        <w:rPr>
          <w:rFonts w:ascii="Times New Roman" w:hAnsi="Times New Roman" w:hint="eastAsia"/>
          <w:kern w:val="0"/>
        </w:rPr>
        <w:t>H</w:t>
      </w:r>
      <w:r>
        <w:rPr>
          <w:rFonts w:ascii="Times New Roman" w:hAnsi="Times New Roman" w:hint="eastAsia"/>
          <w:kern w:val="0"/>
        </w:rPr>
        <w:t>），常用</w:t>
      </w:r>
      <w:r>
        <w:rPr>
          <w:rFonts w:ascii="Times New Roman" w:hAnsi="Times New Roman" w:hint="eastAsia"/>
          <w:kern w:val="0"/>
        </w:rPr>
        <w:t>单位还有</w:t>
      </w:r>
      <w:proofErr w:type="spellStart"/>
      <w:r>
        <w:rPr>
          <w:rFonts w:ascii="Times New Roman" w:hAnsi="Times New Roman" w:hint="eastAsia"/>
          <w:kern w:val="0"/>
        </w:rPr>
        <w:t>mH</w:t>
      </w:r>
      <w:proofErr w:type="spellEnd"/>
      <w:r>
        <w:rPr>
          <w:rFonts w:ascii="Times New Roman" w:hAnsi="Times New Roman" w:hint="eastAsia"/>
          <w:kern w:val="0"/>
        </w:rPr>
        <w:t>、μ</w:t>
      </w:r>
      <w:r>
        <w:rPr>
          <w:rFonts w:ascii="Times New Roman" w:hAnsi="Times New Roman" w:hint="eastAsia"/>
          <w:kern w:val="0"/>
        </w:rPr>
        <w:t>H</w:t>
      </w:r>
      <w:r>
        <w:rPr>
          <w:rFonts w:ascii="Times New Roman" w:hAnsi="Times New Roman" w:hint="eastAsia"/>
          <w:kern w:val="0"/>
        </w:rPr>
        <w:t>。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2</w:t>
      </w:r>
      <w:r>
        <w:rPr>
          <w:rFonts w:ascii="Times New Roman" w:eastAsia="宋体" w:hAnsi="Times New Roman" w:cs="Times New Roman"/>
          <w:bCs/>
        </w:rPr>
        <w:t>．</w:t>
      </w:r>
      <w:r>
        <w:rPr>
          <w:rFonts w:ascii="Times New Roman" w:eastAsia="宋体" w:hAnsi="Times New Roman" w:cs="Times New Roman" w:hint="eastAsia"/>
          <w:bCs/>
        </w:rPr>
        <w:t>通电自感和断电自感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8"/>
        <w:gridCol w:w="4212"/>
        <w:gridCol w:w="3738"/>
      </w:tblGrid>
      <w:tr w:rsidR="00EE6930">
        <w:trPr>
          <w:trHeight w:val="416"/>
        </w:trPr>
        <w:tc>
          <w:tcPr>
            <w:tcW w:w="13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4212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通电自感</w:t>
            </w:r>
          </w:p>
        </w:tc>
        <w:tc>
          <w:tcPr>
            <w:tcW w:w="37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断电自感</w:t>
            </w:r>
          </w:p>
        </w:tc>
      </w:tr>
      <w:tr w:rsidR="00EE6930">
        <w:tc>
          <w:tcPr>
            <w:tcW w:w="13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电路图</w:t>
            </w:r>
          </w:p>
        </w:tc>
        <w:tc>
          <w:tcPr>
            <w:tcW w:w="4212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114300" distR="114300">
                  <wp:extent cx="1285875" cy="973455"/>
                  <wp:effectExtent l="0" t="0" r="0" b="17145"/>
                  <wp:docPr id="4098" name="Picture 2" descr="1-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1-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114300" distR="114300">
                  <wp:extent cx="1135380" cy="885825"/>
                  <wp:effectExtent l="0" t="0" r="7620" b="9525"/>
                  <wp:docPr id="2765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930">
        <w:tc>
          <w:tcPr>
            <w:tcW w:w="13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实验操作</w:t>
            </w: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4212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  <w:tc>
          <w:tcPr>
            <w:tcW w:w="37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</w:tr>
      <w:tr w:rsidR="00EE6930">
        <w:trPr>
          <w:trHeight w:val="485"/>
        </w:trPr>
        <w:tc>
          <w:tcPr>
            <w:tcW w:w="13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现象描述</w:t>
            </w:r>
          </w:p>
        </w:tc>
        <w:tc>
          <w:tcPr>
            <w:tcW w:w="4212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  <w:tc>
          <w:tcPr>
            <w:tcW w:w="37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</w:tr>
      <w:tr w:rsidR="00EE6930">
        <w:tc>
          <w:tcPr>
            <w:tcW w:w="13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原因分析</w:t>
            </w:r>
          </w:p>
        </w:tc>
        <w:tc>
          <w:tcPr>
            <w:tcW w:w="4212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  <w:tc>
          <w:tcPr>
            <w:tcW w:w="37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</w:tr>
      <w:tr w:rsidR="00EE6930">
        <w:trPr>
          <w:trHeight w:val="344"/>
        </w:trPr>
        <w:tc>
          <w:tcPr>
            <w:tcW w:w="1338" w:type="dxa"/>
            <w:vAlign w:val="center"/>
          </w:tcPr>
          <w:p w:rsidR="00EE6930" w:rsidRDefault="00474D03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注意问题</w:t>
            </w:r>
          </w:p>
        </w:tc>
        <w:tc>
          <w:tcPr>
            <w:tcW w:w="4212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  <w:tc>
          <w:tcPr>
            <w:tcW w:w="3738" w:type="dxa"/>
            <w:vAlign w:val="center"/>
          </w:tcPr>
          <w:p w:rsidR="00EE6930" w:rsidRDefault="00EE6930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color w:val="FF0000"/>
              </w:rPr>
            </w:pPr>
          </w:p>
        </w:tc>
      </w:tr>
    </w:tbl>
    <w:p w:rsidR="00EE6930" w:rsidRDefault="00EE6930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/>
          <w:b/>
        </w:rPr>
        <w:t>深入思考：自感电动势总是阻碍线圈中电流的变化，但不能阻止线圈中电流的变化，它只是延缓了线圈中电流的变化，请你能试着画一画通电自感实验中灯泡</w:t>
      </w:r>
      <w:r>
        <w:rPr>
          <w:rFonts w:ascii="Times New Roman" w:eastAsia="楷体" w:hAnsi="Times New Roman" w:cs="Times New Roman"/>
          <w:b/>
        </w:rPr>
        <w:t>A</w:t>
      </w:r>
      <w:r>
        <w:rPr>
          <w:rFonts w:ascii="Times New Roman" w:eastAsia="楷体" w:hAnsi="Times New Roman" w:cs="Times New Roman"/>
          <w:b/>
          <w:vertAlign w:val="subscript"/>
        </w:rPr>
        <w:t>1</w:t>
      </w:r>
      <w:r>
        <w:rPr>
          <w:rFonts w:ascii="Times New Roman" w:eastAsia="楷体" w:hAnsi="Times New Roman" w:cs="Times New Roman"/>
          <w:b/>
        </w:rPr>
        <w:t>和</w:t>
      </w:r>
      <w:r>
        <w:rPr>
          <w:rFonts w:ascii="Times New Roman" w:eastAsia="楷体" w:hAnsi="Times New Roman" w:cs="Times New Roman"/>
          <w:b/>
        </w:rPr>
        <w:t>A</w:t>
      </w:r>
      <w:r>
        <w:rPr>
          <w:rFonts w:ascii="Times New Roman" w:eastAsia="楷体" w:hAnsi="Times New Roman" w:cs="Times New Roman"/>
          <w:b/>
          <w:vertAlign w:val="subscript"/>
        </w:rPr>
        <w:t>2</w:t>
      </w:r>
      <w:r>
        <w:rPr>
          <w:rFonts w:ascii="Times New Roman" w:eastAsia="楷体" w:hAnsi="Times New Roman" w:cs="Times New Roman"/>
          <w:b/>
        </w:rPr>
        <w:t>的电流随时间变化的图像；断电自感实验中灯泡</w:t>
      </w:r>
      <w:r>
        <w:rPr>
          <w:rFonts w:ascii="Times New Roman" w:eastAsia="楷体" w:hAnsi="Times New Roman" w:cs="Times New Roman"/>
          <w:b/>
        </w:rPr>
        <w:t>A</w:t>
      </w:r>
      <w:r>
        <w:rPr>
          <w:rFonts w:ascii="Times New Roman" w:eastAsia="楷体" w:hAnsi="Times New Roman" w:cs="Times New Roman"/>
          <w:b/>
        </w:rPr>
        <w:t>的电流随时间变化的图像。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lastRenderedPageBreak/>
        <w:t>此外，从能量守恒的角度看，自感线圈在阻碍电流增长的过程中，本身储存了磁场能，而在阻碍电流减小的过程中，又把存储的磁场能释放出来。</w:t>
      </w:r>
    </w:p>
    <w:p w:rsidR="00EE6930" w:rsidRDefault="00474D03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1207135</wp:posOffset>
            </wp:positionH>
            <wp:positionV relativeFrom="paragraph">
              <wp:posOffset>779145</wp:posOffset>
            </wp:positionV>
            <wp:extent cx="2544445" cy="1338580"/>
            <wp:effectExtent l="0" t="0" r="8255" b="13970"/>
            <wp:wrapTopAndBottom/>
            <wp:docPr id="9" name="图片 11" descr="\\Science3\绘图1\绘图1\物理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\\Science3\绘图1\绘图1\物理\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Cs w:val="21"/>
        </w:rPr>
        <w:t>【例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>
        <w:rPr>
          <w:rFonts w:ascii="Times New Roman" w:hAnsi="Times New Roman" w:cs="Times New Roman"/>
          <w:b/>
          <w:bCs/>
          <w:kern w:val="0"/>
          <w:szCs w:val="21"/>
        </w:rPr>
        <w:t>】：</w:t>
      </w: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Times New Roman" w:hAnsi="Times New Roman" w:cs="Times New Roman" w:hint="eastAsia"/>
          <w:kern w:val="0"/>
          <w:szCs w:val="21"/>
        </w:rPr>
        <w:t>2017</w:t>
      </w:r>
      <w:r>
        <w:rPr>
          <w:rFonts w:ascii="Times New Roman" w:hAnsi="Times New Roman" w:cs="Times New Roman" w:hint="eastAsia"/>
          <w:kern w:val="0"/>
          <w:szCs w:val="21"/>
        </w:rPr>
        <w:t>北京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理综</w:t>
      </w:r>
      <w:r>
        <w:rPr>
          <w:rFonts w:ascii="Times New Roman" w:hAnsi="Times New Roman" w:cs="Times New Roman" w:hint="eastAsia"/>
          <w:kern w:val="0"/>
          <w:szCs w:val="21"/>
        </w:rPr>
        <w:t>.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19</w:t>
      </w:r>
      <w:r>
        <w:rPr>
          <w:rFonts w:ascii="Times New Roman" w:hAnsi="Times New Roman" w:cs="Times New Roman" w:hint="eastAsia"/>
          <w:kern w:val="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>图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和图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是教材中演示自感现象的两个电路图，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为电感线圈。实验时，断开开关</w:t>
      </w:r>
      <w:r>
        <w:rPr>
          <w:rFonts w:ascii="Times New Roman" w:hAnsi="Times New Roman" w:cs="Times New Roman"/>
          <w:color w:val="000000" w:themeColor="text1"/>
          <w:szCs w:val="21"/>
        </w:rPr>
        <w:t>S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瞬间，灯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突然闪亮，随后逐渐变暗；闭合开关</w:t>
      </w:r>
      <w:r>
        <w:rPr>
          <w:rFonts w:ascii="Times New Roman" w:hAnsi="Times New Roman" w:cs="Times New Roman"/>
          <w:color w:val="000000" w:themeColor="text1"/>
          <w:szCs w:val="21"/>
        </w:rPr>
        <w:t>S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，灯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逐渐变亮，而另一个相同的灯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立即变亮，最终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与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的亮度相同。下列说法正确的是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EE6930" w:rsidRDefault="00474D0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</w:rPr>
        <w:t>．图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中，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与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的电阻值相同</w:t>
      </w:r>
    </w:p>
    <w:p w:rsidR="00EE6930" w:rsidRDefault="00474D0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Cs w:val="21"/>
        </w:rPr>
        <w:t>．图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中，闭合</w:t>
      </w:r>
      <w:r>
        <w:rPr>
          <w:rFonts w:ascii="Times New Roman" w:hAnsi="Times New Roman" w:cs="Times New Roman"/>
          <w:color w:val="000000" w:themeColor="text1"/>
          <w:szCs w:val="21"/>
        </w:rPr>
        <w:t>S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，电路稳定后，</w: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中电流大于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中电流</w:t>
      </w:r>
    </w:p>
    <w:p w:rsidR="00EE6930" w:rsidRDefault="00474D0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</w:rPr>
        <w:t>．图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中，变阻器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R</w:t>
      </w:r>
      <w:r>
        <w:rPr>
          <w:rFonts w:ascii="Times New Roman" w:hAnsi="Times New Roman" w:cs="Times New Roman"/>
          <w:color w:val="000000" w:themeColor="text1"/>
          <w:szCs w:val="21"/>
        </w:rPr>
        <w:t>与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的电阻值相同</w:t>
      </w:r>
    </w:p>
    <w:p w:rsidR="00EE6930" w:rsidRDefault="00474D0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color w:val="000000" w:themeColor="text1"/>
          <w:szCs w:val="21"/>
        </w:rPr>
        <w:t>．图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中，闭合</w:t>
      </w:r>
      <w:r>
        <w:rPr>
          <w:rFonts w:ascii="Times New Roman" w:hAnsi="Times New Roman" w:cs="Times New Roman"/>
          <w:color w:val="000000" w:themeColor="text1"/>
          <w:szCs w:val="21"/>
        </w:rPr>
        <w:t>S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瞬间，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中电流与变阻器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R</w:t>
      </w:r>
      <w:r>
        <w:rPr>
          <w:rFonts w:ascii="Times New Roman" w:hAnsi="Times New Roman" w:cs="Times New Roman"/>
          <w:color w:val="000000" w:themeColor="text1"/>
          <w:szCs w:val="21"/>
        </w:rPr>
        <w:t>中电流相等</w:t>
      </w:r>
    </w:p>
    <w:p w:rsidR="00EE6930" w:rsidRDefault="00474D0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FF0000"/>
        </w:rPr>
      </w:pPr>
      <w:r>
        <w:rPr>
          <w:rFonts w:ascii="Times New Roman" w:eastAsia="黑体" w:hAnsi="Times New Roman" w:cs="Times New Roman" w:hint="eastAsia"/>
          <w:color w:val="FF0000"/>
        </w:rPr>
        <w:t>【</w:t>
      </w:r>
      <w:r>
        <w:rPr>
          <w:rFonts w:ascii="Times New Roman" w:eastAsia="黑体" w:hAnsi="Times New Roman" w:cs="Times New Roman"/>
          <w:color w:val="FF0000"/>
        </w:rPr>
        <w:t>答案</w:t>
      </w:r>
      <w:r>
        <w:rPr>
          <w:rFonts w:ascii="Times New Roman" w:eastAsia="黑体" w:hAnsi="Times New Roman" w:cs="Times New Roman" w:hint="eastAsia"/>
          <w:color w:val="FF0000"/>
        </w:rPr>
        <w:t>】：</w:t>
      </w:r>
      <w:r>
        <w:rPr>
          <w:rFonts w:ascii="Times New Roman" w:eastAsia="黑体" w:hAnsi="Times New Roman" w:cs="Times New Roman" w:hint="eastAsia"/>
          <w:color w:val="FF0000"/>
        </w:rPr>
        <w:t xml:space="preserve"> C</w:t>
      </w:r>
    </w:p>
    <w:p w:rsidR="00EE6930" w:rsidRDefault="00474D03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【例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2</w:t>
      </w:r>
      <w:r>
        <w:rPr>
          <w:rFonts w:ascii="Times New Roman" w:hAnsi="Times New Roman" w:cs="Times New Roman"/>
          <w:b/>
          <w:bCs/>
          <w:kern w:val="0"/>
          <w:szCs w:val="21"/>
        </w:rPr>
        <w:t>】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：</w:t>
      </w:r>
      <w:r>
        <w:rPr>
          <w:rFonts w:ascii="Times New Roman" w:hint="eastAsia"/>
          <w:szCs w:val="21"/>
        </w:rPr>
        <w:t>如图所示的电路中，开关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闭合且稳定后流过电感线圈的电流是</w:t>
      </w:r>
      <w:r>
        <w:rPr>
          <w:rFonts w:ascii="Times New Roman" w:hint="eastAsia"/>
          <w:szCs w:val="21"/>
        </w:rPr>
        <w:t>2 A</w:t>
      </w:r>
      <w:r>
        <w:rPr>
          <w:rFonts w:ascii="Times New Roman" w:hint="eastAsia"/>
          <w:szCs w:val="21"/>
        </w:rPr>
        <w:t>，流过灯泡的电流是</w:t>
      </w:r>
      <w:r>
        <w:rPr>
          <w:rFonts w:ascii="Times New Roman" w:hint="eastAsia"/>
          <w:szCs w:val="21"/>
        </w:rPr>
        <w:t>1 A</w:t>
      </w:r>
      <w:r>
        <w:rPr>
          <w:rFonts w:ascii="Times New Roman" w:hint="eastAsia"/>
          <w:szCs w:val="21"/>
        </w:rPr>
        <w:t>，现将开关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突然断开，开关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断开前后，能正确反映流过灯泡的电流</w:t>
      </w:r>
      <w:proofErr w:type="spellStart"/>
      <w:r>
        <w:rPr>
          <w:rFonts w:ascii="Times New Roman" w:hint="eastAsia"/>
          <w:i/>
          <w:iCs/>
          <w:szCs w:val="21"/>
        </w:rPr>
        <w:t>i</w:t>
      </w:r>
      <w:proofErr w:type="spellEnd"/>
      <w:r>
        <w:rPr>
          <w:rFonts w:ascii="Times New Roman" w:hint="eastAsia"/>
          <w:szCs w:val="21"/>
        </w:rPr>
        <w:t>随时间</w:t>
      </w:r>
      <w:r>
        <w:rPr>
          <w:rFonts w:ascii="Times New Roman" w:hint="eastAsia"/>
          <w:i/>
          <w:iCs/>
          <w:szCs w:val="21"/>
        </w:rPr>
        <w:t>t</w:t>
      </w:r>
      <w:r>
        <w:rPr>
          <w:rFonts w:ascii="Times New Roman" w:hint="eastAsia"/>
          <w:szCs w:val="21"/>
        </w:rPr>
        <w:t>变化关系的图像是：</w:t>
      </w:r>
    </w:p>
    <w:p w:rsidR="00EE6930" w:rsidRDefault="00474D03">
      <w:pPr>
        <w:spacing w:line="360" w:lineRule="auto"/>
        <w:ind w:firstLineChars="202" w:firstLine="424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59055</wp:posOffset>
            </wp:positionV>
            <wp:extent cx="5564505" cy="1179830"/>
            <wp:effectExtent l="0" t="0" r="17145" b="1270"/>
            <wp:wrapTopAndBottom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【答案】</w:t>
      </w:r>
      <w:r>
        <w:rPr>
          <w:rFonts w:ascii="Times New Roman" w:eastAsiaTheme="majorEastAsia" w:hint="eastAsia"/>
          <w:bCs/>
          <w:color w:val="FF0000"/>
          <w:szCs w:val="21"/>
        </w:rPr>
        <w:t>D</w:t>
      </w:r>
    </w:p>
    <w:p w:rsidR="00EE6930" w:rsidRDefault="00474D03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二、小结归纳，感应电动势的三种形式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7"/>
        <w:gridCol w:w="2144"/>
        <w:gridCol w:w="2388"/>
        <w:gridCol w:w="2959"/>
      </w:tblGrid>
      <w:tr w:rsidR="00EE6930">
        <w:trPr>
          <w:trHeight w:val="499"/>
        </w:trPr>
        <w:tc>
          <w:tcPr>
            <w:tcW w:w="1787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Cs w:val="21"/>
              </w:rPr>
              <w:t>感生电动势</w:t>
            </w:r>
          </w:p>
        </w:tc>
        <w:tc>
          <w:tcPr>
            <w:tcW w:w="2388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Cs w:val="21"/>
              </w:rPr>
              <w:t>动生电动势</w:t>
            </w:r>
          </w:p>
        </w:tc>
        <w:tc>
          <w:tcPr>
            <w:tcW w:w="2959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Cs w:val="21"/>
              </w:rPr>
              <w:t>自感电动势</w:t>
            </w:r>
          </w:p>
        </w:tc>
      </w:tr>
      <w:tr w:rsidR="00EE6930">
        <w:trPr>
          <w:trHeight w:val="499"/>
        </w:trPr>
        <w:tc>
          <w:tcPr>
            <w:tcW w:w="1787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引起磁通量变化的因素</w:t>
            </w:r>
          </w:p>
        </w:tc>
        <w:tc>
          <w:tcPr>
            <w:tcW w:w="2144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EE6930">
        <w:trPr>
          <w:trHeight w:val="499"/>
        </w:trPr>
        <w:tc>
          <w:tcPr>
            <w:tcW w:w="1787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感应电动势表达形式</w:t>
            </w:r>
          </w:p>
        </w:tc>
        <w:tc>
          <w:tcPr>
            <w:tcW w:w="2144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EE6930">
        <w:trPr>
          <w:trHeight w:val="523"/>
        </w:trPr>
        <w:tc>
          <w:tcPr>
            <w:tcW w:w="1787" w:type="dxa"/>
            <w:vAlign w:val="center"/>
          </w:tcPr>
          <w:p w:rsidR="00EE6930" w:rsidRDefault="00474D0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能量转化特点</w:t>
            </w:r>
          </w:p>
        </w:tc>
        <w:tc>
          <w:tcPr>
            <w:tcW w:w="2144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959" w:type="dxa"/>
            <w:vAlign w:val="center"/>
          </w:tcPr>
          <w:p w:rsidR="00EE6930" w:rsidRDefault="00EE6930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kern w:val="0"/>
                <w:szCs w:val="21"/>
              </w:rPr>
            </w:pPr>
          </w:p>
        </w:tc>
      </w:tr>
    </w:tbl>
    <w:p w:rsidR="00EE6930" w:rsidRDefault="00474D03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三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/>
          <w:kern w:val="0"/>
          <w:szCs w:val="21"/>
        </w:rPr>
        <w:t>涡流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>1</w:t>
      </w:r>
      <w:r>
        <w:rPr>
          <w:rFonts w:ascii="Times New Roman" w:eastAsiaTheme="majorEastAsia" w:hAnsi="Times New Roman" w:cs="Times New Roman"/>
        </w:rPr>
        <w:t>．</w:t>
      </w:r>
      <w:r>
        <w:rPr>
          <w:rFonts w:ascii="Times New Roman" w:hAnsi="Times New Roman" w:cs="Times New Roman"/>
        </w:rPr>
        <w:t>由于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，在大块金属中会形成感应电流，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在金属块内组成闭合回路，很像水的旋涡，因此叫做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，简称涡流</w:t>
      </w:r>
      <w:r>
        <w:rPr>
          <w:rFonts w:ascii="Times New Roman" w:hAnsi="Times New Roman" w:cs="Times New Roman" w:hint="eastAsia"/>
        </w:rPr>
        <w:t>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2</w:t>
      </w:r>
      <w:r>
        <w:rPr>
          <w:rFonts w:ascii="Times New Roman" w:eastAsiaTheme="majorEastAsia" w:hAnsi="Times New Roman" w:cs="Times New Roman"/>
        </w:rPr>
        <w:t>．</w:t>
      </w:r>
      <w:r>
        <w:rPr>
          <w:rFonts w:ascii="Times New Roman" w:hAnsi="Times New Roman" w:cs="Times New Roman" w:hint="eastAsia"/>
        </w:rPr>
        <w:t>产生涡流的两种情况</w:t>
      </w:r>
      <w:r>
        <w:rPr>
          <w:rFonts w:ascii="Times New Roman" w:hAnsi="Times New Roman" w:cs="Times New Roman" w:hint="eastAsia"/>
        </w:rPr>
        <w:t>及能量转化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26670</wp:posOffset>
            </wp:positionV>
            <wp:extent cx="877570" cy="995045"/>
            <wp:effectExtent l="0" t="0" r="17780" b="14605"/>
            <wp:wrapSquare wrapText="bothSides"/>
            <wp:docPr id="35926" name="图片 35925" descr="17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6" name="图片 35925" descr="1705d"/>
                    <pic:cNvPicPr>
                      <a:picLocks noChangeAspect="1"/>
                    </pic:cNvPicPr>
                  </pic:nvPicPr>
                  <pic:blipFill>
                    <a:blip r:embed="rId14">
                      <a:lum bright="-17999" contrast="41999"/>
                    </a:blip>
                    <a:srcRect l="17876" t="3389" r="25438" b="1094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）块状金属放在变化的磁场中，磁场能转化为电能，最终转化为内能</w:t>
      </w:r>
      <w:r>
        <w:rPr>
          <w:rFonts w:ascii="Times New Roman" w:hAnsi="Times New Roman" w:cs="Times New Roman" w:hint="eastAsia"/>
        </w:rPr>
        <w:t>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）块状金属进出磁场或在变化的磁场中运动，由于克服安培力做功，金属块的机械能转化为电能，最终转化为内能（</w:t>
      </w:r>
      <w:r>
        <w:rPr>
          <w:rFonts w:ascii="Times New Roman" w:hAnsi="Times New Roman" w:cs="Times New Roman" w:hint="eastAsia"/>
        </w:rPr>
        <w:t>例如电磁阻尼摆</w:t>
      </w:r>
      <w:r>
        <w:rPr>
          <w:rFonts w:ascii="Times New Roman" w:hAnsi="Times New Roman" w:cs="Times New Roman" w:hint="eastAsia"/>
        </w:rPr>
        <w:t>）。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/>
        </w:rPr>
        <w:t>．涡流的应用与防止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/>
        </w:rPr>
        <w:t>应用：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①热效应：</w:t>
      </w:r>
      <w:r>
        <w:rPr>
          <w:rFonts w:ascii="Times New Roman" w:eastAsiaTheme="majorEastAsia" w:hAnsi="Times New Roman" w:cs="Times New Roman"/>
        </w:rPr>
        <w:t>高频感应炉、电磁灶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color w:val="FF0000"/>
        </w:rPr>
      </w:pPr>
      <w:r>
        <w:rPr>
          <w:rFonts w:ascii="Times New Roman" w:eastAsiaTheme="majorEastAsia" w:hAnsi="Times New Roman" w:cs="Times New Roman" w:hint="eastAsia"/>
        </w:rPr>
        <w:t>高频感应炉原理：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                                    </w:t>
      </w:r>
      <w:r>
        <w:rPr>
          <w:rFonts w:ascii="Times New Roman" w:eastAsiaTheme="majorEastAsia" w:hAnsi="Times New Roman" w:cs="Times New Roman" w:hint="eastAsia"/>
        </w:rPr>
        <w:t>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155575</wp:posOffset>
            </wp:positionV>
            <wp:extent cx="1459230" cy="1212215"/>
            <wp:effectExtent l="0" t="0" r="7620" b="6985"/>
            <wp:wrapTopAndBottom/>
            <wp:docPr id="48134" name="图片 48133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4" name="图片 48133" descr="26"/>
                    <pic:cNvPicPr>
                      <a:picLocks noChangeAspect="1"/>
                    </pic:cNvPicPr>
                  </pic:nvPicPr>
                  <pic:blipFill>
                    <a:blip r:embed="rId15">
                      <a:lum bright="-12000" contrast="29999"/>
                    </a:blip>
                    <a:srcRect l="67532" t="41629" r="12770" b="46815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317500</wp:posOffset>
            </wp:positionV>
            <wp:extent cx="1960245" cy="1015365"/>
            <wp:effectExtent l="0" t="0" r="1905" b="13335"/>
            <wp:wrapTopAndBottom/>
            <wp:docPr id="48137" name="图片 48136" descr="7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7" name="图片 48136" descr="703d"/>
                    <pic:cNvPicPr>
                      <a:picLocks noChangeAspect="1"/>
                    </pic:cNvPicPr>
                  </pic:nvPicPr>
                  <pic:blipFill>
                    <a:blip r:embed="rId16">
                      <a:lum bright="-23999" contrast="54000"/>
                    </a:blip>
                    <a:srcRect l="6604" t="17639" r="6438" b="24417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电磁</w:t>
      </w:r>
      <w:r>
        <w:rPr>
          <w:rFonts w:ascii="Times New Roman" w:eastAsiaTheme="majorEastAsia" w:hAnsi="Times New Roman" w:cs="Times New Roman" w:hint="eastAsia"/>
        </w:rPr>
        <w:t>灶</w:t>
      </w:r>
      <w:r>
        <w:rPr>
          <w:rFonts w:ascii="Times New Roman" w:eastAsiaTheme="majorEastAsia" w:hAnsi="Times New Roman" w:cs="Times New Roman"/>
        </w:rPr>
        <w:t>的工作原理</w:t>
      </w:r>
      <w:r>
        <w:rPr>
          <w:rFonts w:ascii="Times New Roman" w:eastAsiaTheme="majorEastAsia" w:hAnsi="Times New Roman" w:cs="Times New Roman" w:hint="eastAsia"/>
        </w:rPr>
        <w:t>：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                                 </w:t>
      </w:r>
      <w:r>
        <w:rPr>
          <w:rFonts w:ascii="Times New Roman" w:eastAsiaTheme="majorEastAsia" w:hAnsi="Times New Roman" w:cs="Times New Roman" w:hint="eastAsia"/>
        </w:rPr>
        <w:t>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②机械效应：电磁阻尼、电磁驱动</w:t>
      </w:r>
      <w:r>
        <w:rPr>
          <w:rFonts w:ascii="Times New Roman" w:eastAsiaTheme="majorEastAsia" w:hAnsi="Times New Roman" w:cs="Times New Roman"/>
        </w:rPr>
        <w:t>等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371475</wp:posOffset>
            </wp:positionV>
            <wp:extent cx="928370" cy="1123315"/>
            <wp:effectExtent l="0" t="0" r="5080" b="635"/>
            <wp:wrapSquare wrapText="bothSides"/>
            <wp:docPr id="35928" name="图片 35927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8" name="图片 35927" descr="27"/>
                    <pic:cNvPicPr>
                      <a:picLocks noChangeAspect="1"/>
                    </pic:cNvPicPr>
                  </pic:nvPicPr>
                  <pic:blipFill>
                    <a:blip r:embed="rId17">
                      <a:lum bright="-23999" contrast="41999"/>
                    </a:blip>
                    <a:srcRect l="76768" t="79692" r="10461" b="938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508000</wp:posOffset>
            </wp:positionV>
            <wp:extent cx="677545" cy="1014730"/>
            <wp:effectExtent l="0" t="0" r="8255" b="13970"/>
            <wp:wrapSquare wrapText="bothSides"/>
            <wp:docPr id="26626" name="Picture 3" descr="F:\王传伟\粤教物理3-2（打得很多）\1-1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3" descr="F:\王传伟\粤教物理3-2（打得很多）\1-108.TIF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 w:hint="eastAsia"/>
        </w:rPr>
        <w:t>电磁阻尼摆：磁铁在空间中激发磁场，当导体在磁场中运动时，导体中出现感应电流（涡流）而受到安培力阻碍导体运动。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电磁驱动：如图所示，</w:t>
      </w:r>
      <w:proofErr w:type="gramStart"/>
      <w:r>
        <w:rPr>
          <w:rFonts w:ascii="Times New Roman" w:eastAsiaTheme="majorEastAsia" w:hAnsi="Times New Roman" w:cs="Times New Roman" w:hint="eastAsia"/>
        </w:rPr>
        <w:t>当蹄形</w:t>
      </w:r>
      <w:proofErr w:type="gramEnd"/>
      <w:r>
        <w:rPr>
          <w:rFonts w:ascii="Times New Roman" w:eastAsiaTheme="majorEastAsia" w:hAnsi="Times New Roman" w:cs="Times New Roman" w:hint="eastAsia"/>
        </w:rPr>
        <w:t>磁铁转动时，穿过线圈的磁通量就发生变化。例如，线圈初始时穿过线圈的磁通量为零，蹄形磁铁一转动，穿过线圈的磁通量就增加了。根据楞次定律，此时线圈中就有感应电流产生，以阻碍磁通量的增加，因而线圈会跟着一起转动起来。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③</w:t>
      </w:r>
      <w:r>
        <w:rPr>
          <w:rFonts w:ascii="Times New Roman" w:eastAsiaTheme="majorEastAsia" w:hAnsi="Times New Roman" w:cs="Times New Roman"/>
        </w:rPr>
        <w:t>涡流探测</w:t>
      </w:r>
      <w:r>
        <w:rPr>
          <w:rFonts w:ascii="Times New Roman" w:eastAsiaTheme="majorEastAsia" w:hAnsi="Times New Roman" w:cs="Times New Roman" w:hint="eastAsia"/>
        </w:rPr>
        <w:t>：</w:t>
      </w:r>
      <w:r>
        <w:rPr>
          <w:rFonts w:ascii="Times New Roman" w:eastAsiaTheme="majorEastAsia" w:hAnsi="Times New Roman" w:cs="Times New Roman" w:hint="eastAsia"/>
        </w:rPr>
        <w:t>金属探测器（</w:t>
      </w:r>
      <w:r>
        <w:rPr>
          <w:rFonts w:ascii="Times New Roman" w:eastAsiaTheme="majorEastAsia" w:hAnsi="Times New Roman" w:cs="Times New Roman"/>
        </w:rPr>
        <w:t>探雷器、安检门</w:t>
      </w:r>
      <w:r>
        <w:rPr>
          <w:rFonts w:ascii="Times New Roman" w:eastAsiaTheme="majorEastAsia" w:hAnsi="Times New Roman" w:cs="Times New Roman" w:hint="eastAsia"/>
        </w:rPr>
        <w:t>等）。探测线圈产生的交变磁场在金属中激起涡流，隐蔽金属物的等效电阻、电感反射到探测线圈中，改变通过探测线圈电流的大小和相位，从而探知金属物</w:t>
      </w:r>
    </w:p>
    <w:p w:rsidR="00EE6930" w:rsidRDefault="00474D0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/>
        </w:rPr>
        <w:t>防止：为了减小电动机、变压器铁芯上的涡流，常用电阻率较大的硅钢做材料，而且用相互绝缘的硅钢</w:t>
      </w:r>
      <w:r>
        <w:rPr>
          <w:rFonts w:ascii="Times New Roman" w:eastAsiaTheme="majorEastAsia" w:hAnsi="Times New Roman" w:cs="Times New Roman"/>
        </w:rPr>
        <w:t>片叠成铁芯来代替整块硅钢铁芯</w:t>
      </w:r>
      <w:r>
        <w:rPr>
          <w:rFonts w:ascii="Times New Roman" w:eastAsiaTheme="majorEastAsia" w:hAnsi="Times New Roman" w:cs="Times New Roman" w:hint="eastAsia"/>
        </w:rPr>
        <w:t>。</w:t>
      </w:r>
    </w:p>
    <w:p w:rsidR="00EE6930" w:rsidRDefault="00474D03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1476375" cy="1374140"/>
            <wp:effectExtent l="0" t="0" r="9525" b="16510"/>
            <wp:docPr id="47111" name="图片 47110" descr="17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1" name="图片 47110" descr="1702d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29999"/>
                    </a:blip>
                    <a:srcRect l="16917" t="3389" r="15042" b="1219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6930" w:rsidRDefault="00474D03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1257300</wp:posOffset>
            </wp:positionV>
            <wp:extent cx="1758315" cy="1066165"/>
            <wp:effectExtent l="0" t="0" r="0" b="635"/>
            <wp:wrapTopAndBottom/>
            <wp:docPr id="9218" name="Picture 2" descr="1-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1-2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6" r="13776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Cs w:val="21"/>
        </w:rPr>
        <w:t>【例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3</w:t>
      </w:r>
      <w:r>
        <w:rPr>
          <w:rFonts w:ascii="Times New Roman" w:hAnsi="Times New Roman" w:cs="Times New Roman"/>
          <w:b/>
          <w:bCs/>
          <w:kern w:val="0"/>
          <w:szCs w:val="21"/>
        </w:rPr>
        <w:t>】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snapToGrid w:val="0"/>
          <w:kern w:val="0"/>
          <w:szCs w:val="21"/>
        </w:rPr>
        <w:t>扫描隧道显微镜</w:t>
      </w:r>
      <w:r>
        <w:rPr>
          <w:rFonts w:ascii="Times New Roman" w:hAnsi="Times New Roman" w:hint="eastAsia"/>
          <w:snapToGrid w:val="0"/>
          <w:kern w:val="0"/>
          <w:szCs w:val="21"/>
        </w:rPr>
        <w:t>(STM)</w:t>
      </w:r>
      <w:r>
        <w:rPr>
          <w:rFonts w:ascii="Times New Roman" w:hAnsi="Times New Roman" w:hint="eastAsia"/>
          <w:snapToGrid w:val="0"/>
          <w:kern w:val="0"/>
          <w:szCs w:val="21"/>
        </w:rPr>
        <w:t>可用来探测样品表面原子尺度上的形貌</w:t>
      </w:r>
      <w:r>
        <w:rPr>
          <w:rFonts w:ascii="Times New Roman" w:hAnsi="Times New Roman" w:hint="eastAsia"/>
          <w:snapToGrid w:val="0"/>
          <w:kern w:val="0"/>
          <w:szCs w:val="21"/>
        </w:rPr>
        <w:t>.</w:t>
      </w:r>
      <w:r>
        <w:rPr>
          <w:rFonts w:ascii="Times New Roman" w:hAnsi="Times New Roman" w:hint="eastAsia"/>
          <w:snapToGrid w:val="0"/>
          <w:kern w:val="0"/>
          <w:szCs w:val="21"/>
        </w:rPr>
        <w:t>为了有效隔离外界振动对</w:t>
      </w:r>
      <w:r>
        <w:rPr>
          <w:rFonts w:ascii="Times New Roman" w:hAnsi="Times New Roman" w:hint="eastAsia"/>
          <w:snapToGrid w:val="0"/>
          <w:kern w:val="0"/>
          <w:szCs w:val="21"/>
        </w:rPr>
        <w:t>STM</w:t>
      </w:r>
      <w:r>
        <w:rPr>
          <w:rFonts w:ascii="Times New Roman" w:hAnsi="Times New Roman" w:hint="eastAsia"/>
          <w:snapToGrid w:val="0"/>
          <w:kern w:val="0"/>
          <w:szCs w:val="21"/>
        </w:rPr>
        <w:t>的扰动，在圆</w:t>
      </w:r>
      <w:proofErr w:type="gramStart"/>
      <w:r>
        <w:rPr>
          <w:rFonts w:ascii="Times New Roman" w:hAnsi="Times New Roman" w:hint="eastAsia"/>
          <w:snapToGrid w:val="0"/>
          <w:kern w:val="0"/>
          <w:szCs w:val="21"/>
        </w:rPr>
        <w:t>底盘周</w:t>
      </w:r>
      <w:proofErr w:type="gramEnd"/>
      <w:r>
        <w:rPr>
          <w:rFonts w:ascii="Times New Roman" w:hAnsi="Times New Roman" w:hint="eastAsia"/>
          <w:snapToGrid w:val="0"/>
          <w:kern w:val="0"/>
          <w:szCs w:val="21"/>
        </w:rPr>
        <w:t>边沿其径向对称地安装若干对紫铜薄板，并施加磁场来快速衰减其微小振动，如图所示</w:t>
      </w:r>
      <w:r>
        <w:rPr>
          <w:rFonts w:ascii="Times New Roman" w:hAnsi="Times New Roman" w:hint="eastAsia"/>
          <w:snapToGrid w:val="0"/>
          <w:kern w:val="0"/>
          <w:szCs w:val="21"/>
        </w:rPr>
        <w:t>.</w:t>
      </w:r>
      <w:r>
        <w:rPr>
          <w:rFonts w:ascii="Times New Roman" w:hAnsi="Times New Roman" w:hint="eastAsia"/>
          <w:snapToGrid w:val="0"/>
          <w:kern w:val="0"/>
          <w:szCs w:val="21"/>
        </w:rPr>
        <w:t>无扰动时，按下列四种方案对紫铜薄板施加恒定磁场；出现扰动后，对于紫铜薄板上下及其左右振动的衰减最有效的方案是</w:t>
      </w:r>
      <w:r>
        <w:rPr>
          <w:rFonts w:ascii="Times New Roman" w:hAnsi="Times New Roman" w:hint="eastAsia"/>
          <w:snapToGrid w:val="0"/>
          <w:kern w:val="0"/>
          <w:szCs w:val="21"/>
        </w:rPr>
        <w:t>：</w:t>
      </w:r>
    </w:p>
    <w:p w:rsidR="00EE6930" w:rsidRDefault="00474D03">
      <w:pPr>
        <w:spacing w:line="360" w:lineRule="auto"/>
        <w:ind w:firstLineChars="202" w:firstLine="424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1379855</wp:posOffset>
            </wp:positionV>
            <wp:extent cx="1106805" cy="1642110"/>
            <wp:effectExtent l="0" t="0" r="17145" b="15240"/>
            <wp:wrapSquare wrapText="bothSides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178435</wp:posOffset>
            </wp:positionV>
            <wp:extent cx="4073525" cy="1014730"/>
            <wp:effectExtent l="0" t="0" r="3175" b="0"/>
            <wp:wrapTopAndBottom/>
            <wp:docPr id="9219" name="Picture 3" descr="1-2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1-237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【答案】</w:t>
      </w:r>
      <w:r>
        <w:rPr>
          <w:rFonts w:ascii="Times New Roman" w:eastAsiaTheme="majorEastAsia" w:hint="eastAsia"/>
          <w:bCs/>
          <w:color w:val="FF0000"/>
          <w:szCs w:val="21"/>
        </w:rPr>
        <w:t>A</w:t>
      </w:r>
    </w:p>
    <w:p w:rsidR="00EE6930" w:rsidRDefault="00474D03">
      <w:pPr>
        <w:spacing w:line="360" w:lineRule="auto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思考问题：运输微安表时通常用导线将两个接线柱连在一起，能用你所学的知识解释为什么这样做吗？</w:t>
      </w:r>
    </w:p>
    <w:p w:rsidR="00EE6930" w:rsidRDefault="00EE6930">
      <w:pPr>
        <w:spacing w:line="360" w:lineRule="auto"/>
        <w:ind w:firstLineChars="200" w:firstLine="420"/>
        <w:rPr>
          <w:color w:val="FF0000"/>
        </w:rPr>
      </w:pPr>
    </w:p>
    <w:sectPr w:rsidR="00EE693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4D03">
      <w:r>
        <w:separator/>
      </w:r>
    </w:p>
  </w:endnote>
  <w:endnote w:type="continuationSeparator" w:id="0">
    <w:p w:rsidR="00000000" w:rsidRDefault="004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3" w:rsidRDefault="00474D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30" w:rsidRDefault="00474D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930" w:rsidRDefault="00474D0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E6930" w:rsidRDefault="00474D0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3" w:rsidRDefault="00474D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4D03">
      <w:r>
        <w:separator/>
      </w:r>
    </w:p>
  </w:footnote>
  <w:footnote w:type="continuationSeparator" w:id="0">
    <w:p w:rsidR="00000000" w:rsidRDefault="0047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3" w:rsidRDefault="00474D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30" w:rsidRDefault="00474D03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</w:t>
    </w:r>
    <w:r>
      <w:rPr>
        <w:rFonts w:hint="eastAsia"/>
        <w:szCs w:val="21"/>
      </w:rPr>
      <w:t>高二年级</w:t>
    </w:r>
    <w:r>
      <w:rPr>
        <w:rFonts w:hint="eastAsia"/>
        <w:szCs w:val="21"/>
      </w:rPr>
      <w:t>物理</w:t>
    </w:r>
    <w:r>
      <w:rPr>
        <w:rFonts w:hint="eastAsia"/>
        <w:szCs w:val="21"/>
      </w:rPr>
      <w:t xml:space="preserve">                                 </w:t>
    </w:r>
    <w:bookmarkStart w:id="0" w:name="_GoBack"/>
    <w:bookmarkEnd w:id="0"/>
    <w:r>
      <w:rPr>
        <w:rFonts w:hint="eastAsia"/>
        <w:szCs w:val="21"/>
      </w:rPr>
      <w:t>电磁感应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第三课时</w:t>
    </w:r>
    <w:r>
      <w:rPr>
        <w:rFonts w:hint="eastAsia"/>
        <w:szCs w:val="21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3" w:rsidRDefault="00474D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5EC7D"/>
    <w:multiLevelType w:val="singleLevel"/>
    <w:tmpl w:val="7865EC7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412F"/>
    <w:rsid w:val="00474D03"/>
    <w:rsid w:val="00EE6930"/>
    <w:rsid w:val="040B1EB9"/>
    <w:rsid w:val="0537174B"/>
    <w:rsid w:val="0C9D6BCE"/>
    <w:rsid w:val="19166663"/>
    <w:rsid w:val="1E7D7B3E"/>
    <w:rsid w:val="25056028"/>
    <w:rsid w:val="2D3A6B55"/>
    <w:rsid w:val="31180A65"/>
    <w:rsid w:val="3341078E"/>
    <w:rsid w:val="3A7862D7"/>
    <w:rsid w:val="4246515B"/>
    <w:rsid w:val="471C412F"/>
    <w:rsid w:val="51ED240C"/>
    <w:rsid w:val="522B3BE8"/>
    <w:rsid w:val="592D1E06"/>
    <w:rsid w:val="5AD70ADF"/>
    <w:rsid w:val="5EFA0D77"/>
    <w:rsid w:val="5EFC20CD"/>
    <w:rsid w:val="6696506A"/>
    <w:rsid w:val="685A355F"/>
    <w:rsid w:val="6F8C45E1"/>
    <w:rsid w:val="763D2691"/>
    <w:rsid w:val="77D522FC"/>
    <w:rsid w:val="77D55F71"/>
    <w:rsid w:val="784E45AB"/>
    <w:rsid w:val="78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F3C28A8D-3E5A-4CE9-BB6D-C2997CC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7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74D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F:/&#29579;&#20256;&#20255;/&#31908;&#25945;&#29289;&#29702;3-2&#65288;&#25171;&#24471;&#24456;&#22810;&#65289;/1-108.TI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2</cp:revision>
  <cp:lastPrinted>2020-02-09T07:42:00Z</cp:lastPrinted>
  <dcterms:created xsi:type="dcterms:W3CDTF">2020-02-07T02:21:00Z</dcterms:created>
  <dcterms:modified xsi:type="dcterms:W3CDTF">2020-02-25T08:12:00Z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