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A9" w:rsidRPr="00995AA6" w:rsidRDefault="00995AA6" w:rsidP="008E77A9">
      <w:pPr>
        <w:adjustRightInd w:val="0"/>
        <w:snapToGrid w:val="0"/>
        <w:spacing w:line="300" w:lineRule="auto"/>
        <w:jc w:val="center"/>
        <w:rPr>
          <w:b/>
          <w:color w:val="000000" w:themeColor="text1"/>
          <w:sz w:val="24"/>
        </w:rPr>
      </w:pPr>
      <w:r w:rsidRPr="00995AA6">
        <w:rPr>
          <w:rFonts w:hint="eastAsia"/>
          <w:b/>
          <w:color w:val="000000" w:themeColor="text1"/>
          <w:sz w:val="24"/>
        </w:rPr>
        <w:t>M2U5</w:t>
      </w:r>
      <w:r w:rsidR="00B8059C">
        <w:rPr>
          <w:rFonts w:hint="eastAsia"/>
          <w:b/>
          <w:color w:val="000000" w:themeColor="text1"/>
          <w:sz w:val="24"/>
        </w:rPr>
        <w:t xml:space="preserve"> </w:t>
      </w:r>
      <w:r w:rsidRPr="00995AA6">
        <w:rPr>
          <w:rFonts w:hint="eastAsia"/>
          <w:b/>
          <w:color w:val="000000" w:themeColor="text1"/>
          <w:sz w:val="24"/>
        </w:rPr>
        <w:t xml:space="preserve"> </w:t>
      </w:r>
      <w:r w:rsidR="00B8059C">
        <w:rPr>
          <w:rFonts w:hint="eastAsia"/>
          <w:b/>
          <w:color w:val="000000" w:themeColor="text1"/>
          <w:sz w:val="24"/>
        </w:rPr>
        <w:t>Lesson 3</w:t>
      </w:r>
      <w:r w:rsidRPr="00995AA6">
        <w:rPr>
          <w:rFonts w:hint="eastAsia"/>
          <w:b/>
          <w:color w:val="000000" w:themeColor="text1"/>
          <w:sz w:val="24"/>
        </w:rPr>
        <w:t>（</w:t>
      </w:r>
      <w:r w:rsidR="00B3470B">
        <w:rPr>
          <w:rFonts w:hint="eastAsia"/>
          <w:b/>
          <w:color w:val="000000" w:themeColor="text1"/>
          <w:sz w:val="24"/>
        </w:rPr>
        <w:t>2</w:t>
      </w:r>
      <w:r w:rsidR="008E77A9">
        <w:rPr>
          <w:rFonts w:hint="eastAsia"/>
          <w:b/>
          <w:color w:val="000000" w:themeColor="text1"/>
          <w:sz w:val="24"/>
        </w:rPr>
        <w:t>）拓展练习</w:t>
      </w:r>
      <w:bookmarkStart w:id="0" w:name="_GoBack"/>
      <w:bookmarkEnd w:id="0"/>
    </w:p>
    <w:p w:rsidR="005649F6" w:rsidRPr="005649F6" w:rsidRDefault="005649F6" w:rsidP="005649F6">
      <w:pPr>
        <w:spacing w:beforeLines="50" w:before="156" w:line="380" w:lineRule="exact"/>
        <w:rPr>
          <w:rFonts w:ascii="Times New Roman" w:eastAsia="宋体" w:hAnsi="Times New Roman" w:cs="Times New Roman"/>
        </w:rPr>
      </w:pPr>
      <w:r w:rsidRPr="005649F6">
        <w:rPr>
          <w:rFonts w:ascii="Times New Roman" w:eastAsia="宋体" w:hAnsi="Times New Roman" w:cs="Times New Roman" w:hint="eastAsia"/>
        </w:rPr>
        <w:t>阅读下面短文，并按照题目要求作达。</w:t>
      </w:r>
    </w:p>
    <w:p w:rsidR="005649F6" w:rsidRPr="005649F6" w:rsidRDefault="005649F6" w:rsidP="005649F6">
      <w:pPr>
        <w:widowControl/>
        <w:spacing w:line="380" w:lineRule="exact"/>
        <w:ind w:firstLineChars="200" w:firstLine="420"/>
        <w:jc w:val="left"/>
        <w:rPr>
          <w:rFonts w:ascii="Times New Roman" w:eastAsia="宋体" w:hAnsi="Times New Roman" w:cs="Times New Roman"/>
        </w:rPr>
      </w:pPr>
      <w:r w:rsidRPr="005649F6">
        <w:rPr>
          <w:rFonts w:ascii="Times New Roman" w:eastAsia="宋体" w:hAnsi="Times New Roman" w:cs="Times New Roman"/>
        </w:rPr>
        <w:fldChar w:fldCharType="begin"/>
      </w:r>
      <w:r w:rsidRPr="005649F6">
        <w:rPr>
          <w:rFonts w:ascii="Times New Roman" w:eastAsia="宋体" w:hAnsi="Times New Roman" w:cs="Times New Roman"/>
        </w:rPr>
        <w:instrText xml:space="preserve"> = 1 \* GB3 \* MERGEFORMAT </w:instrText>
      </w:r>
      <w:r w:rsidRPr="005649F6">
        <w:rPr>
          <w:rFonts w:ascii="Times New Roman" w:eastAsia="宋体" w:hAnsi="Times New Roman" w:cs="Times New Roman"/>
        </w:rPr>
        <w:fldChar w:fldCharType="separate"/>
      </w:r>
      <w:r w:rsidRPr="005649F6">
        <w:rPr>
          <w:rFonts w:ascii="宋体" w:eastAsia="宋体" w:hAnsi="宋体" w:cs="宋体" w:hint="eastAsia"/>
        </w:rPr>
        <w:t>①</w:t>
      </w:r>
      <w:r w:rsidRPr="005649F6">
        <w:rPr>
          <w:rFonts w:ascii="Times New Roman" w:eastAsia="宋体" w:hAnsi="Times New Roman" w:cs="Times New Roman"/>
        </w:rPr>
        <w:fldChar w:fldCharType="end"/>
      </w:r>
      <w:r w:rsidRPr="005649F6">
        <w:rPr>
          <w:rFonts w:ascii="Times New Roman" w:eastAsia="宋体" w:hAnsi="Times New Roman" w:cs="Times New Roman"/>
        </w:rPr>
        <w:t>Maybe you are an average student. You probably think you will never be a top student. This is not necessarily so, however. Anyone can become a better student if he or she wants to. Here are some suggestions for you:</w:t>
      </w:r>
    </w:p>
    <w:p w:rsidR="005649F6" w:rsidRPr="005649F6" w:rsidRDefault="005649F6" w:rsidP="005649F6">
      <w:pPr>
        <w:widowControl/>
        <w:spacing w:line="380" w:lineRule="exact"/>
        <w:ind w:firstLineChars="200" w:firstLine="420"/>
        <w:jc w:val="left"/>
        <w:rPr>
          <w:rFonts w:ascii="Times New Roman" w:eastAsia="宋体" w:hAnsi="Times New Roman" w:cs="Times New Roman"/>
        </w:rPr>
      </w:pPr>
      <w:r w:rsidRPr="005649F6">
        <w:rPr>
          <w:rFonts w:ascii="Times New Roman" w:eastAsia="宋体" w:hAnsi="Times New Roman" w:cs="Times New Roman"/>
          <w:color w:val="0000FF"/>
        </w:rPr>
        <w:fldChar w:fldCharType="begin"/>
      </w:r>
      <w:r w:rsidRPr="005649F6">
        <w:rPr>
          <w:rFonts w:ascii="Times New Roman" w:eastAsia="宋体" w:hAnsi="Times New Roman" w:cs="Times New Roman"/>
          <w:color w:val="0000FF"/>
        </w:rPr>
        <w:instrText xml:space="preserve"> = 2 \* GB3 \* MERGEFORMAT </w:instrText>
      </w:r>
      <w:r w:rsidRPr="005649F6">
        <w:rPr>
          <w:rFonts w:ascii="Times New Roman" w:eastAsia="宋体" w:hAnsi="Times New Roman" w:cs="Times New Roman"/>
          <w:color w:val="0000FF"/>
        </w:rPr>
        <w:fldChar w:fldCharType="separate"/>
      </w:r>
      <w:r w:rsidRPr="005649F6">
        <w:rPr>
          <w:rFonts w:ascii="宋体" w:eastAsia="宋体" w:hAnsi="宋体" w:cs="宋体" w:hint="eastAsia"/>
        </w:rPr>
        <w:t>②</w:t>
      </w:r>
      <w:r w:rsidRPr="005649F6">
        <w:rPr>
          <w:rFonts w:ascii="Times New Roman" w:eastAsia="宋体" w:hAnsi="Times New Roman" w:cs="Times New Roman"/>
          <w:color w:val="0000FF"/>
        </w:rPr>
        <w:fldChar w:fldCharType="end"/>
      </w:r>
      <w:r w:rsidRPr="005649F6">
        <w:rPr>
          <w:rFonts w:ascii="Times New Roman" w:eastAsia="宋体" w:hAnsi="Times New Roman" w:cs="Times New Roman"/>
        </w:rPr>
        <w:t xml:space="preserve">When planning your work, you should make a list of things that you have to do. After making this list, you should make a schedule of your time. </w:t>
      </w:r>
      <w:proofErr w:type="gramStart"/>
      <w:r w:rsidRPr="005649F6">
        <w:rPr>
          <w:rFonts w:ascii="Times New Roman" w:eastAsia="宋体" w:hAnsi="Times New Roman" w:cs="Times New Roman"/>
        </w:rPr>
        <w:t>First your time for eating, sleeping, dressing, etc.</w:t>
      </w:r>
      <w:proofErr w:type="gramEnd"/>
      <w:r w:rsidRPr="005649F6">
        <w:rPr>
          <w:rFonts w:ascii="Times New Roman" w:eastAsia="宋体" w:hAnsi="Times New Roman" w:cs="Times New Roman"/>
        </w:rPr>
        <w:t xml:space="preserve"> Then decide a good, regular time on studying. </w:t>
      </w:r>
      <w:proofErr w:type="gramStart"/>
      <w:r w:rsidRPr="005649F6">
        <w:rPr>
          <w:rFonts w:ascii="Times New Roman" w:eastAsia="宋体" w:hAnsi="Times New Roman" w:cs="Times New Roman"/>
        </w:rPr>
        <w:t>Don’ t</w:t>
      </w:r>
      <w:proofErr w:type="gramEnd"/>
      <w:r w:rsidRPr="005649F6">
        <w:rPr>
          <w:rFonts w:ascii="Times New Roman" w:eastAsia="宋体" w:hAnsi="Times New Roman" w:cs="Times New Roman"/>
        </w:rPr>
        <w:t xml:space="preserve"> forget to set aside enough time for entertainment. A weekly schedule may not solve all your problems, but it will force you to realize what is happening to your time.</w:t>
      </w:r>
    </w:p>
    <w:p w:rsidR="005649F6" w:rsidRPr="005649F6" w:rsidRDefault="005649F6" w:rsidP="005649F6">
      <w:pPr>
        <w:widowControl/>
        <w:spacing w:line="380" w:lineRule="exact"/>
        <w:ind w:firstLineChars="200" w:firstLine="420"/>
        <w:jc w:val="left"/>
        <w:rPr>
          <w:rFonts w:ascii="Times New Roman" w:eastAsia="宋体" w:hAnsi="Times New Roman" w:cs="Times New Roman"/>
        </w:rPr>
      </w:pPr>
      <w:r w:rsidRPr="005649F6">
        <w:rPr>
          <w:rFonts w:ascii="Times New Roman" w:eastAsia="宋体" w:hAnsi="Times New Roman" w:cs="Times New Roman"/>
          <w:color w:val="0000FF"/>
        </w:rPr>
        <w:fldChar w:fldCharType="begin"/>
      </w:r>
      <w:r w:rsidRPr="005649F6">
        <w:rPr>
          <w:rFonts w:ascii="Times New Roman" w:eastAsia="宋体" w:hAnsi="Times New Roman" w:cs="Times New Roman"/>
          <w:color w:val="0000FF"/>
        </w:rPr>
        <w:instrText xml:space="preserve"> = 3 \* GB3 \* MERGEFORMAT </w:instrText>
      </w:r>
      <w:r w:rsidRPr="005649F6">
        <w:rPr>
          <w:rFonts w:ascii="Times New Roman" w:eastAsia="宋体" w:hAnsi="Times New Roman" w:cs="Times New Roman"/>
          <w:color w:val="0000FF"/>
        </w:rPr>
        <w:fldChar w:fldCharType="separate"/>
      </w:r>
      <w:r w:rsidRPr="005649F6">
        <w:rPr>
          <w:rFonts w:ascii="宋体" w:eastAsia="宋体" w:hAnsi="宋体" w:cs="宋体" w:hint="eastAsia"/>
        </w:rPr>
        <w:t>③</w:t>
      </w:r>
      <w:r w:rsidRPr="005649F6">
        <w:rPr>
          <w:rFonts w:ascii="Times New Roman" w:eastAsia="宋体" w:hAnsi="Times New Roman" w:cs="Times New Roman"/>
          <w:color w:val="0000FF"/>
        </w:rPr>
        <w:fldChar w:fldCharType="end"/>
      </w:r>
      <w:r w:rsidRPr="005649F6">
        <w:rPr>
          <w:rFonts w:ascii="Times New Roman" w:eastAsia="宋体" w:hAnsi="Times New Roman" w:cs="Times New Roman"/>
        </w:rPr>
        <w:t>Look around the house for a good study area. Keep this space, which may be a desk or simply a corner of your room, free of everything—but study materials. No games, radios, or televisions. When you sit down to study, concentrate on the subject.</w:t>
      </w:r>
    </w:p>
    <w:p w:rsidR="005649F6" w:rsidRPr="005649F6" w:rsidRDefault="005649F6" w:rsidP="005649F6">
      <w:pPr>
        <w:widowControl/>
        <w:spacing w:line="380" w:lineRule="exact"/>
        <w:ind w:firstLineChars="200" w:firstLine="420"/>
        <w:jc w:val="left"/>
        <w:rPr>
          <w:rFonts w:ascii="Times New Roman" w:eastAsia="宋体" w:hAnsi="Times New Roman" w:cs="Times New Roman"/>
        </w:rPr>
      </w:pPr>
      <w:r w:rsidRPr="005649F6">
        <w:rPr>
          <w:rFonts w:ascii="Times New Roman" w:eastAsia="宋体" w:hAnsi="Times New Roman" w:cs="Times New Roman"/>
          <w:color w:val="0000FF"/>
        </w:rPr>
        <w:fldChar w:fldCharType="begin"/>
      </w:r>
      <w:r w:rsidRPr="005649F6">
        <w:rPr>
          <w:rFonts w:ascii="Times New Roman" w:eastAsia="宋体" w:hAnsi="Times New Roman" w:cs="Times New Roman"/>
          <w:color w:val="0000FF"/>
        </w:rPr>
        <w:instrText xml:space="preserve"> = 4 \* GB3 \* MERGEFORMAT </w:instrText>
      </w:r>
      <w:r w:rsidRPr="005649F6">
        <w:rPr>
          <w:rFonts w:ascii="Times New Roman" w:eastAsia="宋体" w:hAnsi="Times New Roman" w:cs="Times New Roman"/>
          <w:color w:val="0000FF"/>
        </w:rPr>
        <w:fldChar w:fldCharType="separate"/>
      </w:r>
      <w:r w:rsidRPr="005649F6">
        <w:rPr>
          <w:rFonts w:ascii="宋体" w:eastAsia="宋体" w:hAnsi="宋体" w:cs="宋体" w:hint="eastAsia"/>
        </w:rPr>
        <w:t>④</w:t>
      </w:r>
      <w:r w:rsidRPr="005649F6">
        <w:rPr>
          <w:rFonts w:ascii="Times New Roman" w:eastAsia="宋体" w:hAnsi="Times New Roman" w:cs="Times New Roman"/>
          <w:color w:val="0000FF"/>
        </w:rPr>
        <w:fldChar w:fldCharType="end"/>
      </w:r>
      <w:r w:rsidRPr="005649F6">
        <w:rPr>
          <w:rFonts w:ascii="Times New Roman" w:eastAsia="宋体" w:hAnsi="Times New Roman" w:cs="Times New Roman"/>
        </w:rPr>
        <w:t xml:space="preserve">Make full use of class time to take notes of what the teacher says in class. </w:t>
      </w:r>
      <w:proofErr w:type="gramStart"/>
      <w:r w:rsidRPr="005649F6">
        <w:rPr>
          <w:rFonts w:ascii="Times New Roman" w:eastAsia="宋体" w:hAnsi="Times New Roman" w:cs="Times New Roman"/>
        </w:rPr>
        <w:t>Listening carefully in class means less work later.</w:t>
      </w:r>
      <w:proofErr w:type="gramEnd"/>
      <w:r w:rsidRPr="005649F6">
        <w:rPr>
          <w:rFonts w:ascii="Times New Roman" w:eastAsia="宋体" w:hAnsi="Times New Roman" w:cs="Times New Roman"/>
        </w:rPr>
        <w:t xml:space="preserve"> Taking notes will help you remember what the teacher says.</w:t>
      </w:r>
    </w:p>
    <w:p w:rsidR="005649F6" w:rsidRPr="005649F6" w:rsidRDefault="005649F6" w:rsidP="005649F6">
      <w:pPr>
        <w:widowControl/>
        <w:spacing w:line="380" w:lineRule="exact"/>
        <w:ind w:firstLineChars="200" w:firstLine="420"/>
        <w:jc w:val="left"/>
        <w:rPr>
          <w:rFonts w:ascii="Times New Roman" w:eastAsia="宋体" w:hAnsi="Times New Roman" w:cs="Times New Roman"/>
        </w:rPr>
      </w:pPr>
      <w:r w:rsidRPr="005649F6">
        <w:rPr>
          <w:rFonts w:ascii="Times New Roman" w:eastAsia="宋体" w:hAnsi="Times New Roman" w:cs="Times New Roman"/>
          <w:color w:val="0000FF"/>
        </w:rPr>
        <w:fldChar w:fldCharType="begin"/>
      </w:r>
      <w:r w:rsidRPr="005649F6">
        <w:rPr>
          <w:rFonts w:ascii="Times New Roman" w:eastAsia="宋体" w:hAnsi="Times New Roman" w:cs="Times New Roman"/>
          <w:color w:val="0000FF"/>
        </w:rPr>
        <w:instrText xml:space="preserve"> = 5 \* GB3 \* MERGEFORMAT </w:instrText>
      </w:r>
      <w:r w:rsidRPr="005649F6">
        <w:rPr>
          <w:rFonts w:ascii="Times New Roman" w:eastAsia="宋体" w:hAnsi="Times New Roman" w:cs="Times New Roman"/>
          <w:color w:val="0000FF"/>
        </w:rPr>
        <w:fldChar w:fldCharType="separate"/>
      </w:r>
      <w:r w:rsidRPr="005649F6">
        <w:rPr>
          <w:rFonts w:ascii="宋体" w:eastAsia="宋体" w:hAnsi="宋体" w:cs="宋体" w:hint="eastAsia"/>
        </w:rPr>
        <w:t>⑤</w:t>
      </w:r>
      <w:r w:rsidRPr="005649F6">
        <w:rPr>
          <w:rFonts w:ascii="Times New Roman" w:eastAsia="宋体" w:hAnsi="Times New Roman" w:cs="Times New Roman"/>
          <w:color w:val="0000FF"/>
        </w:rPr>
        <w:fldChar w:fldCharType="end"/>
      </w:r>
      <w:r w:rsidRPr="005649F6">
        <w:rPr>
          <w:rFonts w:ascii="Times New Roman" w:eastAsia="宋体" w:hAnsi="Times New Roman" w:cs="Times New Roman"/>
        </w:rPr>
        <w:t>When you get home from school, go over your notes, review the important points that your teacher is going to discuss the next day, and read that material. This will help you understand the next class. If you do these things regularly, the material will become more meaningful, and you will remember it longer.</w:t>
      </w:r>
    </w:p>
    <w:p w:rsidR="005649F6" w:rsidRPr="005649F6" w:rsidRDefault="005649F6" w:rsidP="005649F6">
      <w:pPr>
        <w:widowControl/>
        <w:spacing w:line="380" w:lineRule="exact"/>
        <w:ind w:firstLineChars="200" w:firstLine="420"/>
        <w:jc w:val="left"/>
        <w:rPr>
          <w:rFonts w:ascii="Times New Roman" w:eastAsia="宋体" w:hAnsi="Times New Roman" w:cs="Times New Roman"/>
        </w:rPr>
      </w:pPr>
      <w:r w:rsidRPr="005649F6">
        <w:rPr>
          <w:rFonts w:ascii="Times New Roman" w:eastAsia="宋体" w:hAnsi="Times New Roman" w:cs="Times New Roman"/>
          <w:color w:val="0000FF"/>
        </w:rPr>
        <w:fldChar w:fldCharType="begin"/>
      </w:r>
      <w:r w:rsidRPr="005649F6">
        <w:rPr>
          <w:rFonts w:ascii="Times New Roman" w:eastAsia="宋体" w:hAnsi="Times New Roman" w:cs="Times New Roman"/>
          <w:color w:val="0000FF"/>
        </w:rPr>
        <w:instrText xml:space="preserve"> = 6 \* GB3 \* MERGEFORMAT </w:instrText>
      </w:r>
      <w:r w:rsidRPr="005649F6">
        <w:rPr>
          <w:rFonts w:ascii="Times New Roman" w:eastAsia="宋体" w:hAnsi="Times New Roman" w:cs="Times New Roman"/>
          <w:color w:val="0000FF"/>
        </w:rPr>
        <w:fldChar w:fldCharType="separate"/>
      </w:r>
      <w:r w:rsidRPr="005649F6">
        <w:rPr>
          <w:rFonts w:ascii="宋体" w:eastAsia="宋体" w:hAnsi="宋体" w:cs="宋体" w:hint="eastAsia"/>
        </w:rPr>
        <w:t>⑥</w:t>
      </w:r>
      <w:r w:rsidRPr="005649F6">
        <w:rPr>
          <w:rFonts w:ascii="Times New Roman" w:eastAsia="宋体" w:hAnsi="Times New Roman" w:cs="Times New Roman"/>
          <w:color w:val="0000FF"/>
        </w:rPr>
        <w:fldChar w:fldCharType="end"/>
      </w:r>
      <w:r w:rsidRPr="005649F6">
        <w:rPr>
          <w:rFonts w:ascii="Times New Roman" w:eastAsia="宋体" w:hAnsi="Times New Roman" w:cs="Times New Roman"/>
        </w:rPr>
        <w:t>The purpose of a test is to show what you have learned about a subject. They help you remember your new knowledge. The world won’t end if you don’t pass a test, so don’t be over worried.</w:t>
      </w:r>
    </w:p>
    <w:p w:rsidR="005649F6" w:rsidRPr="005649F6" w:rsidRDefault="005649F6" w:rsidP="005649F6">
      <w:pPr>
        <w:widowControl/>
        <w:spacing w:line="380" w:lineRule="exact"/>
        <w:ind w:firstLineChars="200" w:firstLine="420"/>
        <w:jc w:val="left"/>
        <w:rPr>
          <w:rFonts w:ascii="Times New Roman" w:eastAsia="宋体" w:hAnsi="Times New Roman" w:cs="Times New Roman"/>
        </w:rPr>
      </w:pPr>
      <w:r w:rsidRPr="005649F6">
        <w:rPr>
          <w:rFonts w:ascii="Times New Roman" w:eastAsia="宋体" w:hAnsi="Times New Roman" w:cs="Times New Roman"/>
        </w:rPr>
        <w:fldChar w:fldCharType="begin"/>
      </w:r>
      <w:r w:rsidRPr="005649F6">
        <w:rPr>
          <w:rFonts w:ascii="Times New Roman" w:eastAsia="宋体" w:hAnsi="Times New Roman" w:cs="Times New Roman"/>
        </w:rPr>
        <w:instrText xml:space="preserve"> = 7 \* GB3 \* MERGEFORMAT </w:instrText>
      </w:r>
      <w:r w:rsidRPr="005649F6">
        <w:rPr>
          <w:rFonts w:ascii="Times New Roman" w:eastAsia="宋体" w:hAnsi="Times New Roman" w:cs="Times New Roman"/>
        </w:rPr>
        <w:fldChar w:fldCharType="separate"/>
      </w:r>
      <w:r w:rsidRPr="005649F6">
        <w:rPr>
          <w:rFonts w:ascii="宋体" w:eastAsia="宋体" w:hAnsi="宋体" w:cs="宋体" w:hint="eastAsia"/>
        </w:rPr>
        <w:t>⑦</w:t>
      </w:r>
      <w:r w:rsidRPr="005649F6">
        <w:rPr>
          <w:rFonts w:ascii="Times New Roman" w:eastAsia="宋体" w:hAnsi="Times New Roman" w:cs="Times New Roman"/>
        </w:rPr>
        <w:fldChar w:fldCharType="end"/>
      </w:r>
      <w:r w:rsidRPr="005649F6">
        <w:rPr>
          <w:rFonts w:ascii="Times New Roman" w:eastAsia="宋体" w:hAnsi="Times New Roman" w:cs="Times New Roman"/>
        </w:rPr>
        <w:t>There are other methods that might help you with your study. You will probably discover many others after you have tried these.</w:t>
      </w:r>
    </w:p>
    <w:p w:rsidR="005649F6" w:rsidRPr="005649F6" w:rsidRDefault="005649F6" w:rsidP="005649F6">
      <w:pPr>
        <w:widowControl/>
        <w:spacing w:line="350" w:lineRule="exact"/>
        <w:jc w:val="left"/>
        <w:rPr>
          <w:rFonts w:ascii="Times New Roman" w:eastAsia="宋体" w:hAnsi="Times New Roman" w:cs="Times New Roman"/>
          <w:b/>
          <w:bCs/>
        </w:rPr>
      </w:pPr>
    </w:p>
    <w:p w:rsidR="005649F6" w:rsidRPr="005649F6" w:rsidRDefault="00CA538C" w:rsidP="005649F6">
      <w:pPr>
        <w:widowControl/>
        <w:spacing w:line="400" w:lineRule="exact"/>
        <w:ind w:firstLineChars="250" w:firstLine="525"/>
        <w:jc w:val="left"/>
        <w:rPr>
          <w:rFonts w:ascii="Times New Roman" w:eastAsia="宋体" w:hAnsi="Times New Roman" w:cs="Times New Roman"/>
        </w:rPr>
      </w:pPr>
      <w:r>
        <w:rPr>
          <w:rFonts w:ascii="Times New Roman" w:eastAsia="宋体" w:hAnsi="Times New Roman" w:cs="Times New Roman"/>
          <w:noProof/>
        </w:rPr>
        <w:pict>
          <v:shapetype id="_x0000_t202" coordsize="21600,21600" o:spt="202" path="m,l,21600r21600,l21600,xe">
            <v:stroke joinstyle="miter"/>
            <v:path gradientshapeok="t" o:connecttype="rect"/>
          </v:shapetype>
          <v:shape id="文本框 1" o:spid="_x0000_s1026" type="#_x0000_t202" style="position:absolute;left:0;text-align:left;margin-left:172.5pt;margin-top:39pt;width:234.25pt;height:147.6pt;z-index:25165926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" fillcolor="white [3201]" strokeweight=".5pt">
            <v:textbox style="mso-next-textbox:#文本框 1">
              <w:txbxContent>
                <w:p w:rsidR="005649F6" w:rsidRDefault="005649F6" w:rsidP="005649F6">
                  <w:pPr>
                    <w:numPr>
                      <w:ilvl w:val="0"/>
                      <w:numId w:val="3"/>
                    </w:numPr>
                    <w:spacing w:line="400" w:lineRule="exact"/>
                    <w:ind w:firstLine="527"/>
                  </w:pPr>
                  <w:r>
                    <w:t>Develop a good attitude towards tests.</w:t>
                  </w:r>
                </w:p>
                <w:p w:rsidR="005649F6" w:rsidRDefault="005649F6" w:rsidP="005649F6">
                  <w:pPr>
                    <w:numPr>
                      <w:ilvl w:val="0"/>
                      <w:numId w:val="3"/>
                    </w:numPr>
                    <w:spacing w:line="400" w:lineRule="exact"/>
                    <w:ind w:firstLine="527"/>
                  </w:pPr>
                  <w:r>
                    <w:t xml:space="preserve">Find a good place to study. </w:t>
                  </w:r>
                </w:p>
                <w:p w:rsidR="005649F6" w:rsidRDefault="005649F6" w:rsidP="005649F6">
                  <w:pPr>
                    <w:numPr>
                      <w:ilvl w:val="0"/>
                      <w:numId w:val="3"/>
                    </w:numPr>
                    <w:spacing w:line="400" w:lineRule="exact"/>
                    <w:ind w:firstLine="527"/>
                  </w:pPr>
                  <w:r>
                    <w:t>Study regularly.</w:t>
                  </w:r>
                </w:p>
                <w:p w:rsidR="005649F6" w:rsidRDefault="005649F6" w:rsidP="005649F6">
                  <w:pPr>
                    <w:numPr>
                      <w:ilvl w:val="0"/>
                      <w:numId w:val="3"/>
                    </w:numPr>
                    <w:spacing w:line="400" w:lineRule="exact"/>
                    <w:ind w:firstLine="527"/>
                  </w:pPr>
                  <w:r>
                    <w:rPr>
                      <w:rFonts w:hint="eastAsia"/>
                    </w:rPr>
                    <w:t>Remember what</w:t>
                  </w:r>
                  <w:r>
                    <w:t xml:space="preserve"> the teacher says.</w:t>
                  </w:r>
                </w:p>
                <w:p w:rsidR="005649F6" w:rsidRDefault="005649F6" w:rsidP="005649F6">
                  <w:pPr>
                    <w:numPr>
                      <w:ilvl w:val="0"/>
                      <w:numId w:val="3"/>
                    </w:numPr>
                    <w:spacing w:line="400" w:lineRule="exact"/>
                    <w:ind w:firstLine="527"/>
                  </w:pPr>
                  <w:r>
                    <w:t>Make good use of your time in class.</w:t>
                  </w:r>
                </w:p>
                <w:p w:rsidR="005649F6" w:rsidRDefault="005649F6" w:rsidP="005649F6">
                  <w:pPr>
                    <w:numPr>
                      <w:ilvl w:val="0"/>
                      <w:numId w:val="3"/>
                    </w:numPr>
                    <w:spacing w:line="400" w:lineRule="exact"/>
                    <w:ind w:firstLine="527"/>
                  </w:pPr>
                  <w:r>
                    <w:t xml:space="preserve">Plan your time carefully. </w:t>
                  </w:r>
                </w:p>
                <w:p w:rsidR="005649F6" w:rsidRDefault="005649F6" w:rsidP="005649F6">
                  <w:pPr>
                    <w:numPr>
                      <w:ilvl w:val="0"/>
                      <w:numId w:val="3"/>
                    </w:numPr>
                    <w:spacing w:line="400" w:lineRule="exact"/>
                    <w:ind w:firstLine="527"/>
                  </w:pPr>
                  <w:r>
                    <w:t>Finish your homework timely.</w:t>
                  </w:r>
                </w:p>
              </w:txbxContent>
            </v:textbox>
          </v:shape>
        </w:pict>
      </w:r>
      <w:r w:rsidR="005649F6" w:rsidRPr="005649F6">
        <w:rPr>
          <w:rFonts w:ascii="Times New Roman" w:eastAsia="宋体" w:hAnsi="Times New Roman" w:cs="Times New Roman"/>
          <w:b/>
          <w:bCs/>
        </w:rPr>
        <w:t>Question 21 to 25</w:t>
      </w:r>
      <w:r w:rsidR="005649F6" w:rsidRPr="005649F6">
        <w:rPr>
          <w:rFonts w:ascii="Times New Roman" w:eastAsia="宋体" w:hAnsi="Times New Roman" w:cs="Times New Roman"/>
        </w:rPr>
        <w:t xml:space="preserve"> Choose the correct heading for Paragraph 2-6 from the box. Note that there are two choices more than you need.</w:t>
      </w:r>
    </w:p>
    <w:p w:rsidR="005649F6" w:rsidRPr="005649F6" w:rsidRDefault="005649F6" w:rsidP="005649F6">
      <w:pPr>
        <w:widowControl/>
        <w:spacing w:line="350" w:lineRule="exact"/>
        <w:ind w:firstLineChars="250" w:firstLine="525"/>
        <w:jc w:val="left"/>
        <w:rPr>
          <w:rFonts w:ascii="Times New Roman" w:eastAsia="宋体" w:hAnsi="Times New Roman" w:cs="Times New Roman"/>
        </w:rPr>
      </w:pPr>
    </w:p>
    <w:p w:rsidR="005649F6" w:rsidRPr="005649F6" w:rsidRDefault="005649F6" w:rsidP="005649F6">
      <w:pPr>
        <w:widowControl/>
        <w:numPr>
          <w:ilvl w:val="0"/>
          <w:numId w:val="4"/>
        </w:numPr>
        <w:spacing w:line="400" w:lineRule="exact"/>
        <w:ind w:firstLineChars="250" w:firstLine="525"/>
        <w:jc w:val="left"/>
        <w:rPr>
          <w:rFonts w:ascii="Times New Roman" w:eastAsia="宋体" w:hAnsi="Times New Roman" w:cs="Times New Roman"/>
        </w:rPr>
      </w:pPr>
      <w:r w:rsidRPr="005649F6">
        <w:rPr>
          <w:rFonts w:ascii="Times New Roman" w:eastAsia="宋体" w:hAnsi="Times New Roman" w:cs="Times New Roman"/>
        </w:rPr>
        <w:t>Paragraph 2 ___________</w:t>
      </w:r>
    </w:p>
    <w:p w:rsidR="005649F6" w:rsidRPr="005649F6" w:rsidRDefault="005649F6" w:rsidP="005649F6">
      <w:pPr>
        <w:widowControl/>
        <w:numPr>
          <w:ilvl w:val="0"/>
          <w:numId w:val="4"/>
        </w:numPr>
        <w:spacing w:line="400" w:lineRule="exact"/>
        <w:ind w:firstLineChars="250" w:firstLine="525"/>
        <w:jc w:val="left"/>
        <w:rPr>
          <w:rFonts w:ascii="Times New Roman" w:eastAsia="宋体" w:hAnsi="Times New Roman" w:cs="Times New Roman"/>
        </w:rPr>
      </w:pPr>
      <w:r w:rsidRPr="005649F6">
        <w:rPr>
          <w:rFonts w:ascii="Times New Roman" w:eastAsia="宋体" w:hAnsi="Times New Roman" w:cs="Times New Roman"/>
        </w:rPr>
        <w:t xml:space="preserve">Paragraph 3 ___________ </w:t>
      </w:r>
    </w:p>
    <w:p w:rsidR="005649F6" w:rsidRPr="005649F6" w:rsidRDefault="005649F6" w:rsidP="005649F6">
      <w:pPr>
        <w:widowControl/>
        <w:numPr>
          <w:ilvl w:val="0"/>
          <w:numId w:val="4"/>
        </w:numPr>
        <w:spacing w:line="400" w:lineRule="exact"/>
        <w:ind w:firstLineChars="250" w:firstLine="525"/>
        <w:jc w:val="left"/>
        <w:rPr>
          <w:rFonts w:ascii="Times New Roman" w:eastAsia="宋体" w:hAnsi="Times New Roman" w:cs="Times New Roman"/>
        </w:rPr>
      </w:pPr>
      <w:r w:rsidRPr="005649F6">
        <w:rPr>
          <w:rFonts w:ascii="Times New Roman" w:eastAsia="宋体" w:hAnsi="Times New Roman" w:cs="Times New Roman"/>
        </w:rPr>
        <w:t>Paragraph 4 ___________</w:t>
      </w:r>
    </w:p>
    <w:p w:rsidR="005649F6" w:rsidRPr="005649F6" w:rsidRDefault="005649F6" w:rsidP="005649F6">
      <w:pPr>
        <w:widowControl/>
        <w:numPr>
          <w:ilvl w:val="0"/>
          <w:numId w:val="4"/>
        </w:numPr>
        <w:spacing w:line="400" w:lineRule="exact"/>
        <w:ind w:firstLineChars="250" w:firstLine="525"/>
        <w:jc w:val="left"/>
        <w:rPr>
          <w:rFonts w:ascii="Times New Roman" w:eastAsia="宋体" w:hAnsi="Times New Roman" w:cs="Times New Roman"/>
        </w:rPr>
      </w:pPr>
      <w:r w:rsidRPr="005649F6">
        <w:rPr>
          <w:rFonts w:ascii="Times New Roman" w:eastAsia="宋体" w:hAnsi="Times New Roman" w:cs="Times New Roman"/>
        </w:rPr>
        <w:t>Paragraph 5 ___________</w:t>
      </w:r>
    </w:p>
    <w:p w:rsidR="005649F6" w:rsidRPr="005649F6" w:rsidRDefault="005649F6" w:rsidP="005649F6">
      <w:pPr>
        <w:widowControl/>
        <w:numPr>
          <w:ilvl w:val="0"/>
          <w:numId w:val="4"/>
        </w:numPr>
        <w:spacing w:line="400" w:lineRule="exact"/>
        <w:ind w:firstLineChars="250" w:firstLine="525"/>
        <w:jc w:val="left"/>
        <w:rPr>
          <w:rFonts w:ascii="Times New Roman" w:eastAsia="宋体" w:hAnsi="Times New Roman" w:cs="Times New Roman"/>
        </w:rPr>
      </w:pPr>
      <w:r w:rsidRPr="005649F6">
        <w:rPr>
          <w:rFonts w:ascii="Times New Roman" w:eastAsia="宋体" w:hAnsi="Times New Roman" w:cs="Times New Roman"/>
        </w:rPr>
        <w:t xml:space="preserve">Paragraph 6 ___________ </w:t>
      </w:r>
    </w:p>
    <w:p w:rsidR="005649F6" w:rsidRPr="005649F6" w:rsidRDefault="005649F6" w:rsidP="005649F6">
      <w:pPr>
        <w:widowControl/>
        <w:snapToGrid w:val="0"/>
        <w:spacing w:line="380" w:lineRule="exact"/>
        <w:jc w:val="left"/>
        <w:rPr>
          <w:rFonts w:ascii="Times New Roman" w:eastAsia="宋体" w:hAnsi="Times New Roman" w:cs="Times New Roman"/>
          <w:b/>
          <w:bCs/>
          <w:kern w:val="0"/>
          <w:szCs w:val="21"/>
        </w:rPr>
      </w:pPr>
    </w:p>
    <w:p w:rsidR="005649F6" w:rsidRPr="005649F6" w:rsidRDefault="005649F6" w:rsidP="005649F6">
      <w:pPr>
        <w:widowControl/>
        <w:snapToGrid w:val="0"/>
        <w:spacing w:line="400" w:lineRule="exact"/>
        <w:ind w:firstLineChars="250" w:firstLine="527"/>
        <w:jc w:val="left"/>
        <w:rPr>
          <w:rFonts w:ascii="Times New Roman" w:eastAsia="Times New Roman" w:hAnsi="Times New Roman" w:cs="Times New Roman"/>
          <w:kern w:val="0"/>
          <w:szCs w:val="21"/>
        </w:rPr>
      </w:pPr>
      <w:r w:rsidRPr="005649F6">
        <w:rPr>
          <w:rFonts w:ascii="Times New Roman" w:eastAsia="宋体" w:hAnsi="Times New Roman" w:cs="Times New Roman"/>
          <w:b/>
          <w:bCs/>
          <w:kern w:val="0"/>
          <w:szCs w:val="21"/>
        </w:rPr>
        <w:lastRenderedPageBreak/>
        <w:t>Question 26 to 30</w:t>
      </w:r>
      <w:r w:rsidRPr="005649F6">
        <w:rPr>
          <w:rFonts w:ascii="Times New Roman" w:eastAsia="宋体" w:hAnsi="Times New Roman" w:cs="Times New Roman"/>
          <w:kern w:val="0"/>
          <w:szCs w:val="21"/>
        </w:rPr>
        <w:t xml:space="preserve"> </w:t>
      </w:r>
      <w:proofErr w:type="gramStart"/>
      <w:r w:rsidRPr="005649F6">
        <w:rPr>
          <w:rFonts w:ascii="Times New Roman" w:eastAsia="宋体" w:hAnsi="Times New Roman" w:cs="Times New Roman"/>
          <w:kern w:val="0"/>
          <w:szCs w:val="21"/>
        </w:rPr>
        <w:t>J</w:t>
      </w:r>
      <w:r w:rsidRPr="005649F6">
        <w:rPr>
          <w:rFonts w:ascii="Times New Roman" w:eastAsia="Times New Roman" w:hAnsi="Times New Roman" w:cs="Times New Roman"/>
          <w:kern w:val="0"/>
          <w:szCs w:val="21"/>
        </w:rPr>
        <w:t>udge</w:t>
      </w:r>
      <w:proofErr w:type="gramEnd"/>
      <w:r w:rsidRPr="005649F6">
        <w:rPr>
          <w:rFonts w:ascii="Times New Roman" w:eastAsia="Times New Roman" w:hAnsi="Times New Roman" w:cs="Times New Roman"/>
          <w:kern w:val="0"/>
          <w:szCs w:val="21"/>
        </w:rPr>
        <w:t xml:space="preserve"> if the following statements agree with the information given in the passage. </w:t>
      </w:r>
      <w:r w:rsidRPr="005649F6">
        <w:rPr>
          <w:rFonts w:ascii="Times New Roman" w:eastAsia="宋体" w:hAnsi="Times New Roman" w:cs="Times New Roman"/>
          <w:kern w:val="0"/>
          <w:szCs w:val="21"/>
        </w:rPr>
        <w:t xml:space="preserve">Choose </w:t>
      </w:r>
      <w:r w:rsidRPr="005649F6">
        <w:rPr>
          <w:rFonts w:ascii="Times New Roman" w:eastAsia="宋体" w:hAnsi="Times New Roman" w:cs="Times New Roman"/>
          <w:b/>
          <w:bCs/>
          <w:kern w:val="0"/>
          <w:szCs w:val="21"/>
        </w:rPr>
        <w:t>A</w:t>
      </w:r>
      <w:r w:rsidRPr="005649F6">
        <w:rPr>
          <w:rFonts w:ascii="Times New Roman" w:eastAsia="Times New Roman" w:hAnsi="Times New Roman" w:cs="Times New Roman"/>
          <w:kern w:val="0"/>
          <w:szCs w:val="21"/>
        </w:rPr>
        <w:t xml:space="preserve"> for </w:t>
      </w:r>
      <w:r w:rsidRPr="005649F6">
        <w:rPr>
          <w:rFonts w:ascii="Times New Roman" w:eastAsia="Times New Roman" w:hAnsi="Times New Roman" w:cs="Times New Roman"/>
          <w:b/>
          <w:bCs/>
          <w:kern w:val="0"/>
          <w:szCs w:val="21"/>
        </w:rPr>
        <w:t>True</w:t>
      </w:r>
      <w:r w:rsidRPr="005649F6">
        <w:rPr>
          <w:rFonts w:ascii="Times New Roman" w:eastAsia="Times New Roman" w:hAnsi="Times New Roman" w:cs="Times New Roman"/>
          <w:kern w:val="0"/>
          <w:szCs w:val="21"/>
        </w:rPr>
        <w:t xml:space="preserve"> if the statements agree with it</w:t>
      </w:r>
      <w:r w:rsidRPr="005649F6">
        <w:rPr>
          <w:rFonts w:ascii="Times New Roman" w:eastAsia="Times New Roman" w:hAnsi="Times New Roman" w:cs="Times New Roman"/>
          <w:color w:val="FF0000"/>
          <w:kern w:val="0"/>
          <w:szCs w:val="21"/>
        </w:rPr>
        <w:t>.</w:t>
      </w:r>
      <w:r w:rsidRPr="005649F6">
        <w:rPr>
          <w:rFonts w:ascii="Times New Roman" w:eastAsia="Times New Roman" w:hAnsi="Times New Roman" w:cs="Times New Roman"/>
          <w:kern w:val="0"/>
          <w:szCs w:val="21"/>
        </w:rPr>
        <w:t xml:space="preserve"> </w:t>
      </w:r>
      <w:r w:rsidRPr="005649F6">
        <w:rPr>
          <w:rFonts w:ascii="Times New Roman" w:eastAsia="宋体" w:hAnsi="Times New Roman" w:cs="Times New Roman"/>
          <w:kern w:val="0"/>
          <w:szCs w:val="21"/>
        </w:rPr>
        <w:t xml:space="preserve">Choose </w:t>
      </w:r>
      <w:r w:rsidRPr="005649F6">
        <w:rPr>
          <w:rFonts w:ascii="Times New Roman" w:eastAsia="宋体" w:hAnsi="Times New Roman" w:cs="Times New Roman"/>
          <w:b/>
          <w:bCs/>
          <w:kern w:val="0"/>
          <w:szCs w:val="21"/>
        </w:rPr>
        <w:t>B</w:t>
      </w:r>
      <w:r w:rsidRPr="005649F6">
        <w:rPr>
          <w:rFonts w:ascii="Times New Roman" w:eastAsia="Times New Roman" w:hAnsi="Times New Roman" w:cs="Times New Roman"/>
          <w:kern w:val="0"/>
          <w:szCs w:val="21"/>
        </w:rPr>
        <w:t xml:space="preserve"> for </w:t>
      </w:r>
      <w:r w:rsidRPr="005649F6">
        <w:rPr>
          <w:rFonts w:ascii="Times New Roman" w:eastAsia="Times New Roman" w:hAnsi="Times New Roman" w:cs="Times New Roman"/>
          <w:b/>
          <w:bCs/>
          <w:kern w:val="0"/>
          <w:szCs w:val="21"/>
        </w:rPr>
        <w:t>False</w:t>
      </w:r>
      <w:r w:rsidRPr="005649F6">
        <w:rPr>
          <w:rFonts w:ascii="Times New Roman" w:eastAsia="Times New Roman" w:hAnsi="Times New Roman" w:cs="Times New Roman"/>
          <w:kern w:val="0"/>
          <w:szCs w:val="21"/>
        </w:rPr>
        <w:t xml:space="preserve"> if the statements don</w:t>
      </w:r>
      <w:r w:rsidRPr="005649F6">
        <w:rPr>
          <w:rFonts w:ascii="Times New Roman" w:eastAsia="宋体" w:hAnsi="Times New Roman" w:cs="Times New Roman"/>
          <w:kern w:val="0"/>
          <w:szCs w:val="21"/>
        </w:rPr>
        <w:t>’</w:t>
      </w:r>
      <w:r w:rsidRPr="005649F6">
        <w:rPr>
          <w:rFonts w:ascii="Times New Roman" w:eastAsia="Times New Roman" w:hAnsi="Times New Roman" w:cs="Times New Roman"/>
          <w:kern w:val="0"/>
          <w:szCs w:val="21"/>
        </w:rPr>
        <w:t xml:space="preserve">t agree with it. Write </w:t>
      </w:r>
      <w:r w:rsidRPr="005649F6">
        <w:rPr>
          <w:rFonts w:ascii="Times New Roman" w:eastAsia="宋体" w:hAnsi="Times New Roman" w:cs="Times New Roman"/>
          <w:b/>
          <w:bCs/>
          <w:kern w:val="0"/>
          <w:szCs w:val="21"/>
        </w:rPr>
        <w:t>C</w:t>
      </w:r>
      <w:r w:rsidRPr="005649F6">
        <w:rPr>
          <w:rFonts w:ascii="Times New Roman" w:eastAsia="Times New Roman" w:hAnsi="Times New Roman" w:cs="Times New Roman"/>
          <w:kern w:val="0"/>
          <w:szCs w:val="21"/>
        </w:rPr>
        <w:t xml:space="preserve"> for </w:t>
      </w:r>
      <w:r w:rsidRPr="005649F6">
        <w:rPr>
          <w:rFonts w:ascii="Times New Roman" w:eastAsia="Times New Roman" w:hAnsi="Times New Roman" w:cs="Times New Roman"/>
          <w:b/>
          <w:bCs/>
          <w:kern w:val="0"/>
          <w:szCs w:val="21"/>
        </w:rPr>
        <w:t>Not Given</w:t>
      </w:r>
      <w:r w:rsidRPr="005649F6">
        <w:rPr>
          <w:rFonts w:ascii="Times New Roman" w:eastAsia="Times New Roman" w:hAnsi="Times New Roman" w:cs="Times New Roman"/>
          <w:kern w:val="0"/>
          <w:szCs w:val="21"/>
        </w:rPr>
        <w:t xml:space="preserve"> if the information the statement carry is not mentioned anywhere in the passage.</w:t>
      </w:r>
    </w:p>
    <w:p w:rsidR="005649F6" w:rsidRPr="005649F6" w:rsidRDefault="005649F6" w:rsidP="005649F6">
      <w:pPr>
        <w:widowControl/>
        <w:numPr>
          <w:ilvl w:val="0"/>
          <w:numId w:val="4"/>
        </w:numPr>
        <w:snapToGrid w:val="0"/>
        <w:spacing w:line="400" w:lineRule="exact"/>
        <w:ind w:firstLineChars="250" w:firstLine="525"/>
        <w:jc w:val="left"/>
        <w:rPr>
          <w:rFonts w:ascii="Times New Roman" w:eastAsia="宋体" w:hAnsi="Times New Roman" w:cs="Times New Roman"/>
          <w:kern w:val="0"/>
          <w:szCs w:val="21"/>
        </w:rPr>
      </w:pPr>
      <w:r w:rsidRPr="005649F6">
        <w:rPr>
          <w:rFonts w:ascii="Times New Roman" w:eastAsia="宋体" w:hAnsi="Times New Roman" w:cs="Times New Roman" w:hint="eastAsia"/>
          <w:kern w:val="0"/>
          <w:szCs w:val="21"/>
        </w:rPr>
        <w:t>A weekly schedule should include the time for study as well as entertainment.</w:t>
      </w:r>
    </w:p>
    <w:p w:rsidR="005649F6" w:rsidRPr="005649F6" w:rsidRDefault="005649F6" w:rsidP="005649F6">
      <w:pPr>
        <w:widowControl/>
        <w:numPr>
          <w:ilvl w:val="0"/>
          <w:numId w:val="4"/>
        </w:numPr>
        <w:snapToGrid w:val="0"/>
        <w:spacing w:line="400" w:lineRule="exact"/>
        <w:ind w:firstLineChars="250" w:firstLine="525"/>
        <w:jc w:val="left"/>
        <w:rPr>
          <w:rFonts w:ascii="Times New Roman" w:eastAsia="宋体" w:hAnsi="Times New Roman" w:cs="Times New Roman"/>
          <w:kern w:val="0"/>
          <w:szCs w:val="21"/>
        </w:rPr>
      </w:pPr>
      <w:r w:rsidRPr="005649F6">
        <w:rPr>
          <w:rFonts w:ascii="Times New Roman" w:eastAsia="宋体" w:hAnsi="Times New Roman" w:cs="Times New Roman" w:hint="eastAsia"/>
          <w:kern w:val="0"/>
          <w:szCs w:val="21"/>
        </w:rPr>
        <w:t>A desk with nothing on it is a good study area.</w:t>
      </w:r>
    </w:p>
    <w:p w:rsidR="005649F6" w:rsidRPr="005649F6" w:rsidRDefault="005649F6" w:rsidP="005649F6">
      <w:pPr>
        <w:widowControl/>
        <w:numPr>
          <w:ilvl w:val="0"/>
          <w:numId w:val="4"/>
        </w:numPr>
        <w:snapToGrid w:val="0"/>
        <w:spacing w:line="400" w:lineRule="exact"/>
        <w:ind w:firstLineChars="250" w:firstLine="525"/>
        <w:jc w:val="left"/>
        <w:rPr>
          <w:rFonts w:ascii="Times New Roman" w:eastAsia="宋体" w:hAnsi="Times New Roman" w:cs="Times New Roman"/>
          <w:kern w:val="0"/>
          <w:szCs w:val="21"/>
        </w:rPr>
      </w:pPr>
      <w:r w:rsidRPr="005649F6">
        <w:rPr>
          <w:rFonts w:ascii="Times New Roman" w:eastAsia="宋体" w:hAnsi="Times New Roman" w:cs="Times New Roman" w:hint="eastAsia"/>
          <w:kern w:val="0"/>
          <w:szCs w:val="21"/>
        </w:rPr>
        <w:t xml:space="preserve">You should listen carefully and take note of everything the teacher said in class. </w:t>
      </w:r>
    </w:p>
    <w:p w:rsidR="005649F6" w:rsidRPr="005649F6" w:rsidRDefault="005649F6" w:rsidP="005649F6">
      <w:pPr>
        <w:widowControl/>
        <w:numPr>
          <w:ilvl w:val="0"/>
          <w:numId w:val="4"/>
        </w:numPr>
        <w:tabs>
          <w:tab w:val="left" w:pos="5233"/>
        </w:tabs>
        <w:snapToGrid w:val="0"/>
        <w:spacing w:line="400" w:lineRule="exact"/>
        <w:ind w:rightChars="-27" w:right="-57" w:firstLineChars="250" w:firstLine="525"/>
        <w:jc w:val="left"/>
        <w:rPr>
          <w:rFonts w:ascii="Times New Roman" w:eastAsia="宋体" w:hAnsi="Times New Roman" w:cs="Times New Roman"/>
          <w:kern w:val="0"/>
          <w:szCs w:val="21"/>
        </w:rPr>
      </w:pPr>
      <w:r w:rsidRPr="005649F6">
        <w:rPr>
          <w:rFonts w:ascii="Times New Roman" w:eastAsia="宋体" w:hAnsi="Times New Roman" w:cs="Times New Roman" w:hint="eastAsia"/>
          <w:kern w:val="0"/>
          <w:szCs w:val="21"/>
        </w:rPr>
        <w:t>Developing a good attitude to tests means not to worry about the result of tests too much.</w:t>
      </w:r>
    </w:p>
    <w:p w:rsidR="005649F6" w:rsidRPr="005649F6" w:rsidRDefault="005649F6" w:rsidP="005649F6">
      <w:pPr>
        <w:widowControl/>
        <w:numPr>
          <w:ilvl w:val="0"/>
          <w:numId w:val="4"/>
        </w:numPr>
        <w:tabs>
          <w:tab w:val="left" w:pos="5233"/>
        </w:tabs>
        <w:snapToGrid w:val="0"/>
        <w:spacing w:line="400" w:lineRule="exact"/>
        <w:ind w:firstLineChars="250" w:firstLine="525"/>
        <w:jc w:val="left"/>
        <w:rPr>
          <w:rFonts w:ascii="Times New Roman" w:eastAsia="宋体" w:hAnsi="Times New Roman" w:cs="Times New Roman"/>
          <w:kern w:val="0"/>
          <w:szCs w:val="21"/>
        </w:rPr>
      </w:pPr>
      <w:r w:rsidRPr="005649F6">
        <w:rPr>
          <w:rFonts w:ascii="Times New Roman" w:eastAsia="宋体" w:hAnsi="Times New Roman" w:cs="Times New Roman" w:hint="eastAsia"/>
          <w:kern w:val="0"/>
          <w:szCs w:val="21"/>
        </w:rPr>
        <w:t>A top student is always the one who likes raising questions during the class.</w:t>
      </w:r>
    </w:p>
    <w:p w:rsidR="00DE09A8" w:rsidRPr="005649F6" w:rsidRDefault="00DE09A8" w:rsidP="002F58E7">
      <w:pPr>
        <w:spacing w:line="276" w:lineRule="auto"/>
        <w:rPr>
          <w:rFonts w:ascii="宋体" w:eastAsia="宋体" w:hAnsi="宋体"/>
          <w:shd w:val="clear" w:color="auto" w:fill="FFFFFF"/>
        </w:rPr>
      </w:pPr>
    </w:p>
    <w:sectPr w:rsidR="00DE09A8" w:rsidRPr="005649F6"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38C" w:rsidRDefault="00CA538C" w:rsidP="0066327E">
      <w:r>
        <w:separator/>
      </w:r>
    </w:p>
  </w:endnote>
  <w:endnote w:type="continuationSeparator" w:id="0">
    <w:p w:rsidR="00CA538C" w:rsidRDefault="00CA538C" w:rsidP="0066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38C" w:rsidRDefault="00CA538C" w:rsidP="0066327E">
      <w:r>
        <w:separator/>
      </w:r>
    </w:p>
  </w:footnote>
  <w:footnote w:type="continuationSeparator" w:id="0">
    <w:p w:rsidR="00CA538C" w:rsidRDefault="00CA538C" w:rsidP="006632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58F26B"/>
    <w:multiLevelType w:val="singleLevel"/>
    <w:tmpl w:val="EA58F26B"/>
    <w:lvl w:ilvl="0">
      <w:start w:val="21"/>
      <w:numFmt w:val="decimal"/>
      <w:suff w:val="space"/>
      <w:lvlText w:val="%1."/>
      <w:lvlJc w:val="left"/>
    </w:lvl>
  </w:abstractNum>
  <w:abstractNum w:abstractNumId="1">
    <w:nsid w:val="EC93C885"/>
    <w:multiLevelType w:val="singleLevel"/>
    <w:tmpl w:val="EC93C885"/>
    <w:lvl w:ilvl="0">
      <w:start w:val="1"/>
      <w:numFmt w:val="upperLetter"/>
      <w:suff w:val="space"/>
      <w:lvlText w:val="%1."/>
      <w:lvlJc w:val="left"/>
    </w:lvl>
  </w:abstractNum>
  <w:abstractNum w:abstractNumId="2">
    <w:nsid w:val="17037556"/>
    <w:multiLevelType w:val="hybridMultilevel"/>
    <w:tmpl w:val="4DE82E8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7832149"/>
    <w:multiLevelType w:val="hybridMultilevel"/>
    <w:tmpl w:val="40CC3E4C"/>
    <w:lvl w:ilvl="0" w:tplc="389E90CC">
      <w:start w:val="1"/>
      <w:numFmt w:val="bullet"/>
      <w:lvlText w:val=""/>
      <w:lvlJc w:val="left"/>
      <w:pPr>
        <w:tabs>
          <w:tab w:val="num" w:pos="720"/>
        </w:tabs>
        <w:ind w:left="720" w:hanging="360"/>
      </w:pPr>
      <w:rPr>
        <w:rFonts w:ascii="Wingdings" w:hAnsi="Wingdings" w:hint="default"/>
      </w:rPr>
    </w:lvl>
    <w:lvl w:ilvl="1" w:tplc="890C3D0A" w:tentative="1">
      <w:start w:val="1"/>
      <w:numFmt w:val="bullet"/>
      <w:lvlText w:val=""/>
      <w:lvlJc w:val="left"/>
      <w:pPr>
        <w:tabs>
          <w:tab w:val="num" w:pos="1440"/>
        </w:tabs>
        <w:ind w:left="1440" w:hanging="360"/>
      </w:pPr>
      <w:rPr>
        <w:rFonts w:ascii="Wingdings" w:hAnsi="Wingdings" w:hint="default"/>
      </w:rPr>
    </w:lvl>
    <w:lvl w:ilvl="2" w:tplc="FEC2F160" w:tentative="1">
      <w:start w:val="1"/>
      <w:numFmt w:val="bullet"/>
      <w:lvlText w:val=""/>
      <w:lvlJc w:val="left"/>
      <w:pPr>
        <w:tabs>
          <w:tab w:val="num" w:pos="2160"/>
        </w:tabs>
        <w:ind w:left="2160" w:hanging="360"/>
      </w:pPr>
      <w:rPr>
        <w:rFonts w:ascii="Wingdings" w:hAnsi="Wingdings" w:hint="default"/>
      </w:rPr>
    </w:lvl>
    <w:lvl w:ilvl="3" w:tplc="8898A530" w:tentative="1">
      <w:start w:val="1"/>
      <w:numFmt w:val="bullet"/>
      <w:lvlText w:val=""/>
      <w:lvlJc w:val="left"/>
      <w:pPr>
        <w:tabs>
          <w:tab w:val="num" w:pos="2880"/>
        </w:tabs>
        <w:ind w:left="2880" w:hanging="360"/>
      </w:pPr>
      <w:rPr>
        <w:rFonts w:ascii="Wingdings" w:hAnsi="Wingdings" w:hint="default"/>
      </w:rPr>
    </w:lvl>
    <w:lvl w:ilvl="4" w:tplc="C6D0A59E" w:tentative="1">
      <w:start w:val="1"/>
      <w:numFmt w:val="bullet"/>
      <w:lvlText w:val=""/>
      <w:lvlJc w:val="left"/>
      <w:pPr>
        <w:tabs>
          <w:tab w:val="num" w:pos="3600"/>
        </w:tabs>
        <w:ind w:left="3600" w:hanging="360"/>
      </w:pPr>
      <w:rPr>
        <w:rFonts w:ascii="Wingdings" w:hAnsi="Wingdings" w:hint="default"/>
      </w:rPr>
    </w:lvl>
    <w:lvl w:ilvl="5" w:tplc="180A8FB8" w:tentative="1">
      <w:start w:val="1"/>
      <w:numFmt w:val="bullet"/>
      <w:lvlText w:val=""/>
      <w:lvlJc w:val="left"/>
      <w:pPr>
        <w:tabs>
          <w:tab w:val="num" w:pos="4320"/>
        </w:tabs>
        <w:ind w:left="4320" w:hanging="360"/>
      </w:pPr>
      <w:rPr>
        <w:rFonts w:ascii="Wingdings" w:hAnsi="Wingdings" w:hint="default"/>
      </w:rPr>
    </w:lvl>
    <w:lvl w:ilvl="6" w:tplc="083067F0" w:tentative="1">
      <w:start w:val="1"/>
      <w:numFmt w:val="bullet"/>
      <w:lvlText w:val=""/>
      <w:lvlJc w:val="left"/>
      <w:pPr>
        <w:tabs>
          <w:tab w:val="num" w:pos="5040"/>
        </w:tabs>
        <w:ind w:left="5040" w:hanging="360"/>
      </w:pPr>
      <w:rPr>
        <w:rFonts w:ascii="Wingdings" w:hAnsi="Wingdings" w:hint="default"/>
      </w:rPr>
    </w:lvl>
    <w:lvl w:ilvl="7" w:tplc="F4644A14" w:tentative="1">
      <w:start w:val="1"/>
      <w:numFmt w:val="bullet"/>
      <w:lvlText w:val=""/>
      <w:lvlJc w:val="left"/>
      <w:pPr>
        <w:tabs>
          <w:tab w:val="num" w:pos="5760"/>
        </w:tabs>
        <w:ind w:left="5760" w:hanging="360"/>
      </w:pPr>
      <w:rPr>
        <w:rFonts w:ascii="Wingdings" w:hAnsi="Wingdings" w:hint="default"/>
      </w:rPr>
    </w:lvl>
    <w:lvl w:ilvl="8" w:tplc="6DDC013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5693"/>
    <w:rsid w:val="0001544C"/>
    <w:rsid w:val="00073EBA"/>
    <w:rsid w:val="0017384C"/>
    <w:rsid w:val="002F58E7"/>
    <w:rsid w:val="00314902"/>
    <w:rsid w:val="00333CF2"/>
    <w:rsid w:val="003625BE"/>
    <w:rsid w:val="003B5693"/>
    <w:rsid w:val="004C777C"/>
    <w:rsid w:val="005649F6"/>
    <w:rsid w:val="00607CA4"/>
    <w:rsid w:val="0066327E"/>
    <w:rsid w:val="006D6CE2"/>
    <w:rsid w:val="007263A4"/>
    <w:rsid w:val="008E77A9"/>
    <w:rsid w:val="0091463B"/>
    <w:rsid w:val="009165BF"/>
    <w:rsid w:val="0094278D"/>
    <w:rsid w:val="00995AA6"/>
    <w:rsid w:val="00A6284D"/>
    <w:rsid w:val="00A70128"/>
    <w:rsid w:val="00AB0BA5"/>
    <w:rsid w:val="00B3470B"/>
    <w:rsid w:val="00B8059C"/>
    <w:rsid w:val="00BA46D1"/>
    <w:rsid w:val="00C00E72"/>
    <w:rsid w:val="00C01E03"/>
    <w:rsid w:val="00C105DE"/>
    <w:rsid w:val="00C23245"/>
    <w:rsid w:val="00CA538C"/>
    <w:rsid w:val="00DA7445"/>
    <w:rsid w:val="00DE09A8"/>
    <w:rsid w:val="00EB6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B5693"/>
  </w:style>
  <w:style w:type="paragraph" w:styleId="a4">
    <w:name w:val="List Paragraph"/>
    <w:basedOn w:val="a"/>
    <w:uiPriority w:val="34"/>
    <w:qFormat/>
    <w:rsid w:val="009165BF"/>
    <w:pPr>
      <w:ind w:firstLineChars="200" w:firstLine="420"/>
    </w:pPr>
  </w:style>
  <w:style w:type="paragraph" w:styleId="a5">
    <w:name w:val="Balloon Text"/>
    <w:basedOn w:val="a"/>
    <w:link w:val="Char"/>
    <w:uiPriority w:val="99"/>
    <w:semiHidden/>
    <w:unhideWhenUsed/>
    <w:rsid w:val="006D6CE2"/>
    <w:rPr>
      <w:sz w:val="18"/>
      <w:szCs w:val="18"/>
    </w:rPr>
  </w:style>
  <w:style w:type="character" w:customStyle="1" w:styleId="Char">
    <w:name w:val="批注框文本 Char"/>
    <w:basedOn w:val="a0"/>
    <w:link w:val="a5"/>
    <w:uiPriority w:val="99"/>
    <w:semiHidden/>
    <w:rsid w:val="006D6CE2"/>
    <w:rPr>
      <w:sz w:val="18"/>
      <w:szCs w:val="18"/>
    </w:rPr>
  </w:style>
  <w:style w:type="table" w:styleId="a6">
    <w:name w:val="Table Grid"/>
    <w:basedOn w:val="a1"/>
    <w:uiPriority w:val="59"/>
    <w:qFormat/>
    <w:rsid w:val="006D6CE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6632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6327E"/>
    <w:rPr>
      <w:sz w:val="18"/>
      <w:szCs w:val="18"/>
    </w:rPr>
  </w:style>
  <w:style w:type="paragraph" w:styleId="a8">
    <w:name w:val="footer"/>
    <w:basedOn w:val="a"/>
    <w:link w:val="Char1"/>
    <w:uiPriority w:val="99"/>
    <w:unhideWhenUsed/>
    <w:rsid w:val="0066327E"/>
    <w:pPr>
      <w:tabs>
        <w:tab w:val="center" w:pos="4153"/>
        <w:tab w:val="right" w:pos="8306"/>
      </w:tabs>
      <w:snapToGrid w:val="0"/>
      <w:jc w:val="left"/>
    </w:pPr>
    <w:rPr>
      <w:sz w:val="18"/>
      <w:szCs w:val="18"/>
    </w:rPr>
  </w:style>
  <w:style w:type="character" w:customStyle="1" w:styleId="Char1">
    <w:name w:val="页脚 Char"/>
    <w:basedOn w:val="a0"/>
    <w:link w:val="a8"/>
    <w:uiPriority w:val="99"/>
    <w:rsid w:val="0066327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4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acq</cp:lastModifiedBy>
  <cp:revision>36</cp:revision>
  <dcterms:created xsi:type="dcterms:W3CDTF">2020-01-30T09:33:00Z</dcterms:created>
  <dcterms:modified xsi:type="dcterms:W3CDTF">2020-02-21T12:50:00Z</dcterms:modified>
</cp:coreProperties>
</file>