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高一数学 第五章三角函数复习拓展提升</w:t>
      </w:r>
    </w:p>
    <w:bookmarkEnd w:id="0"/>
    <w:p>
      <w:pPr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1</w:t>
      </w:r>
      <w:r>
        <w:rPr>
          <w:rFonts w:ascii="Times New Roman" w:hAnsi="Times New Roman" w:eastAsia="宋体" w:cs="Times New Roman"/>
          <w:szCs w:val="22"/>
        </w:rPr>
        <w:t>．设函数</w:t>
      </w:r>
      <w:r>
        <w:rPr>
          <w:rFonts w:ascii="Times New Roman" w:hAnsi="Times New Roman" w:eastAsia="宋体" w:cs="Times New Roman"/>
          <w:szCs w:val="22"/>
        </w:rPr>
        <w:object>
          <v:shape id="_x0000_i1025" o:spt="75" alt="eqId729e68f72fc1452aa334e35fd57045c5" type="#_x0000_t75" style="height:33.8pt;width:100.8pt;" o:ole="t" filled="f" o:preferrelative="t" stroked="f" coordsize="21600,21600">
            <v:path/>
            <v:fill on="f" focussize="0,0"/>
            <v:stroke on="f" joinstyle="miter"/>
            <v:imagedata r:id="rId5" o:title="eqId729e68f72fc1452aa334e35fd57045c5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26" o:spt="75" alt="eqIdaf65942e32e34d3297b055a69e9dfefe" type="#_x0000_t75" style="height:34pt;width:58pt;" o:ole="t" filled="f" o:preferrelative="t" stroked="f" coordsize="21600,21600">
            <v:path/>
            <v:fill on="f" focussize="0,0"/>
            <v:stroke on="f" joinstyle="miter"/>
            <v:imagedata r:id="rId7" o:title="eqIdaf65942e32e34d3297b055a69e9dfefe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，若关于</w:t>
      </w:r>
      <w:r>
        <w:rPr>
          <w:rFonts w:ascii="Times New Roman" w:hAnsi="Times New Roman" w:eastAsia="宋体" w:cs="Times New Roman"/>
          <w:szCs w:val="22"/>
        </w:rPr>
        <w:object>
          <v:shape id="_x0000_i1027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" o:title="eqId8e15963708e9415da25069fea5906e24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的方程</w:t>
      </w:r>
      <w:r>
        <w:rPr>
          <w:rFonts w:ascii="Times New Roman" w:hAnsi="Times New Roman" w:eastAsia="宋体" w:cs="Times New Roman"/>
          <w:szCs w:val="22"/>
        </w:rPr>
        <w:object>
          <v:shape id="_x0000_i1028" o:spt="75" alt="eqId73c522d6c6b848d197f565b6d2e56078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11" o:title="eqId73c522d6c6b848d197f565b6d2e5607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恰好有三个根</w:t>
      </w:r>
      <w:r>
        <w:rPr>
          <w:rFonts w:ascii="Times New Roman" w:hAnsi="Times New Roman" w:eastAsia="宋体" w:cs="Times New Roman"/>
          <w:szCs w:val="22"/>
        </w:rPr>
        <w:object>
          <v:shape id="_x0000_i1029" o:spt="75" alt="eqId96e1324fcbf641f2aa0edcbf2e4a7521" type="#_x0000_t75" style="height:20pt;width:106pt;" o:ole="t" filled="f" o:preferrelative="t" stroked="f" coordsize="21600,21600">
            <v:path/>
            <v:fill on="f" focussize="0,0"/>
            <v:stroke on="f" joinstyle="miter"/>
            <v:imagedata r:id="rId13" o:title="eqId96e1324fcbf641f2aa0edcbf2e4a752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，则</w:t>
      </w:r>
      <w:r>
        <w:rPr>
          <w:rFonts w:ascii="Times New Roman" w:hAnsi="Times New Roman" w:eastAsia="宋体" w:cs="Times New Roman"/>
          <w:szCs w:val="22"/>
        </w:rPr>
        <w:object>
          <v:shape id="_x0000_i1030" o:spt="75" alt="eqIdc1978a634b164420acfc6f803475920c" type="#_x0000_t75" style="height:18.15pt;width:75.75pt;" o:ole="t" filled="f" o:preferrelative="t" stroked="f" coordsize="21600,21600">
            <v:path/>
            <v:fill on="f" focussize="0,0"/>
            <v:stroke on="f" joinstyle="miter"/>
            <v:imagedata r:id="rId15" o:title="eqIdc1978a634b164420acfc6f803475920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______.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2</w:t>
      </w:r>
      <w:r>
        <w:rPr>
          <w:rFonts w:ascii="Times New Roman" w:hAnsi="Times New Roman" w:eastAsia="宋体" w:cs="Times New Roman"/>
          <w:szCs w:val="22"/>
        </w:rPr>
        <w:t>．已知点</w:t>
      </w:r>
      <w:r>
        <w:rPr>
          <w:rFonts w:ascii="Times New Roman" w:hAnsi="Times New Roman" w:eastAsia="宋体" w:cs="Times New Roman"/>
          <w:szCs w:val="22"/>
        </w:rPr>
        <w:object>
          <v:shape id="_x0000_i1031" o:spt="75" alt="eqIdeb9fb4b4c75e49f495afb5719df66645" type="#_x0000_t75" style="height:40.15pt;width:150.9pt;" o:ole="t" filled="f" o:preferrelative="t" stroked="f" coordsize="21600,21600">
            <v:path/>
            <v:fill on="f" focussize="0,0"/>
            <v:stroke on="f" joinstyle="miter"/>
            <v:imagedata r:id="rId17" o:title="eqIdeb9fb4b4c75e49f495afb5719df6664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，若三个点中有且仅有两个点在函数</w:t>
      </w:r>
      <w:r>
        <w:rPr>
          <w:rFonts w:ascii="Times New Roman" w:hAnsi="Times New Roman" w:eastAsia="宋体" w:cs="Times New Roman"/>
          <w:szCs w:val="22"/>
        </w:rPr>
        <w:object>
          <v:shape id="_x0000_i1032" o:spt="75" alt="eqId6faa53eff4b846d080be66805d5209ae" type="#_x0000_t75" style="height:19.8pt;width:70.8pt;" o:ole="t" filled="f" o:preferrelative="t" stroked="f" coordsize="21600,21600">
            <v:path/>
            <v:fill on="f" focussize="0,0"/>
            <v:stroke on="f" joinstyle="miter"/>
            <v:imagedata r:id="rId19" o:title="eqId6faa53eff4b846d080be66805d5209ae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的图象上，则正数</w:t>
      </w:r>
      <w:r>
        <w:rPr>
          <w:rFonts w:ascii="Times New Roman" w:hAnsi="Times New Roman" w:eastAsia="宋体" w:cs="Times New Roman"/>
          <w:szCs w:val="22"/>
        </w:rPr>
        <w:object>
          <v:shape id="_x0000_i1033" o:spt="75" alt="eqIdf15782a6b93b49aeb4285c6f304dbe29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1" o:title="eqIdf15782a6b93b49aeb4285c6f304dbe2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的最小值为__________.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3</w:t>
      </w:r>
      <w:r>
        <w:rPr>
          <w:rFonts w:ascii="Times New Roman" w:hAnsi="Times New Roman" w:eastAsia="宋体" w:cs="Times New Roman"/>
          <w:szCs w:val="22"/>
        </w:rPr>
        <w:t>．己知函数</w:t>
      </w:r>
      <w:r>
        <w:rPr>
          <w:rFonts w:ascii="Times New Roman" w:hAnsi="Times New Roman" w:eastAsia="宋体" w:cs="Times New Roman"/>
          <w:szCs w:val="22"/>
        </w:rPr>
        <w:object>
          <v:shape id="_x0000_i1034" o:spt="75" alt="eqId7c4eddef49df47a5aa6f8f13a0f21b89" type="#_x0000_t75" style="height:20pt;width:90pt;" o:ole="t" filled="f" o:preferrelative="t" stroked="f" coordsize="21600,21600">
            <v:path/>
            <v:fill on="f" focussize="0,0"/>
            <v:stroke on="f" joinstyle="miter"/>
            <v:imagedata r:id="rId23" o:title="eqId7c4eddef49df47a5aa6f8f13a0f21b89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</w:t>
      </w:r>
      <w:r>
        <w:rPr>
          <w:rFonts w:ascii="Times New Roman" w:hAnsi="Times New Roman" w:eastAsia="宋体" w:cs="Times New Roman"/>
          <w:szCs w:val="22"/>
        </w:rPr>
        <w:object>
          <v:shape id="_x0000_i1035" o:spt="75" alt="eqIdb780f98aec2b4dd193bfabad9ccb55e1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25" o:title="eqIdb780f98aec2b4dd193bfabad9ccb55e1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有以下结论：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①</w:t>
      </w:r>
      <w:r>
        <w:rPr>
          <w:rFonts w:ascii="Times New Roman" w:hAnsi="Times New Roman" w:eastAsia="宋体" w:cs="Times New Roman"/>
          <w:szCs w:val="22"/>
        </w:rPr>
        <w:object>
          <v:shape id="_x0000_i1036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7" o:title="eqId6f13759e937144069819aed2ae5a1057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的图象关于直线</w:t>
      </w:r>
      <w:r>
        <w:rPr>
          <w:rFonts w:ascii="Times New Roman" w:hAnsi="Times New Roman" w:eastAsia="宋体" w:cs="Times New Roman"/>
          <w:szCs w:val="22"/>
        </w:rPr>
        <w:object>
          <v:shape id="_x0000_i1037" o:spt="75" alt="eqId072d7d6b911b42bc89207e72515ebf5f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29" o:title="eqId072d7d6b911b42bc89207e72515ebf5f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轴对称    ②</w:t>
      </w:r>
      <w:r>
        <w:rPr>
          <w:rFonts w:ascii="Times New Roman" w:hAnsi="Times New Roman" w:eastAsia="宋体" w:cs="Times New Roman"/>
          <w:szCs w:val="22"/>
        </w:rPr>
        <w:object>
          <v:shape id="_x0000_i1038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7" o:title="eqId6f13759e937144069819aed2ae5a105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在区间</w:t>
      </w:r>
      <w:r>
        <w:rPr>
          <w:rFonts w:ascii="Times New Roman" w:hAnsi="Times New Roman" w:eastAsia="宋体" w:cs="Times New Roman"/>
          <w:szCs w:val="22"/>
        </w:rPr>
        <w:object>
          <v:shape id="_x0000_i1039" o:spt="75" alt="eqId2a7dac5be32f41f196468a85758a317d" type="#_x0000_t75" style="height:34pt;width:49.95pt;" o:ole="t" filled="f" o:preferrelative="t" stroked="f" coordsize="21600,21600">
            <v:path/>
            <v:fill on="f" focussize="0,0"/>
            <v:stroke on="f" joinstyle="miter"/>
            <v:imagedata r:id="rId32" o:title="eqId2a7dac5be32f41f196468a85758a317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上单调递减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③</w:t>
      </w:r>
      <w:r>
        <w:rPr>
          <w:rFonts w:ascii="Times New Roman" w:hAnsi="Times New Roman" w:eastAsia="宋体" w:cs="Times New Roman"/>
          <w:szCs w:val="22"/>
        </w:rPr>
        <w:object>
          <v:shape id="_x0000_i1040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7" o:title="eqId6f13759e937144069819aed2ae5a105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的一个对称中心是</w:t>
      </w:r>
      <w:r>
        <w:rPr>
          <w:rFonts w:ascii="Times New Roman" w:hAnsi="Times New Roman" w:eastAsia="宋体" w:cs="Times New Roman"/>
          <w:szCs w:val="22"/>
        </w:rPr>
        <w:object>
          <v:shape id="_x0000_i1041" o:spt="75" alt="eqId8da8767376c24414ac74eaa1783fde00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35" o:title="eqId8da8767376c24414ac74eaa1783fde0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 xml:space="preserve">    ④</w:t>
      </w:r>
      <w:r>
        <w:rPr>
          <w:rFonts w:ascii="Times New Roman" w:hAnsi="Times New Roman" w:eastAsia="宋体" w:cs="Times New Roman"/>
          <w:szCs w:val="22"/>
        </w:rPr>
        <w:object>
          <v:shape id="_x0000_i1042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7" o:title="eqId6f13759e937144069819aed2ae5a1057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的最大值为</w:t>
      </w:r>
      <w:r>
        <w:rPr>
          <w:rFonts w:ascii="Times New Roman" w:hAnsi="Times New Roman" w:eastAsia="宋体" w:cs="Times New Roman"/>
          <w:szCs w:val="22"/>
        </w:rPr>
        <w:object>
          <v:shape id="_x0000_i1043" o:spt="75" alt="eqId767acf51abfd4d97a757561d1a882151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38" o:title="eqId767acf51abfd4d97a757561d1a882151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则上述说法正确的序号为__________（请填上所有正确序号）.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4</w:t>
      </w:r>
      <w:r>
        <w:rPr>
          <w:rFonts w:ascii="Times New Roman" w:hAnsi="Times New Roman" w:eastAsia="宋体" w:cs="Times New Roman"/>
          <w:szCs w:val="22"/>
        </w:rPr>
        <w:t>．已知</w:t>
      </w:r>
      <w:r>
        <w:rPr>
          <w:rFonts w:ascii="Times New Roman" w:hAnsi="Times New Roman" w:eastAsia="宋体" w:cs="Times New Roman"/>
          <w:szCs w:val="22"/>
        </w:rPr>
        <w:object>
          <v:shape id="_x0000_i1044" o:spt="75" alt="eqIdfb53754def2a4cd1a26e20def1665ca2" type="#_x0000_t75" style="height:51pt;width:222pt;" o:ole="t" filled="f" o:preferrelative="t" stroked="f" coordsize="21600,21600">
            <v:path/>
            <v:fill on="f" focussize="0,0"/>
            <v:stroke on="f" joinstyle="miter"/>
            <v:imagedata r:id="rId40" o:title="eqIdfb53754def2a4cd1a26e20def1665ca2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，其中</w:t>
      </w:r>
      <w:r>
        <w:rPr>
          <w:rFonts w:ascii="Times New Roman" w:hAnsi="Times New Roman" w:eastAsia="宋体" w:cs="Times New Roman"/>
          <w:szCs w:val="22"/>
        </w:rPr>
        <w:object>
          <v:shape id="_x0000_i1045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42" o:title="eqIdc13953f2514e4c8f9c8aaaf5241c33ac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是第三象限角，且</w:t>
      </w:r>
      <w:r>
        <w:rPr>
          <w:rFonts w:ascii="Times New Roman" w:hAnsi="Times New Roman" w:eastAsia="宋体" w:cs="Times New Roman"/>
          <w:szCs w:val="22"/>
        </w:rPr>
        <w:object>
          <v:shape id="_x0000_i1046" o:spt="75" alt="eqIdc421067556124efbb07f130cf79293d0" type="#_x0000_t75" style="height:34.2pt;width:85.8pt;" o:ole="t" filled="f" o:preferrelative="t" stroked="f" coordsize="21600,21600">
            <v:path/>
            <v:fill on="f" focussize="0,0"/>
            <v:stroke on="f" joinstyle="miter"/>
            <v:imagedata r:id="rId44" o:title="eqIdc421067556124efbb07f130cf79293d0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，则</w:t>
      </w:r>
      <w:r>
        <w:rPr>
          <w:rFonts w:ascii="Times New Roman" w:hAnsi="Times New Roman" w:eastAsia="宋体" w:cs="Times New Roman"/>
          <w:szCs w:val="22"/>
        </w:rPr>
        <w:object>
          <v:shape id="_x0000_i1047" o:spt="75" alt="eqId192e649e238d42309208464a9ff71e2f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46" o:title="eqId192e649e238d42309208464a9ff71e2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______.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5</w:t>
      </w:r>
      <w:r>
        <w:rPr>
          <w:rFonts w:ascii="Times New Roman" w:hAnsi="Times New Roman" w:eastAsia="宋体" w:cs="Times New Roman"/>
          <w:szCs w:val="22"/>
        </w:rPr>
        <w:t>．已知函数</w:t>
      </w:r>
      <w:r>
        <w:rPr>
          <w:rFonts w:ascii="Times New Roman" w:hAnsi="Times New Roman" w:eastAsia="宋体" w:cs="Times New Roman"/>
          <w:szCs w:val="22"/>
        </w:rPr>
        <w:object>
          <v:shape id="_x0000_i1048" o:spt="75" alt="eqIdddf77e43ddb3485187c5313221dd0be2" type="#_x0000_t75" style="height:20.25pt;width:162.75pt;" o:ole="t" filled="f" o:preferrelative="t" stroked="f" coordsize="21600,21600">
            <v:path/>
            <v:fill on="f" focussize="0,0"/>
            <v:stroke on="f" joinstyle="miter"/>
            <v:imagedata r:id="rId48" o:title="eqIdddf77e43ddb3485187c5313221dd0be2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的最小值为</w:t>
      </w:r>
      <w:r>
        <w:rPr>
          <w:rFonts w:ascii="Times New Roman" w:hAnsi="Times New Roman" w:eastAsia="宋体" w:cs="Times New Roman"/>
          <w:szCs w:val="22"/>
        </w:rPr>
        <w:object>
          <v:shape id="_x0000_i1049" o:spt="75" alt="eqId2d99792fd090404d8210acc47c0468fe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50" o:title="eqId2d99792fd090404d8210acc47c0468fe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（1）当</w:t>
      </w:r>
      <w:r>
        <w:rPr>
          <w:rFonts w:ascii="Times New Roman" w:hAnsi="Times New Roman" w:eastAsia="宋体" w:cs="Times New Roman"/>
          <w:szCs w:val="22"/>
        </w:rPr>
        <w:object>
          <v:shape id="_x0000_i1050" o:spt="75" alt="eqId316e2199840e418e87252dba1d7d7ffd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52" o:title="eqId316e2199840e418e87252dba1d7d7ffd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时，求</w:t>
      </w:r>
      <w:r>
        <w:rPr>
          <w:rFonts w:ascii="Times New Roman" w:hAnsi="Times New Roman" w:eastAsia="宋体" w:cs="Times New Roman"/>
          <w:szCs w:val="22"/>
        </w:rPr>
        <w:object>
          <v:shape id="_x0000_i1051" o:spt="75" alt="eqId04bb37ba8e9844cc8aa40a999bac809d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54" o:title="eqId04bb37ba8e9844cc8aa40a999bac809d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（2）求</w:t>
      </w:r>
      <w:r>
        <w:rPr>
          <w:rFonts w:ascii="Times New Roman" w:hAnsi="Times New Roman" w:eastAsia="宋体" w:cs="Times New Roman"/>
          <w:szCs w:val="22"/>
        </w:rPr>
        <w:object>
          <v:shape id="_x0000_i1052" o:spt="75" alt="eqId04bb37ba8e9844cc8aa40a999bac809d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54" o:title="eqId04bb37ba8e9844cc8aa40a999bac809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（3）若</w:t>
      </w:r>
      <w:r>
        <w:rPr>
          <w:rFonts w:ascii="Times New Roman" w:hAnsi="Times New Roman" w:eastAsia="宋体" w:cs="Times New Roman"/>
          <w:szCs w:val="22"/>
        </w:rPr>
        <w:object>
          <v:shape id="_x0000_i1053" o:spt="75" alt="eqIdadf511e068054396beb48d6037951154" type="#_x0000_t75" style="height:30.65pt;width:47.75pt;" o:ole="t" filled="f" o:preferrelative="t" stroked="f" coordsize="21600,21600">
            <v:path/>
            <v:fill on="f" focussize="0,0"/>
            <v:stroke on="f" joinstyle="miter"/>
            <v:imagedata r:id="rId57" o:title="eqIdadf511e068054396beb48d6037951154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，求</w:t>
      </w:r>
      <w:r>
        <w:rPr>
          <w:rFonts w:ascii="Times New Roman" w:hAnsi="Times New Roman" w:eastAsia="宋体" w:cs="Times New Roman"/>
          <w:szCs w:val="22"/>
        </w:rPr>
        <w:object>
          <v:shape id="_x0000_i1054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59" o:title="eqId70a27b6ddf6b478285353abb3b1f3741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及此时</w:t>
      </w:r>
      <w:r>
        <w:rPr>
          <w:rFonts w:ascii="Times New Roman" w:hAnsi="Times New Roman" w:eastAsia="宋体" w:cs="Times New Roman"/>
          <w:szCs w:val="22"/>
        </w:rPr>
        <w:object>
          <v:shape id="_x0000_i1055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61" o:title="eqId4837c94ef0ff4dcf9b1dda4df363275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2"/>
        </w:rPr>
        <w:t>的最大值．</w:t>
      </w:r>
    </w:p>
    <w:p>
      <w:pPr>
        <w:rPr>
          <w:rFonts w:hint="default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869F0"/>
    <w:rsid w:val="272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27.wmf"/><Relationship Id="rId60" Type="http://schemas.openxmlformats.org/officeDocument/2006/relationships/oleObject" Target="embeddings/oleObject31.bin"/><Relationship Id="rId6" Type="http://schemas.openxmlformats.org/officeDocument/2006/relationships/oleObject" Target="embeddings/oleObject2.bin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oleObject" Target="embeddings/oleObject28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7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0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2020-02-22T08:03:00Z</dcterms:created>
  <dc:creator>cyfls</dc:creator>
  <cp:lastModifiedBy>cyfls</cp:lastModifiedBy>
  <dcterms:modified xsi:type="dcterms:W3CDTF">2020-02-22T08:57:30Z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