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D2092" w14:textId="35D9F198" w:rsidR="0002314C" w:rsidRDefault="00A26C41">
      <w:r>
        <w:rPr>
          <w:rFonts w:hint="eastAsia"/>
        </w:rPr>
        <w:t>课题：</w:t>
      </w:r>
      <w:r w:rsidR="005209D6" w:rsidRPr="003804CD">
        <w:rPr>
          <w:rFonts w:hint="eastAsia"/>
        </w:rPr>
        <w:t>整体把握旅游地理分析思路</w:t>
      </w:r>
    </w:p>
    <w:p w14:paraId="39276D16" w14:textId="77777777" w:rsidR="00443FCC" w:rsidRDefault="00443FCC"/>
    <w:p w14:paraId="3890BBFC" w14:textId="77777777" w:rsidR="00A26C41" w:rsidRDefault="00A26C41" w:rsidP="00A26C41">
      <w:r>
        <w:rPr>
          <w:rFonts w:hint="eastAsia"/>
        </w:rPr>
        <w:t>一、单选题（</w:t>
      </w:r>
      <w:r w:rsidR="00CA0BC3">
        <w:rPr>
          <w:rFonts w:hint="eastAsia"/>
        </w:rPr>
        <w:t>答案，选择有必要的写解析</w:t>
      </w:r>
      <w:r w:rsidR="006E2233">
        <w:rPr>
          <w:rFonts w:hint="eastAsia"/>
        </w:rPr>
        <w:t>）</w:t>
      </w:r>
    </w:p>
    <w:p w14:paraId="6BDBE9B4" w14:textId="77777777" w:rsidR="005209D6" w:rsidRDefault="00A26C41" w:rsidP="005209D6">
      <w:r>
        <w:rPr>
          <w:rFonts w:hint="eastAsia"/>
        </w:rPr>
        <w:t>1.</w:t>
      </w:r>
      <w:r w:rsidR="005209D6" w:rsidRPr="005209D6">
        <w:rPr>
          <w:rFonts w:hint="eastAsia"/>
        </w:rPr>
        <w:t xml:space="preserve"> </w:t>
      </w:r>
      <w:r w:rsidR="005209D6">
        <w:rPr>
          <w:rFonts w:hint="eastAsia"/>
        </w:rPr>
        <w:t>A    </w:t>
      </w:r>
    </w:p>
    <w:p w14:paraId="10D66F64" w14:textId="72ADD625" w:rsidR="005209D6" w:rsidRDefault="005209D6" w:rsidP="005209D6">
      <w:pPr>
        <w:rPr>
          <w:color w:val="323E32"/>
        </w:rPr>
      </w:pPr>
      <w:r>
        <w:t>2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B</w:t>
      </w:r>
      <w:r>
        <w:rPr>
          <w:rFonts w:hint="eastAsia"/>
          <w:color w:val="323E32"/>
        </w:rPr>
        <w:t>  </w:t>
      </w:r>
    </w:p>
    <w:p w14:paraId="0D7BFCE3" w14:textId="77777777" w:rsidR="005209D6" w:rsidRDefault="005209D6" w:rsidP="005209D6">
      <w:pPr>
        <w:rPr>
          <w:color w:val="323E32"/>
        </w:rPr>
      </w:pPr>
      <w:r>
        <w:rPr>
          <w:rFonts w:hint="eastAsia"/>
        </w:rPr>
        <w:t>【解析】</w:t>
      </w:r>
    </w:p>
    <w:p w14:paraId="103C2942" w14:textId="522A9C07" w:rsidR="005209D6" w:rsidRDefault="005209D6" w:rsidP="005209D6">
      <w:pPr>
        <w:rPr>
          <w:color w:val="323E32"/>
        </w:rPr>
      </w:pPr>
      <w:r>
        <w:t>1.</w:t>
      </w:r>
      <w:r>
        <w:rPr>
          <w:rFonts w:hint="eastAsia"/>
        </w:rPr>
        <w:t>该优惠政策利于吸引北京游客到河南省旅游，有助于对旅游目的进行选择；而不会改变旅游资源的价值；旅游人数增多，游客的交通用时和用时都会提高；对旅游服务设施等级不会产生影响。故选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14:paraId="238887F8" w14:textId="60EC9B8D" w:rsidR="00A26C41" w:rsidRDefault="005209D6" w:rsidP="005209D6">
      <w:r>
        <w:t>2.</w:t>
      </w:r>
      <w:r>
        <w:rPr>
          <w:rFonts w:hint="eastAsia"/>
        </w:rPr>
        <w:t>A</w:t>
      </w:r>
      <w:r>
        <w:rPr>
          <w:rFonts w:hint="eastAsia"/>
        </w:rPr>
        <w:t>选项中人文景观为主；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选项中以自然景观为主；而</w:t>
      </w:r>
      <w:r>
        <w:rPr>
          <w:rFonts w:hint="eastAsia"/>
        </w:rPr>
        <w:t>B</w:t>
      </w:r>
      <w:r>
        <w:rPr>
          <w:rFonts w:hint="eastAsia"/>
        </w:rPr>
        <w:t>选项中既有人文景观，也有自然景观。故选</w:t>
      </w:r>
      <w:r>
        <w:rPr>
          <w:rFonts w:hint="eastAsia"/>
        </w:rPr>
        <w:t>B</w:t>
      </w:r>
      <w:r>
        <w:rPr>
          <w:rFonts w:hint="eastAsia"/>
        </w:rPr>
        <w:t>。</w:t>
      </w:r>
    </w:p>
    <w:p w14:paraId="23D95515" w14:textId="77777777" w:rsidR="006E2233" w:rsidRDefault="006E2233" w:rsidP="00A26C41"/>
    <w:p w14:paraId="38F67B8D" w14:textId="0FCCD3DE" w:rsidR="00F933FC" w:rsidRDefault="00F933FC" w:rsidP="00A26C41">
      <w:proofErr w:type="gramStart"/>
      <w:r>
        <w:t>3.C</w:t>
      </w:r>
      <w:proofErr w:type="gramEnd"/>
      <w:r>
        <w:t xml:space="preserve">    4.C     5. B     6.C     7. </w:t>
      </w:r>
      <w:proofErr w:type="gramStart"/>
      <w:r>
        <w:t>A</w:t>
      </w:r>
      <w:proofErr w:type="gramEnd"/>
      <w:r>
        <w:t xml:space="preserve">      8.C</w:t>
      </w:r>
    </w:p>
    <w:p w14:paraId="62EEAA82" w14:textId="77777777" w:rsidR="00F933FC" w:rsidRDefault="00F933FC" w:rsidP="00A26C41"/>
    <w:p w14:paraId="791038B5" w14:textId="77777777" w:rsidR="00F933FC" w:rsidRDefault="00F933FC" w:rsidP="00A26C41">
      <w:pPr>
        <w:rPr>
          <w:rFonts w:hint="eastAsia"/>
        </w:rPr>
      </w:pPr>
    </w:p>
    <w:p w14:paraId="63A1C8F0" w14:textId="77777777" w:rsidR="006E2233" w:rsidRDefault="006E2233" w:rsidP="00A26C41">
      <w:r>
        <w:rPr>
          <w:rFonts w:hint="eastAsia"/>
        </w:rPr>
        <w:t>二、综合题（</w:t>
      </w:r>
      <w:r w:rsidR="00CA0BC3">
        <w:rPr>
          <w:rFonts w:hint="eastAsia"/>
        </w:rPr>
        <w:t>答案与解析</w:t>
      </w:r>
      <w:r>
        <w:rPr>
          <w:rFonts w:hint="eastAsia"/>
        </w:rPr>
        <w:t>）</w:t>
      </w:r>
    </w:p>
    <w:p w14:paraId="505D1C41" w14:textId="093EB6E6" w:rsidR="007F1825" w:rsidRDefault="006E2233" w:rsidP="007F1825">
      <w:pPr>
        <w:rPr>
          <w:color w:val="323E32"/>
        </w:rPr>
      </w:pPr>
      <w:r>
        <w:rPr>
          <w:rFonts w:hint="eastAsia"/>
        </w:rPr>
        <w:t>1.</w:t>
      </w:r>
      <w:r w:rsidR="007F1825" w:rsidRPr="007F1825">
        <w:rPr>
          <w:rFonts w:hint="eastAsia"/>
        </w:rPr>
        <w:t xml:space="preserve"> </w:t>
      </w:r>
      <w:r w:rsidR="007F1825">
        <w:rPr>
          <w:rFonts w:hint="eastAsia"/>
        </w:rPr>
        <w:t>九寨沟、黄龙景区地处偏远，陆路交通可达性差，耗时长；（</w:t>
      </w:r>
      <w:r w:rsidR="007F1825">
        <w:rPr>
          <w:rFonts w:hint="eastAsia"/>
        </w:rPr>
        <w:t>3</w:t>
      </w:r>
      <w:r w:rsidR="007F1825">
        <w:rPr>
          <w:rFonts w:hint="eastAsia"/>
        </w:rPr>
        <w:t>分）东部地区（主要客源地）经济较发达，居民收入高，支付能力强；（</w:t>
      </w:r>
      <w:r w:rsidR="007F1825">
        <w:rPr>
          <w:rFonts w:hint="eastAsia"/>
        </w:rPr>
        <w:t>4</w:t>
      </w:r>
      <w:r w:rsidR="007F1825">
        <w:rPr>
          <w:rFonts w:hint="eastAsia"/>
        </w:rPr>
        <w:t>分）与九寨沟、黄龙相聚较远，乘飞机客节省路途时间，增加有效的旅游时间。（</w:t>
      </w:r>
      <w:r w:rsidR="007F1825">
        <w:rPr>
          <w:rFonts w:hint="eastAsia"/>
        </w:rPr>
        <w:t>3</w:t>
      </w:r>
      <w:r w:rsidR="007F1825">
        <w:rPr>
          <w:rFonts w:hint="eastAsia"/>
        </w:rPr>
        <w:t>分）</w:t>
      </w:r>
    </w:p>
    <w:p w14:paraId="56BCEC17" w14:textId="77777777" w:rsidR="007F1825" w:rsidRDefault="007F1825" w:rsidP="007F1825">
      <w:bookmarkStart w:id="0" w:name="_GoBack"/>
      <w:bookmarkEnd w:id="0"/>
      <w:r>
        <w:rPr>
          <w:rFonts w:hint="eastAsia"/>
        </w:rPr>
        <w:t>【解析】</w:t>
      </w:r>
    </w:p>
    <w:p w14:paraId="50A695E0" w14:textId="28BA1B3A" w:rsidR="006E2233" w:rsidRDefault="007F1825" w:rsidP="007F1825">
      <w:r>
        <w:rPr>
          <w:rFonts w:hint="eastAsia"/>
        </w:rPr>
        <w:t>九寨沟和黄龙景区位于四川省西部横断山区，地势起伏较大，公路，铁路建设困难，投资成本高，交通运输线路少，距离东部经济发达的市场遥远，陆路交通可达性差，耗时长，主要客源地东部地区经济发达，居民收入高，支付能力强，加之乘飞机速度快，路途时间短，可也有效增加旅游时间。</w:t>
      </w:r>
      <w:r>
        <w:rPr>
          <w:rFonts w:hint="eastAsia"/>
        </w:rPr>
        <w:t> </w:t>
      </w:r>
    </w:p>
    <w:p w14:paraId="21D0816D" w14:textId="3FE897A2" w:rsidR="006E2233" w:rsidRDefault="00F933FC" w:rsidP="00A26C41">
      <w:r>
        <w:rPr>
          <w:rFonts w:hint="eastAsia"/>
        </w:rPr>
        <w:t xml:space="preserve"> </w:t>
      </w:r>
    </w:p>
    <w:p w14:paraId="590DED3A" w14:textId="77777777" w:rsidR="00F933FC" w:rsidRDefault="00F933FC" w:rsidP="00A26C41"/>
    <w:p w14:paraId="4AE723B9" w14:textId="77777777" w:rsidR="007F1825" w:rsidRDefault="006E2233" w:rsidP="007F1825">
      <w:r>
        <w:rPr>
          <w:rFonts w:hint="eastAsia"/>
        </w:rPr>
        <w:t>2.</w:t>
      </w:r>
      <w:r w:rsidR="007F1825" w:rsidRPr="007F1825">
        <w:rPr>
          <w:rFonts w:hint="eastAsia"/>
        </w:rPr>
        <w:t xml:space="preserve"> </w:t>
      </w:r>
      <w:r w:rsidR="007F1825">
        <w:rPr>
          <w:rFonts w:hint="eastAsia"/>
        </w:rPr>
        <w:t>（</w:t>
      </w:r>
      <w:r w:rsidR="007F1825">
        <w:rPr>
          <w:rFonts w:hint="eastAsia"/>
        </w:rPr>
        <w:t>1</w:t>
      </w:r>
      <w:r w:rsidR="007F1825">
        <w:rPr>
          <w:rFonts w:hint="eastAsia"/>
        </w:rPr>
        <w:t>）海拔高，</w:t>
      </w:r>
      <w:r w:rsidR="007F1825">
        <w:rPr>
          <w:rFonts w:hint="eastAsia"/>
        </w:rPr>
        <w:t>7</w:t>
      </w:r>
      <w:r w:rsidR="007F1825">
        <w:rPr>
          <w:rFonts w:hint="eastAsia"/>
        </w:rPr>
        <w:t>、</w:t>
      </w:r>
      <w:r w:rsidR="007F1825">
        <w:rPr>
          <w:rFonts w:hint="eastAsia"/>
        </w:rPr>
        <w:t>8</w:t>
      </w:r>
      <w:r w:rsidR="007F1825">
        <w:rPr>
          <w:rFonts w:hint="eastAsia"/>
        </w:rPr>
        <w:t>月天气凉爽，适合避暑；</w:t>
      </w:r>
      <w:r w:rsidR="007F1825">
        <w:rPr>
          <w:rFonts w:hint="eastAsia"/>
        </w:rPr>
        <w:t>7</w:t>
      </w:r>
      <w:r w:rsidR="007F1825">
        <w:rPr>
          <w:rFonts w:hint="eastAsia"/>
        </w:rPr>
        <w:t>、</w:t>
      </w:r>
      <w:r w:rsidR="007F1825">
        <w:rPr>
          <w:rFonts w:hint="eastAsia"/>
        </w:rPr>
        <w:t>8</w:t>
      </w:r>
      <w:r w:rsidR="007F1825">
        <w:rPr>
          <w:rFonts w:hint="eastAsia"/>
        </w:rPr>
        <w:t>月自然景观丰富、优美；</w:t>
      </w:r>
      <w:r w:rsidR="007F1825">
        <w:rPr>
          <w:rFonts w:hint="eastAsia"/>
        </w:rPr>
        <w:t>7</w:t>
      </w:r>
      <w:r w:rsidR="007F1825">
        <w:rPr>
          <w:rFonts w:hint="eastAsia"/>
        </w:rPr>
        <w:t>、</w:t>
      </w:r>
      <w:r w:rsidR="007F1825">
        <w:rPr>
          <w:rFonts w:hint="eastAsia"/>
        </w:rPr>
        <w:t>8</w:t>
      </w:r>
      <w:r w:rsidR="007F1825">
        <w:rPr>
          <w:rFonts w:hint="eastAsia"/>
        </w:rPr>
        <w:t>月为学校暑假。</w:t>
      </w:r>
    </w:p>
    <w:p w14:paraId="505A0471" w14:textId="20525942" w:rsidR="007F1825" w:rsidRDefault="007F1825" w:rsidP="007F1825">
      <w:pPr>
        <w:rPr>
          <w:color w:val="323E32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）淡季游客少，会造成景区旅游设施闲置，降低旅游收入；旺季游客集中，容易破坏景区环境。（若有其他答案，言之有理，可酌情给分）</w:t>
      </w:r>
    </w:p>
    <w:p w14:paraId="28694163" w14:textId="77777777" w:rsidR="007F1825" w:rsidRDefault="007F1825" w:rsidP="007F1825">
      <w:pPr>
        <w:rPr>
          <w:color w:val="323E32"/>
        </w:rPr>
      </w:pPr>
      <w:r>
        <w:rPr>
          <w:rFonts w:hint="eastAsia"/>
        </w:rPr>
        <w:t>【解析】</w:t>
      </w:r>
    </w:p>
    <w:p w14:paraId="7D068153" w14:textId="123705C8" w:rsidR="007F1825" w:rsidRDefault="007F1825" w:rsidP="007F1825">
      <w:pPr>
        <w:rPr>
          <w:color w:val="323E32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）根据材料，景区的海拔高，</w:t>
      </w:r>
      <w:r>
        <w:rPr>
          <w:rFonts w:hint="eastAsia"/>
        </w:rPr>
        <w:t>7 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月天气凉爽，适合避暑，吸引游客到来。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月自然景观丰富、优美，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月为学校暑假。所以游客数量多。</w:t>
      </w:r>
    </w:p>
    <w:p w14:paraId="5701FE46" w14:textId="7D9C5837" w:rsidR="006E2233" w:rsidRDefault="007F1825" w:rsidP="007F182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）在淡季游客少，会造成景区旅游设施闲置，降低旅游收入。而在旺季游客集中，容易破坏景区环境。</w:t>
      </w:r>
    </w:p>
    <w:sectPr w:rsidR="006E2233" w:rsidSect="00017D1B">
      <w:headerReference w:type="even" r:id="rId8"/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EE707" w14:textId="77777777" w:rsidR="00593F00" w:rsidRDefault="00593F00" w:rsidP="006E2233">
      <w:r>
        <w:separator/>
      </w:r>
    </w:p>
  </w:endnote>
  <w:endnote w:type="continuationSeparator" w:id="0">
    <w:p w14:paraId="4C4044B8" w14:textId="77777777" w:rsidR="00593F00" w:rsidRDefault="00593F00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013C6" w14:textId="77777777" w:rsidR="00593F00" w:rsidRDefault="00593F00" w:rsidP="006E2233">
      <w:r>
        <w:separator/>
      </w:r>
    </w:p>
  </w:footnote>
  <w:footnote w:type="continuationSeparator" w:id="0">
    <w:p w14:paraId="707BA2A4" w14:textId="77777777" w:rsidR="00593F00" w:rsidRDefault="00593F00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2ED88" w14:textId="77777777" w:rsidR="00CA0BC3" w:rsidRDefault="00593F00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</w:p>
  <w:p w14:paraId="764F41CF" w14:textId="77777777" w:rsidR="00CA0BC3" w:rsidRDefault="00CA0B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7743C" w14:textId="77777777" w:rsidR="00CA0BC3" w:rsidRDefault="00CA0BC3">
    <w:pPr>
      <w:pStyle w:val="a4"/>
    </w:pPr>
    <w:r>
      <w:rPr>
        <w:rFonts w:ascii="Cambria" w:hAnsi="Cambria" w:hint="eastAsia"/>
      </w:rPr>
      <w:t>2020</w:t>
    </w:r>
    <w:r w:rsidR="00586B4B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课堂课后练习参考答案与解析</w:t>
    </w:r>
    <w:r>
      <w:ptab w:relativeTo="margin" w:alignment="right" w:leader="none"/>
    </w:r>
  </w:p>
  <w:p w14:paraId="582306F3" w14:textId="77777777" w:rsidR="00CA0BC3" w:rsidRDefault="00CA0B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41"/>
    <w:rsid w:val="00017D1B"/>
    <w:rsid w:val="0002314C"/>
    <w:rsid w:val="000B0E4E"/>
    <w:rsid w:val="00131D16"/>
    <w:rsid w:val="002C5DFD"/>
    <w:rsid w:val="00443FCC"/>
    <w:rsid w:val="004E3914"/>
    <w:rsid w:val="005209D6"/>
    <w:rsid w:val="00586B4B"/>
    <w:rsid w:val="00593F00"/>
    <w:rsid w:val="006E2233"/>
    <w:rsid w:val="007F1825"/>
    <w:rsid w:val="009566EE"/>
    <w:rsid w:val="00A26C41"/>
    <w:rsid w:val="00CA0BC3"/>
    <w:rsid w:val="00F322A5"/>
    <w:rsid w:val="00F933FC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E15C7E"/>
  <w14:defaultImageDpi w14:val="300"/>
  <w15:docId w15:val="{EF1DBA92-D6DD-4A97-90C2-7F9FCF0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980878"/>
    <w:rsid w:val="00A6632F"/>
    <w:rsid w:val="00E2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5E30F71-9AF6-4B53-9EA0-8DE2EA90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>x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刘晓曦</dc:creator>
  <cp:keywords/>
  <dc:description/>
  <cp:lastModifiedBy>高鹏</cp:lastModifiedBy>
  <cp:revision>4</cp:revision>
  <dcterms:created xsi:type="dcterms:W3CDTF">2020-02-07T02:45:00Z</dcterms:created>
  <dcterms:modified xsi:type="dcterms:W3CDTF">2020-02-10T15:25:00Z</dcterms:modified>
</cp:coreProperties>
</file>