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4E7F7" w14:textId="77777777" w:rsidR="008562E9" w:rsidRDefault="00A26C41" w:rsidP="008562E9">
      <w:r>
        <w:rPr>
          <w:rFonts w:hint="eastAsia"/>
        </w:rPr>
        <w:t>课题：</w:t>
      </w:r>
      <w:r w:rsidR="008562E9" w:rsidRPr="008562E9">
        <w:rPr>
          <w:rFonts w:hint="eastAsia"/>
        </w:rPr>
        <w:t>农业区位因素分析</w:t>
      </w:r>
      <w:bookmarkStart w:id="0" w:name="_GoBack"/>
      <w:bookmarkEnd w:id="0"/>
    </w:p>
    <w:p w14:paraId="2B5A71DE" w14:textId="77777777" w:rsidR="0002314C" w:rsidRDefault="0002314C"/>
    <w:p w14:paraId="42422F75" w14:textId="5EFE1B1A" w:rsidR="006E2233" w:rsidRDefault="006E2233" w:rsidP="00A26C41">
      <w:r>
        <w:rPr>
          <w:rFonts w:hint="eastAsia"/>
        </w:rPr>
        <w:t>综合题</w:t>
      </w:r>
    </w:p>
    <w:p w14:paraId="3CF2BAE4" w14:textId="5562A9B5" w:rsidR="00FB717B" w:rsidRPr="00111E18" w:rsidRDefault="006E2233" w:rsidP="00FB717B">
      <w:pPr>
        <w:rPr>
          <w:color w:val="FF0000"/>
        </w:rPr>
      </w:pPr>
      <w:r>
        <w:rPr>
          <w:rFonts w:hint="eastAsia"/>
        </w:rPr>
        <w:t>1.</w:t>
      </w:r>
      <w:r w:rsidR="00FB717B" w:rsidRPr="00111E18">
        <w:rPr>
          <w:rFonts w:hint="eastAsia"/>
        </w:rPr>
        <w:t>（</w:t>
      </w:r>
      <w:r w:rsidR="00FB717B" w:rsidRPr="00111E18">
        <w:t>8</w:t>
      </w:r>
      <w:r w:rsidR="00FB717B" w:rsidRPr="00111E18">
        <w:rPr>
          <w:rFonts w:hint="eastAsia"/>
        </w:rPr>
        <w:t>分）</w:t>
      </w:r>
    </w:p>
    <w:p w14:paraId="46F8843C" w14:textId="77777777" w:rsidR="00FB717B" w:rsidRPr="00111E18" w:rsidRDefault="00FB717B" w:rsidP="00FB717B">
      <w:pPr>
        <w:ind w:firstLineChars="200" w:firstLine="480"/>
      </w:pPr>
      <w:proofErr w:type="gramStart"/>
      <w:r w:rsidRPr="00111E18">
        <w:rPr>
          <w:rFonts w:hint="eastAsia"/>
        </w:rPr>
        <w:t>雨养旱</w:t>
      </w:r>
      <w:proofErr w:type="gramEnd"/>
      <w:r w:rsidRPr="00111E18">
        <w:rPr>
          <w:rFonts w:hint="eastAsia"/>
        </w:rPr>
        <w:t>作：利用雨热同期，降水集中的气候条件。</w:t>
      </w:r>
      <w:r>
        <w:rPr>
          <w:rFonts w:hint="eastAsia"/>
        </w:rPr>
        <w:t xml:space="preserve"> </w:t>
      </w:r>
    </w:p>
    <w:p w14:paraId="46F5CF9B" w14:textId="77777777" w:rsidR="00FB717B" w:rsidRPr="00111E18" w:rsidRDefault="00FB717B" w:rsidP="00FB717B">
      <w:pPr>
        <w:ind w:firstLineChars="200" w:firstLine="480"/>
      </w:pPr>
      <w:r w:rsidRPr="00111E18">
        <w:rPr>
          <w:rFonts w:hint="eastAsia"/>
        </w:rPr>
        <w:t>微咸水补灌：利用</w:t>
      </w:r>
      <w:proofErr w:type="gramStart"/>
      <w:r w:rsidRPr="00111E18">
        <w:rPr>
          <w:rFonts w:hint="eastAsia"/>
        </w:rPr>
        <w:t>地下微</w:t>
      </w:r>
      <w:proofErr w:type="gramEnd"/>
      <w:r w:rsidRPr="00111E18">
        <w:rPr>
          <w:rFonts w:hint="eastAsia"/>
        </w:rPr>
        <w:t>咸水丰富。</w:t>
      </w:r>
      <w:r>
        <w:rPr>
          <w:rFonts w:hint="eastAsia"/>
        </w:rPr>
        <w:t xml:space="preserve"> </w:t>
      </w:r>
    </w:p>
    <w:p w14:paraId="5F2A5708" w14:textId="77777777" w:rsidR="00FB717B" w:rsidRPr="00111E18" w:rsidRDefault="00FB717B" w:rsidP="00FB717B">
      <w:pPr>
        <w:ind w:firstLine="420"/>
      </w:pPr>
      <w:r w:rsidRPr="00111E18">
        <w:rPr>
          <w:rFonts w:hint="eastAsia"/>
        </w:rPr>
        <w:t>棉改增粮：利用较充足</w:t>
      </w:r>
      <w:r>
        <w:rPr>
          <w:rFonts w:hint="eastAsia"/>
        </w:rPr>
        <w:t>的热量（可</w:t>
      </w:r>
      <w:r w:rsidRPr="00111E18">
        <w:rPr>
          <w:rFonts w:hint="eastAsia"/>
        </w:rPr>
        <w:t>两年三熟）；或改造盐碱地。</w:t>
      </w:r>
      <w:r>
        <w:rPr>
          <w:rFonts w:hint="eastAsia"/>
        </w:rPr>
        <w:t xml:space="preserve"> </w:t>
      </w:r>
    </w:p>
    <w:p w14:paraId="7659B30E" w14:textId="77777777" w:rsidR="00FB717B" w:rsidRPr="00111E18" w:rsidRDefault="00FB717B" w:rsidP="00FB717B">
      <w:pPr>
        <w:ind w:firstLineChars="200" w:firstLine="480"/>
      </w:pPr>
      <w:r w:rsidRPr="00111E18">
        <w:rPr>
          <w:rFonts w:hint="eastAsia"/>
        </w:rPr>
        <w:t>增温改土：改造</w:t>
      </w:r>
      <w:r>
        <w:rPr>
          <w:rFonts w:hint="eastAsia"/>
        </w:rPr>
        <w:t>低温（热量不足）</w:t>
      </w:r>
      <w:r w:rsidRPr="00111E18">
        <w:rPr>
          <w:rFonts w:hint="eastAsia"/>
        </w:rPr>
        <w:t>条件、改良土壤</w:t>
      </w:r>
      <w:r>
        <w:rPr>
          <w:rFonts w:hint="eastAsia"/>
        </w:rPr>
        <w:t>肥力</w:t>
      </w:r>
      <w:r w:rsidRPr="00111E18">
        <w:rPr>
          <w:rFonts w:hint="eastAsia"/>
        </w:rPr>
        <w:t>；利用较充足的水分条件（有灌溉水源）。</w:t>
      </w:r>
      <w:r>
        <w:rPr>
          <w:rFonts w:hint="eastAsia"/>
        </w:rPr>
        <w:t xml:space="preserve"> </w:t>
      </w:r>
    </w:p>
    <w:p w14:paraId="6A372887" w14:textId="77777777" w:rsidR="00FB717B" w:rsidRDefault="00FB717B" w:rsidP="00FB717B">
      <w:pPr>
        <w:spacing w:line="340" w:lineRule="exact"/>
        <w:ind w:leftChars="7" w:left="576" w:hangingChars="233" w:hanging="559"/>
      </w:pPr>
    </w:p>
    <w:p w14:paraId="611ABA67" w14:textId="25A5F5E8" w:rsidR="00FB717B" w:rsidRPr="00372088" w:rsidRDefault="00FB717B" w:rsidP="00FB717B">
      <w:r>
        <w:rPr>
          <w:rFonts w:hint="eastAsia"/>
        </w:rPr>
        <w:t>2.</w:t>
      </w:r>
      <w:r w:rsidRPr="00372088">
        <w:rPr>
          <w:rFonts w:hint="eastAsia"/>
        </w:rPr>
        <w:t>（</w:t>
      </w:r>
      <w:r w:rsidRPr="00372088">
        <w:rPr>
          <w:rFonts w:hint="eastAsia"/>
        </w:rPr>
        <w:t>8</w:t>
      </w:r>
      <w:r w:rsidRPr="00372088">
        <w:rPr>
          <w:rFonts w:hint="eastAsia"/>
        </w:rPr>
        <w:t>分）</w:t>
      </w:r>
    </w:p>
    <w:p w14:paraId="596DE8D1" w14:textId="6AD79A3F" w:rsidR="00FB717B" w:rsidRPr="00372088" w:rsidRDefault="00FB717B" w:rsidP="00FB717B">
      <w:pPr>
        <w:ind w:firstLineChars="200" w:firstLine="480"/>
      </w:pPr>
      <w:r w:rsidRPr="00372088">
        <w:rPr>
          <w:rFonts w:hint="eastAsia"/>
        </w:rPr>
        <w:t>制约因素：降水偏少，水资源短缺，多旱涝、寒潮、冰雹、风沙、病虫害、土壤盐碱化等；</w:t>
      </w:r>
    </w:p>
    <w:p w14:paraId="3F342372" w14:textId="24E311F9" w:rsidR="00FB717B" w:rsidRDefault="00FB717B" w:rsidP="00FB717B">
      <w:pPr>
        <w:ind w:firstLineChars="200" w:firstLine="480"/>
      </w:pPr>
      <w:r w:rsidRPr="00372088">
        <w:rPr>
          <w:rFonts w:hint="eastAsia"/>
        </w:rPr>
        <w:t>应对措施：完善农田水利设施和防护林体系；增加农业技术投入，发展节水农业；加强对灾害的监测和预防；培育和种植优良作物品种。</w:t>
      </w:r>
    </w:p>
    <w:p w14:paraId="3A1F060E" w14:textId="36354AC9" w:rsidR="005A41D6" w:rsidRDefault="005A41D6" w:rsidP="00A26C41"/>
    <w:sectPr w:rsidR="005A41D6" w:rsidSect="00017D1B">
      <w:headerReference w:type="even" r:id="rId8"/>
      <w:headerReference w:type="default" r:id="rId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C41C6" w14:textId="77777777" w:rsidR="00291A86" w:rsidRDefault="00291A86" w:rsidP="006E2233">
      <w:r>
        <w:separator/>
      </w:r>
    </w:p>
  </w:endnote>
  <w:endnote w:type="continuationSeparator" w:id="0">
    <w:p w14:paraId="26B034CE" w14:textId="77777777" w:rsidR="00291A86" w:rsidRDefault="00291A86" w:rsidP="006E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9F45D" w14:textId="77777777" w:rsidR="00291A86" w:rsidRDefault="00291A86" w:rsidP="006E2233">
      <w:r>
        <w:separator/>
      </w:r>
    </w:p>
  </w:footnote>
  <w:footnote w:type="continuationSeparator" w:id="0">
    <w:p w14:paraId="5C9A3949" w14:textId="77777777" w:rsidR="00291A86" w:rsidRDefault="00291A86" w:rsidP="006E2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6A585" w14:textId="77777777" w:rsidR="006E2233" w:rsidRDefault="00291A86">
    <w:pPr>
      <w:pStyle w:val="a4"/>
    </w:pPr>
    <w:sdt>
      <w:sdtPr>
        <w:id w:val="171999623"/>
        <w:placeholder>
          <w:docPart w:val="70837052CAA02B459B5BEAEF069017C4"/>
        </w:placeholder>
        <w:temporary/>
        <w:showingPlcHdr/>
      </w:sdtPr>
      <w:sdtEndPr/>
      <w:sdtContent>
        <w:r w:rsidR="006E2233">
          <w:rPr>
            <w:lang w:val="zh-CN"/>
          </w:rPr>
          <w:t>[</w:t>
        </w:r>
        <w:r w:rsidR="006E2233">
          <w:rPr>
            <w:lang w:val="zh-CN"/>
          </w:rPr>
          <w:t>键入文字</w:t>
        </w:r>
        <w:r w:rsidR="006E2233">
          <w:rPr>
            <w:lang w:val="zh-CN"/>
          </w:rPr>
          <w:t>]</w:t>
        </w:r>
      </w:sdtContent>
    </w:sdt>
    <w:r w:rsidR="006E2233">
      <w:ptab w:relativeTo="margin" w:alignment="center" w:leader="none"/>
    </w:r>
    <w:sdt>
      <w:sdtPr>
        <w:id w:val="171999624"/>
        <w:placeholder>
          <w:docPart w:val="20D589344E6C6745991DE6464705C16B"/>
        </w:placeholder>
        <w:temporary/>
        <w:showingPlcHdr/>
      </w:sdtPr>
      <w:sdtEndPr/>
      <w:sdtContent>
        <w:r w:rsidR="006E2233">
          <w:rPr>
            <w:lang w:val="zh-CN"/>
          </w:rPr>
          <w:t>[</w:t>
        </w:r>
        <w:r w:rsidR="006E2233">
          <w:rPr>
            <w:lang w:val="zh-CN"/>
          </w:rPr>
          <w:t>键入文字</w:t>
        </w:r>
        <w:r w:rsidR="006E2233">
          <w:rPr>
            <w:lang w:val="zh-CN"/>
          </w:rPr>
          <w:t>]</w:t>
        </w:r>
      </w:sdtContent>
    </w:sdt>
    <w:r w:rsidR="006E2233">
      <w:ptab w:relativeTo="margin" w:alignment="right" w:leader="none"/>
    </w:r>
    <w:sdt>
      <w:sdtPr>
        <w:id w:val="171999625"/>
        <w:placeholder>
          <w:docPart w:val="EF2E892C51F28C4A95463448FB9054C1"/>
        </w:placeholder>
        <w:temporary/>
        <w:showingPlcHdr/>
      </w:sdtPr>
      <w:sdtEndPr/>
      <w:sdtContent>
        <w:r w:rsidR="006E2233">
          <w:rPr>
            <w:lang w:val="zh-CN"/>
          </w:rPr>
          <w:t>[</w:t>
        </w:r>
        <w:r w:rsidR="006E2233">
          <w:rPr>
            <w:lang w:val="zh-CN"/>
          </w:rPr>
          <w:t>键入文字</w:t>
        </w:r>
        <w:r w:rsidR="006E2233">
          <w:rPr>
            <w:lang w:val="zh-CN"/>
          </w:rPr>
          <w:t>]</w:t>
        </w:r>
      </w:sdtContent>
    </w:sdt>
  </w:p>
  <w:p w14:paraId="1338D362" w14:textId="77777777" w:rsidR="006E2233" w:rsidRDefault="006E22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01AE1" w14:textId="4F4A2BC0" w:rsidR="006E2233" w:rsidRDefault="006E2233" w:rsidP="00F5764C">
    <w:pPr>
      <w:pStyle w:val="a4"/>
      <w:jc w:val="left"/>
    </w:pPr>
    <w:r>
      <w:rPr>
        <w:rFonts w:ascii="Cambria" w:hAnsi="Cambria" w:hint="eastAsia"/>
      </w:rPr>
      <w:t>2020</w:t>
    </w:r>
    <w:r w:rsidR="000F0682">
      <w:rPr>
        <w:rFonts w:ascii="Cambria" w:hAnsi="Cambria" w:hint="eastAsia"/>
      </w:rPr>
      <w:t>朝阳区高三地理线上</w:t>
    </w:r>
    <w:r>
      <w:rPr>
        <w:rFonts w:ascii="Cambria" w:hAnsi="Cambria" w:hint="eastAsia"/>
      </w:rPr>
      <w:t>课堂</w:t>
    </w:r>
    <w:r w:rsidR="00FB717B">
      <w:rPr>
        <w:rFonts w:ascii="Cambria" w:hAnsi="Cambria" w:hint="eastAsia"/>
      </w:rPr>
      <w:t>拓展提升任务参考答案</w:t>
    </w:r>
    <w:r>
      <w:ptab w:relativeTo="margin" w:alignment="center" w:leader="none"/>
    </w:r>
  </w:p>
  <w:p w14:paraId="73842A3D" w14:textId="77777777" w:rsidR="006E2233" w:rsidRDefault="006E22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A1DA6"/>
    <w:multiLevelType w:val="hybridMultilevel"/>
    <w:tmpl w:val="4D1A44EA"/>
    <w:lvl w:ilvl="0" w:tplc="A314B83C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C41"/>
    <w:rsid w:val="00017D1B"/>
    <w:rsid w:val="0002314C"/>
    <w:rsid w:val="000F0682"/>
    <w:rsid w:val="00291A86"/>
    <w:rsid w:val="00310E99"/>
    <w:rsid w:val="00443FCC"/>
    <w:rsid w:val="005A41D6"/>
    <w:rsid w:val="006E2233"/>
    <w:rsid w:val="008562E9"/>
    <w:rsid w:val="00A26C41"/>
    <w:rsid w:val="00F5764C"/>
    <w:rsid w:val="00FB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B0C069"/>
  <w14:defaultImageDpi w14:val="300"/>
  <w15:docId w15:val="{1D346A55-8A2B-40BF-A8A0-E3D7427C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C4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E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22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22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837052CAA02B459B5BEAEF069017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9CC51D-CE95-E54C-B107-97ED95ABE110}"/>
      </w:docPartPr>
      <w:docPartBody>
        <w:p w:rsidR="00535265" w:rsidRDefault="00535265" w:rsidP="00535265">
          <w:pPr>
            <w:pStyle w:val="70837052CAA02B459B5BEAEF069017C4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  <w:docPart>
      <w:docPartPr>
        <w:name w:val="20D589344E6C6745991DE6464705C1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0CF6CE-9B6C-4845-91D6-303728CE74B2}"/>
      </w:docPartPr>
      <w:docPartBody>
        <w:p w:rsidR="00535265" w:rsidRDefault="00535265" w:rsidP="00535265">
          <w:pPr>
            <w:pStyle w:val="20D589344E6C6745991DE6464705C16B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  <w:docPart>
      <w:docPartPr>
        <w:name w:val="EF2E892C51F28C4A95463448FB9054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931EA0-C344-7243-B88A-F7F40FDC3E63}"/>
      </w:docPartPr>
      <w:docPartBody>
        <w:p w:rsidR="00535265" w:rsidRDefault="00535265" w:rsidP="00535265">
          <w:pPr>
            <w:pStyle w:val="EF2E892C51F28C4A95463448FB9054C1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65"/>
    <w:rsid w:val="00535265"/>
    <w:rsid w:val="00C8537D"/>
    <w:rsid w:val="00E5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837052CAA02B459B5BEAEF069017C4">
    <w:name w:val="70837052CAA02B459B5BEAEF069017C4"/>
    <w:rsid w:val="00535265"/>
    <w:pPr>
      <w:widowControl w:val="0"/>
      <w:jc w:val="both"/>
    </w:pPr>
  </w:style>
  <w:style w:type="paragraph" w:customStyle="1" w:styleId="20D589344E6C6745991DE6464705C16B">
    <w:name w:val="20D589344E6C6745991DE6464705C16B"/>
    <w:rsid w:val="00535265"/>
    <w:pPr>
      <w:widowControl w:val="0"/>
      <w:jc w:val="both"/>
    </w:pPr>
  </w:style>
  <w:style w:type="paragraph" w:customStyle="1" w:styleId="EF2E892C51F28C4A95463448FB9054C1">
    <w:name w:val="EF2E892C51F28C4A95463448FB9054C1"/>
    <w:rsid w:val="00535265"/>
    <w:pPr>
      <w:widowControl w:val="0"/>
      <w:jc w:val="both"/>
    </w:pPr>
  </w:style>
  <w:style w:type="paragraph" w:customStyle="1" w:styleId="FD6B9871245EE8438948A5C1E8E1A86B">
    <w:name w:val="FD6B9871245EE8438948A5C1E8E1A86B"/>
    <w:rsid w:val="00535265"/>
    <w:pPr>
      <w:widowControl w:val="0"/>
      <w:jc w:val="both"/>
    </w:pPr>
  </w:style>
  <w:style w:type="paragraph" w:customStyle="1" w:styleId="C38725299A7CD644850AC957E51CF2D3">
    <w:name w:val="C38725299A7CD644850AC957E51CF2D3"/>
    <w:rsid w:val="00535265"/>
    <w:pPr>
      <w:widowControl w:val="0"/>
      <w:jc w:val="both"/>
    </w:pPr>
  </w:style>
  <w:style w:type="paragraph" w:customStyle="1" w:styleId="EE6C1D640524F04D8A850FEAD87F1353">
    <w:name w:val="EE6C1D640524F04D8A850FEAD87F1353"/>
    <w:rsid w:val="0053526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2D25FEE-1500-4DC9-8818-8FA2E17A7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x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adm</cp:lastModifiedBy>
  <cp:revision>2</cp:revision>
  <dcterms:created xsi:type="dcterms:W3CDTF">2020-02-08T04:30:00Z</dcterms:created>
  <dcterms:modified xsi:type="dcterms:W3CDTF">2020-02-08T04:30:00Z</dcterms:modified>
</cp:coreProperties>
</file>