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E0741" w14:textId="0110CE2E" w:rsidR="008B257D" w:rsidRDefault="009E68D9">
      <w:pPr>
        <w:pStyle w:val="21"/>
      </w:pPr>
      <w:bookmarkStart w:id="0" w:name="_GoBack"/>
      <w:bookmarkEnd w:id="0"/>
      <w:r w:rsidRPr="009E68D9">
        <w:rPr>
          <w:rFonts w:hint="eastAsia"/>
        </w:rPr>
        <w:t>高三物理</w:t>
      </w:r>
      <w:r w:rsidRPr="009E68D9">
        <w:rPr>
          <w:rFonts w:hint="eastAsia"/>
        </w:rPr>
        <w:t>-</w:t>
      </w:r>
      <w:r w:rsidRPr="009E68D9">
        <w:rPr>
          <w:rFonts w:hint="eastAsia"/>
        </w:rPr>
        <w:t>原子物理</w:t>
      </w:r>
      <w:r w:rsidRPr="009E68D9">
        <w:rPr>
          <w:rFonts w:hint="eastAsia"/>
        </w:rPr>
        <w:t>-</w:t>
      </w:r>
      <w:r w:rsidRPr="009E68D9">
        <w:rPr>
          <w:rFonts w:hint="eastAsia"/>
        </w:rPr>
        <w:t>第</w:t>
      </w:r>
      <w:r w:rsidRPr="009E68D9">
        <w:rPr>
          <w:rFonts w:hint="eastAsia"/>
        </w:rPr>
        <w:t>12</w:t>
      </w:r>
      <w:r w:rsidRPr="009E68D9">
        <w:rPr>
          <w:rFonts w:hint="eastAsia"/>
        </w:rPr>
        <w:t>课时</w:t>
      </w:r>
      <w:r w:rsidRPr="009E68D9">
        <w:rPr>
          <w:rFonts w:hint="eastAsia"/>
        </w:rPr>
        <w:t>-</w:t>
      </w:r>
      <w:r w:rsidRPr="009E68D9">
        <w:rPr>
          <w:rFonts w:hint="eastAsia"/>
        </w:rPr>
        <w:t>《原子结构与光谱》拓展提升任务</w:t>
      </w:r>
      <w:r>
        <w:rPr>
          <w:rFonts w:hint="eastAsia"/>
        </w:rPr>
        <w:t xml:space="preserve"> </w:t>
      </w:r>
      <w:r w:rsidR="00DB4A27">
        <w:t>答案</w:t>
      </w:r>
    </w:p>
    <w:p w14:paraId="306920A8" w14:textId="77777777" w:rsidR="008B257D" w:rsidRDefault="00DB4A27">
      <w:pPr>
        <w:pStyle w:val="ItemAnswer"/>
      </w:pPr>
      <w:r>
        <w:rPr>
          <w:b/>
        </w:rPr>
        <w:t>第一部分</w:t>
      </w:r>
    </w:p>
    <w:p w14:paraId="4C1690EA" w14:textId="77777777" w:rsidR="008B257D" w:rsidRDefault="00DB4A27">
      <w:pPr>
        <w:pStyle w:val="ItemAnswer"/>
      </w:pPr>
      <w:r>
        <w:t xml:space="preserve">1.   </w:t>
      </w:r>
      <w:r>
        <w:rPr>
          <w:noProof/>
        </w:rPr>
        <w:drawing>
          <wp:inline distT="0" distB="0" distL="0" distR="0" wp14:anchorId="52D61165" wp14:editId="79662D80">
            <wp:extent cx="641580" cy="13342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580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个</w:t>
      </w:r>
    </w:p>
    <w:p w14:paraId="18C25094" w14:textId="77777777" w:rsidR="008B257D" w:rsidRDefault="00DB4A27">
      <w:pPr>
        <w:pStyle w:val="ItemAnswer"/>
      </w:pPr>
      <w:r>
        <w:t xml:space="preserve">2. </w:t>
      </w:r>
      <w:r>
        <w:t>（</w:t>
      </w:r>
      <w:r>
        <w:t>1</w:t>
      </w:r>
      <w:r>
        <w:t>）</w:t>
      </w:r>
      <w:r>
        <w:t xml:space="preserve"> </w:t>
      </w:r>
      <w:r>
        <w:rPr>
          <w:noProof/>
          <w:position w:val="-22"/>
        </w:rPr>
        <w:drawing>
          <wp:inline distT="0" distB="0" distL="0" distR="0" wp14:anchorId="5FEC7139" wp14:editId="0CC07CF0">
            <wp:extent cx="796333" cy="40994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6333" cy="40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A02FF" w14:textId="77777777" w:rsidR="008B257D" w:rsidRDefault="00DB4A27">
      <w:pPr>
        <w:pStyle w:val="ItemAnswer"/>
      </w:pPr>
      <w:r>
        <w:t>【解析】电子绕氢原子核在第</w:t>
      </w:r>
      <w:r>
        <w:t xml:space="preserve"> </w:t>
      </w:r>
      <w:r>
        <w:rPr>
          <w:noProof/>
        </w:rPr>
        <w:drawing>
          <wp:inline distT="0" distB="0" distL="0" distR="0" wp14:anchorId="4F85C5E0" wp14:editId="5A04EF2D">
            <wp:extent cx="75895" cy="10449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轨道上做圆周运动根据牛顿第二定律有</w:t>
      </w:r>
      <w:r>
        <w:t xml:space="preserve"> </w:t>
      </w:r>
      <w:r>
        <w:rPr>
          <w:noProof/>
          <w:position w:val="-25"/>
        </w:rPr>
        <w:drawing>
          <wp:inline distT="0" distB="0" distL="0" distR="0" wp14:anchorId="0A587229" wp14:editId="7E203614">
            <wp:extent cx="778996" cy="40379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996" cy="40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则有</w:t>
      </w:r>
      <w:r>
        <w:t xml:space="preserve"> </w:t>
      </w:r>
      <w:r>
        <w:rPr>
          <w:noProof/>
          <w:position w:val="-22"/>
        </w:rPr>
        <w:drawing>
          <wp:inline distT="0" distB="0" distL="0" distR="0" wp14:anchorId="34C79D65" wp14:editId="68EDF68B">
            <wp:extent cx="796333" cy="40994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6333" cy="40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EA8C" w14:textId="77777777" w:rsidR="008B257D" w:rsidRDefault="00DB4A27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t>设电子在第</w:t>
      </w:r>
      <w:r>
        <w:t xml:space="preserve"> </w:t>
      </w:r>
      <w:r>
        <w:rPr>
          <w:noProof/>
        </w:rPr>
        <w:drawing>
          <wp:inline distT="0" distB="0" distL="0" distR="0" wp14:anchorId="0C181DF2" wp14:editId="14419287">
            <wp:extent cx="75895" cy="10449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轨道上运动的速度大小为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329EEEB4" wp14:editId="163848EF">
            <wp:extent cx="136209" cy="9217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209" cy="9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，根据牛顿第二定律有</w:t>
      </w:r>
      <w:r>
        <w:t xml:space="preserve"> </w:t>
      </w:r>
      <w:r>
        <w:rPr>
          <w:noProof/>
          <w:position w:val="-25"/>
        </w:rPr>
        <w:drawing>
          <wp:inline distT="0" distB="0" distL="0" distR="0" wp14:anchorId="0852AEA0" wp14:editId="6701F3A2">
            <wp:extent cx="778996" cy="404384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8996" cy="40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3FC4B6" w14:textId="77777777" w:rsidR="008B257D" w:rsidRDefault="00DB4A27">
      <w:pPr>
        <w:pStyle w:val="ItemAnswer"/>
      </w:pPr>
      <w:r>
        <w:t>电子在第</w:t>
      </w:r>
      <w:r>
        <w:t xml:space="preserve"> </w:t>
      </w:r>
      <w:r>
        <w:rPr>
          <w:noProof/>
        </w:rPr>
        <w:drawing>
          <wp:inline distT="0" distB="0" distL="0" distR="0" wp14:anchorId="50EC80F1" wp14:editId="1C1B7764">
            <wp:extent cx="75895" cy="10449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轨道运动的动能</w:t>
      </w:r>
      <w:r>
        <w:t xml:space="preserve"> </w:t>
      </w:r>
      <w:r>
        <w:rPr>
          <w:noProof/>
          <w:position w:val="-20"/>
        </w:rPr>
        <w:drawing>
          <wp:inline distT="0" distB="0" distL="0" distR="0" wp14:anchorId="64C008FF" wp14:editId="36261E64">
            <wp:extent cx="1316992" cy="37047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6992" cy="37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6A81BD" w14:textId="77777777" w:rsidR="008B257D" w:rsidRDefault="00DB4A27">
      <w:pPr>
        <w:pStyle w:val="ItemAnswer"/>
      </w:pPr>
      <w:r>
        <w:t>电子在第</w:t>
      </w:r>
      <w:r>
        <w:t xml:space="preserve"> </w:t>
      </w:r>
      <w:r>
        <w:rPr>
          <w:noProof/>
        </w:rPr>
        <w:drawing>
          <wp:inline distT="0" distB="0" distL="0" distR="0" wp14:anchorId="6F68B08D" wp14:editId="1E4A0357">
            <wp:extent cx="75895" cy="104498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轨道运动时氢原子的能量</w:t>
      </w:r>
      <w:r>
        <w:t xml:space="preserve"> </w:t>
      </w:r>
      <w:r>
        <w:rPr>
          <w:noProof/>
          <w:position w:val="-20"/>
        </w:rPr>
        <w:drawing>
          <wp:inline distT="0" distB="0" distL="0" distR="0" wp14:anchorId="186EECA9" wp14:editId="7279D0E1">
            <wp:extent cx="1890906" cy="370478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0906" cy="37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0000CE" w14:textId="77777777" w:rsidR="008B257D" w:rsidRDefault="00DB4A27">
      <w:pPr>
        <w:pStyle w:val="ItemAnswer"/>
      </w:pPr>
      <w:r>
        <w:t>同理，电子在第</w:t>
      </w:r>
      <w:r>
        <w:t xml:space="preserve"> </w:t>
      </w:r>
      <w:r>
        <w:rPr>
          <w:noProof/>
        </w:rPr>
        <w:drawing>
          <wp:inline distT="0" distB="0" distL="0" distR="0" wp14:anchorId="464F3E80" wp14:editId="691D8A97">
            <wp:extent cx="82442" cy="6934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442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轨道运动时氢原子的能量</w:t>
      </w:r>
      <w:r>
        <w:t xml:space="preserve"> </w:t>
      </w:r>
      <w:r>
        <w:rPr>
          <w:noProof/>
          <w:position w:val="-20"/>
        </w:rPr>
        <w:drawing>
          <wp:inline distT="0" distB="0" distL="0" distR="0" wp14:anchorId="2D5AB7BF" wp14:editId="0C47DBA7">
            <wp:extent cx="1953341" cy="370442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3341" cy="37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，又因为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3BC25129" wp14:editId="28B07447">
            <wp:extent cx="613380" cy="156253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3380" cy="15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62BD42C" w14:textId="77777777" w:rsidR="008B257D" w:rsidRDefault="00DB4A27">
      <w:pPr>
        <w:pStyle w:val="ItemAnswer"/>
      </w:pPr>
      <w:r>
        <w:t>则有</w:t>
      </w:r>
      <w:r>
        <w:t xml:space="preserve"> </w:t>
      </w:r>
      <w:r>
        <w:rPr>
          <w:noProof/>
          <w:position w:val="-20"/>
        </w:rPr>
        <w:drawing>
          <wp:inline distT="0" distB="0" distL="0" distR="0" wp14:anchorId="14698E3B" wp14:editId="30821705">
            <wp:extent cx="2015850" cy="37044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5850" cy="37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，命题得证。</w:t>
      </w:r>
    </w:p>
    <w:p w14:paraId="6A778734" w14:textId="77777777" w:rsidR="008B257D" w:rsidRDefault="00DB4A27">
      <w:pPr>
        <w:pStyle w:val="ItemAnswer"/>
      </w:pPr>
      <w:r>
        <w:t>    </w:t>
      </w:r>
      <w:r>
        <w:t>（</w:t>
      </w:r>
      <w:r>
        <w:t>3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09B9ED64" wp14:editId="3CD4CF40">
            <wp:extent cx="650541" cy="3187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054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AD353" w14:textId="77777777" w:rsidR="008B257D" w:rsidRDefault="00DB4A27">
      <w:pPr>
        <w:pStyle w:val="ItemAnswer"/>
      </w:pPr>
      <w:r>
        <w:t>【解析】从</w:t>
      </w:r>
      <w:r>
        <w:t xml:space="preserve"> </w:t>
      </w:r>
      <w:r>
        <w:rPr>
          <w:noProof/>
        </w:rPr>
        <w:drawing>
          <wp:inline distT="0" distB="0" distL="0" distR="0" wp14:anchorId="4B1F8D63" wp14:editId="147FDF37">
            <wp:extent cx="82442" cy="69348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442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能级向</w:t>
      </w:r>
      <w:r>
        <w:t xml:space="preserve"> </w:t>
      </w:r>
      <w:r>
        <w:rPr>
          <w:noProof/>
        </w:rPr>
        <w:drawing>
          <wp:inline distT="0" distB="0" distL="0" distR="0" wp14:anchorId="08A30911" wp14:editId="719F7A9C">
            <wp:extent cx="75895" cy="104498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能级跃迁放出光的波长为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0E2F9DAC" wp14:editId="53C091A5">
            <wp:extent cx="955804" cy="28361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5804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6D9CD2E" w14:textId="77777777" w:rsidR="008B257D" w:rsidRDefault="00DB4A27">
      <w:pPr>
        <w:pStyle w:val="ItemAnswer"/>
      </w:pPr>
      <w:r>
        <w:t>由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1DA04FB2" wp14:editId="2A1E1098">
            <wp:extent cx="608369" cy="3187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8369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position w:val="-17"/>
        </w:rPr>
        <w:drawing>
          <wp:inline distT="0" distB="0" distL="0" distR="0" wp14:anchorId="5E6F6225" wp14:editId="721517DB">
            <wp:extent cx="607308" cy="31876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7308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代入得：</w:t>
      </w:r>
      <w:r>
        <w:rPr>
          <w:noProof/>
          <w:position w:val="-17"/>
        </w:rPr>
        <w:drawing>
          <wp:inline distT="0" distB="0" distL="0" distR="0" wp14:anchorId="2E411469" wp14:editId="11B8D0B2">
            <wp:extent cx="650541" cy="3187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054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3CA10FC3" w14:textId="77777777" w:rsidR="008B257D" w:rsidRDefault="00DB4A27">
      <w:pPr>
        <w:pStyle w:val="ItemAnswer"/>
      </w:pPr>
      <w:r>
        <w:t>          </w:t>
      </w:r>
      <w:r>
        <w:rPr>
          <w:rFonts w:ascii="宋体" w:hAnsi="宋体"/>
        </w:rPr>
        <w:t>②</w:t>
      </w:r>
      <w:r>
        <w:t xml:space="preserve"> </w:t>
      </w:r>
      <w:r>
        <w:rPr>
          <w:noProof/>
        </w:rPr>
        <w:drawing>
          <wp:inline distT="0" distB="0" distL="0" distR="0" wp14:anchorId="7A2AFA40" wp14:editId="5DCF754A">
            <wp:extent cx="277319" cy="104498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731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69292" w14:textId="77777777" w:rsidR="008B257D" w:rsidRDefault="00DB4A27">
      <w:pPr>
        <w:pStyle w:val="ItemAnswer"/>
      </w:pPr>
      <w:r>
        <w:t>【解析】由</w:t>
      </w:r>
      <w:r>
        <w:t xml:space="preserve"> </w:t>
      </w:r>
      <w:r>
        <w:rPr>
          <w:noProof/>
          <w:position w:val="-21"/>
        </w:rPr>
        <w:drawing>
          <wp:inline distT="0" distB="0" distL="0" distR="0" wp14:anchorId="7AD38473" wp14:editId="1F8D378D">
            <wp:extent cx="1213921" cy="34776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3921" cy="3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可知当</w:t>
      </w:r>
      <w:r>
        <w:t xml:space="preserve"> </w:t>
      </w:r>
      <w:r>
        <w:rPr>
          <w:noProof/>
        </w:rPr>
        <w:drawing>
          <wp:inline distT="0" distB="0" distL="0" distR="0" wp14:anchorId="0798D4CC" wp14:editId="0D284EE9">
            <wp:extent cx="369600" cy="104498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时波长最大，当</w:t>
      </w:r>
      <w:r>
        <w:t xml:space="preserve"> </w:t>
      </w:r>
      <w:r>
        <w:rPr>
          <w:noProof/>
        </w:rPr>
        <w:drawing>
          <wp:inline distT="0" distB="0" distL="0" distR="0" wp14:anchorId="5E67E7FB" wp14:editId="533B6FE2">
            <wp:extent cx="448714" cy="71579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8714" cy="7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时波长最小。</w:t>
      </w:r>
    </w:p>
    <w:p w14:paraId="6D919FA3" w14:textId="77777777" w:rsidR="008B257D" w:rsidRDefault="00DB4A27">
      <w:pPr>
        <w:pStyle w:val="ItemAnswer"/>
      </w:pPr>
      <w:r>
        <w:t>代入可得，最小波长与最大波长之比为</w:t>
      </w:r>
      <w:r>
        <w:t xml:space="preserve"> </w:t>
      </w:r>
      <w:r>
        <w:rPr>
          <w:noProof/>
        </w:rPr>
        <w:drawing>
          <wp:inline distT="0" distB="0" distL="0" distR="0" wp14:anchorId="2A4019EE" wp14:editId="782F775B">
            <wp:extent cx="277319" cy="10449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731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06A61DB0" w14:textId="77777777" w:rsidR="008B257D" w:rsidRDefault="00DB4A27">
      <w:pPr>
        <w:pStyle w:val="ItemAnswer"/>
      </w:pPr>
      <w:r>
        <w:t xml:space="preserve">3. </w:t>
      </w:r>
      <w:r>
        <w:t>（</w:t>
      </w:r>
      <w:r>
        <w:t>1</w:t>
      </w:r>
      <w:r>
        <w:t>）</w:t>
      </w:r>
      <w:r>
        <w:t xml:space="preserve">  </w:t>
      </w:r>
      <w:r>
        <w:rPr>
          <w:noProof/>
        </w:rPr>
        <w:drawing>
          <wp:inline distT="0" distB="0" distL="0" distR="0" wp14:anchorId="5002CB3A" wp14:editId="163B62F0">
            <wp:extent cx="503871" cy="104498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387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DCDAAF3" w14:textId="77777777" w:rsidR="008B257D" w:rsidRDefault="00DB4A27">
      <w:pPr>
        <w:pStyle w:val="ItemAnswer"/>
      </w:pPr>
      <w:r>
        <w:t>【解析】</w:t>
      </w:r>
      <w:proofErr w:type="gramStart"/>
      <w:r>
        <w:t>设处于</w:t>
      </w:r>
      <w:proofErr w:type="gramEnd"/>
      <w:r>
        <w:t>基态的氢原子核外电子速度大小为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7F4F561E" wp14:editId="21A7C14D">
            <wp:extent cx="136209" cy="92172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209" cy="9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25"/>
        </w:rPr>
        <w:drawing>
          <wp:inline distT="0" distB="0" distL="0" distR="0" wp14:anchorId="3BAF58F3" wp14:editId="50F44209">
            <wp:extent cx="778996" cy="404384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78996" cy="40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，所以电子动能</w:t>
      </w:r>
    </w:p>
    <w:p w14:paraId="46240717" w14:textId="77777777" w:rsidR="008B257D" w:rsidRDefault="00DB4A27">
      <w:pPr>
        <w:pStyle w:val="ItemAnswer"/>
      </w:pPr>
      <w:r>
        <w:t xml:space="preserve"> </w:t>
      </w:r>
      <w:r>
        <w:rPr>
          <w:noProof/>
          <w:position w:val="-20"/>
        </w:rPr>
        <w:drawing>
          <wp:inline distT="0" distB="0" distL="0" distR="0" wp14:anchorId="4596325B" wp14:editId="2E1693CB">
            <wp:extent cx="4500896" cy="370478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00896" cy="37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6F30DCE3" w14:textId="77777777" w:rsidR="008B257D" w:rsidRDefault="00DB4A27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 </w:t>
      </w:r>
      <w:r>
        <w:rPr>
          <w:noProof/>
        </w:rPr>
        <w:drawing>
          <wp:inline distT="0" distB="0" distL="0" distR="0" wp14:anchorId="33309835" wp14:editId="6A4BEB57">
            <wp:extent cx="607710" cy="104498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771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96E102" w14:textId="77777777" w:rsidR="008B257D" w:rsidRDefault="00DB4A27">
      <w:pPr>
        <w:pStyle w:val="ItemAnswer"/>
      </w:pPr>
      <w:r>
        <w:t>【解析】因为</w:t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7D904A62" wp14:editId="23829361">
            <wp:extent cx="1095634" cy="147986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95634" cy="14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，所以</w:t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635CBACA" wp14:editId="7776CD51">
            <wp:extent cx="3415869" cy="147986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15869" cy="14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7742DCF8" w14:textId="77777777" w:rsidR="008B257D" w:rsidRDefault="00DB4A27">
      <w:pPr>
        <w:pStyle w:val="ItemAnswer"/>
      </w:pPr>
      <w:r>
        <w:t>    </w:t>
      </w:r>
      <w:r>
        <w:t>（</w:t>
      </w:r>
      <w:r>
        <w:t>3</w:t>
      </w:r>
      <w:r>
        <w:t>）</w:t>
      </w:r>
      <w:r>
        <w:t xml:space="preserve">  </w:t>
      </w:r>
      <w:r>
        <w:rPr>
          <w:noProof/>
        </w:rPr>
        <w:drawing>
          <wp:inline distT="0" distB="0" distL="0" distR="0" wp14:anchorId="23AF98E2" wp14:editId="2288E4B4">
            <wp:extent cx="860121" cy="133429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60121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B240EBA" w14:textId="77777777" w:rsidR="008B257D" w:rsidRDefault="00DB4A27">
      <w:pPr>
        <w:pStyle w:val="ItemAnswer"/>
      </w:pPr>
      <w:r>
        <w:t>【解析】设用波长为</w:t>
      </w:r>
      <w:r>
        <w:t xml:space="preserve"> </w:t>
      </w:r>
      <w:r>
        <w:rPr>
          <w:noProof/>
        </w:rPr>
        <w:drawing>
          <wp:inline distT="0" distB="0" distL="0" distR="0" wp14:anchorId="78BA959E" wp14:editId="290AD280">
            <wp:extent cx="86063" cy="1088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6063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的光照射可使氢原子电离，有</w:t>
      </w:r>
    </w:p>
    <w:p w14:paraId="1155E07F" w14:textId="77777777" w:rsidR="008B257D" w:rsidRDefault="00DB4A27">
      <w:pPr>
        <w:pStyle w:val="ItemAnswer"/>
      </w:pPr>
      <w:r>
        <w:lastRenderedPageBreak/>
        <w:t xml:space="preserve"> </w:t>
      </w:r>
      <w:r>
        <w:rPr>
          <w:noProof/>
          <w:position w:val="-17"/>
        </w:rPr>
        <w:drawing>
          <wp:inline distT="0" distB="0" distL="0" distR="0" wp14:anchorId="1F3A34F8" wp14:editId="170ED7FA">
            <wp:extent cx="826874" cy="323076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26874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922355" w14:textId="77777777" w:rsidR="008B257D" w:rsidRDefault="00DB4A27">
      <w:pPr>
        <w:pStyle w:val="ItemAnswer"/>
      </w:pPr>
      <w:r>
        <w:t>所以</w:t>
      </w:r>
      <w:r>
        <w:t xml:space="preserve"> </w:t>
      </w:r>
      <w:r>
        <w:rPr>
          <w:noProof/>
          <w:position w:val="-20"/>
        </w:rPr>
        <w:drawing>
          <wp:inline distT="0" distB="0" distL="0" distR="0" wp14:anchorId="2F80490B" wp14:editId="677EFFD0">
            <wp:extent cx="3761147" cy="370478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61147" cy="37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14:paraId="4F623A63" w14:textId="77777777" w:rsidR="008B257D" w:rsidRDefault="008B257D">
      <w:pPr>
        <w:pStyle w:val="ItemAnswer"/>
      </w:pPr>
    </w:p>
    <w:sectPr w:rsidR="008B257D" w:rsidSect="00863921">
      <w:footerReference w:type="default" r:id="rId39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8F10" w14:textId="77777777" w:rsidR="00D708A6" w:rsidRDefault="00D708A6" w:rsidP="00BA1576">
      <w:pPr>
        <w:spacing w:line="240" w:lineRule="auto"/>
      </w:pPr>
      <w:r>
        <w:separator/>
      </w:r>
    </w:p>
  </w:endnote>
  <w:endnote w:type="continuationSeparator" w:id="0">
    <w:p w14:paraId="4C64BFF4" w14:textId="77777777" w:rsidR="00D708A6" w:rsidRDefault="00D708A6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3D51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7A41A0" w:rsidRPr="007A41A0">
        <w:rPr>
          <w:noProof/>
          <w:color w:val="404040" w:themeColor="text1" w:themeTint="BF"/>
          <w:sz w:val="15"/>
          <w:szCs w:val="15"/>
        </w:rPr>
        <w:t>1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340D" w14:textId="77777777" w:rsidR="00D708A6" w:rsidRDefault="00D708A6" w:rsidP="00BA1576">
      <w:pPr>
        <w:spacing w:line="240" w:lineRule="auto"/>
      </w:pPr>
      <w:r>
        <w:separator/>
      </w:r>
    </w:p>
  </w:footnote>
  <w:footnote w:type="continuationSeparator" w:id="0">
    <w:p w14:paraId="6D6082A4" w14:textId="77777777" w:rsidR="00D708A6" w:rsidRDefault="00D708A6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0A9F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B257D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9E68D9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708A6"/>
    <w:rsid w:val="00DA150C"/>
    <w:rsid w:val="00DB07EE"/>
    <w:rsid w:val="00DB4A27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F1243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3C954A-6FC1-4F7C-87D6-E96F8908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68</cp:revision>
  <dcterms:created xsi:type="dcterms:W3CDTF">2013-12-23T23:15:00Z</dcterms:created>
  <dcterms:modified xsi:type="dcterms:W3CDTF">2020-02-07T05:47:00Z</dcterms:modified>
  <cp:category/>
</cp:coreProperties>
</file>