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FE" w:rsidRDefault="00B068FE" w:rsidP="00B068FE">
      <w:pPr>
        <w:tabs>
          <w:tab w:val="left" w:pos="2584"/>
          <w:tab w:val="center" w:pos="4213"/>
        </w:tabs>
        <w:spacing w:line="360" w:lineRule="auto"/>
        <w:ind w:firstLineChars="1200" w:firstLine="2891"/>
        <w:jc w:val="left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高三年级语文第14课时</w:t>
      </w:r>
    </w:p>
    <w:p w:rsidR="00046DEF" w:rsidRDefault="00354B29" w:rsidP="00B068FE">
      <w:pPr>
        <w:tabs>
          <w:tab w:val="left" w:pos="2584"/>
          <w:tab w:val="center" w:pos="4213"/>
        </w:tabs>
        <w:spacing w:line="360" w:lineRule="auto"/>
        <w:ind w:firstLineChars="1150" w:firstLine="2771"/>
        <w:jc w:val="left"/>
        <w:rPr>
          <w:rFonts w:ascii="宋体" w:eastAsia="宋体" w:hAnsi="宋体" w:hint="eastAsia"/>
          <w:b/>
          <w:sz w:val="24"/>
        </w:rPr>
      </w:pPr>
      <w:r w:rsidRPr="00354B29">
        <w:rPr>
          <w:rFonts w:ascii="宋体" w:eastAsia="宋体" w:hAnsi="宋体" w:hint="eastAsia"/>
          <w:b/>
          <w:sz w:val="24"/>
        </w:rPr>
        <w:t>诗歌简答</w:t>
      </w:r>
      <w:r w:rsidR="00B068FE">
        <w:rPr>
          <w:rFonts w:ascii="宋体" w:eastAsia="宋体" w:hAnsi="宋体" w:hint="eastAsia"/>
          <w:b/>
          <w:sz w:val="24"/>
        </w:rPr>
        <w:t>题-----</w:t>
      </w:r>
      <w:r w:rsidRPr="00354B29">
        <w:rPr>
          <w:rFonts w:ascii="宋体" w:eastAsia="宋体" w:hAnsi="宋体" w:hint="eastAsia"/>
          <w:b/>
          <w:sz w:val="24"/>
        </w:rPr>
        <w:t>比较鉴赏</w:t>
      </w:r>
    </w:p>
    <w:p w:rsidR="00B068FE" w:rsidRPr="00354B29" w:rsidRDefault="00B068FE" w:rsidP="00B068FE">
      <w:pPr>
        <w:tabs>
          <w:tab w:val="left" w:pos="2584"/>
          <w:tab w:val="center" w:pos="4213"/>
        </w:tabs>
        <w:spacing w:line="360" w:lineRule="auto"/>
        <w:ind w:firstLineChars="1500" w:firstLine="3614"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4"/>
        </w:rPr>
        <w:t>学习指南</w:t>
      </w:r>
    </w:p>
    <w:p w:rsidR="00046DEF" w:rsidRPr="00354B29" w:rsidRDefault="00A50D1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354B29">
        <w:rPr>
          <w:rFonts w:ascii="宋体" w:eastAsia="宋体" w:hAnsi="宋体" w:hint="eastAsia"/>
          <w:b/>
          <w:bCs/>
        </w:rPr>
        <w:t>【学习目标】</w:t>
      </w:r>
    </w:p>
    <w:p w:rsidR="00046DEF" w:rsidRPr="006701A7" w:rsidRDefault="00354B29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</w:rPr>
      </w:pPr>
      <w:r w:rsidRPr="006701A7">
        <w:rPr>
          <w:rFonts w:ascii="宋体" w:eastAsia="宋体" w:hAnsi="宋体" w:hint="eastAsia"/>
          <w:bCs/>
        </w:rPr>
        <w:t>1、了解</w:t>
      </w:r>
      <w:r w:rsidRPr="006701A7">
        <w:rPr>
          <w:rFonts w:ascii="宋体" w:eastAsia="宋体" w:hAnsi="宋体" w:hint="eastAsia"/>
          <w:sz w:val="24"/>
        </w:rPr>
        <w:t>古典诗歌简答之比较鉴赏题型常涉及的考点及命题方式</w:t>
      </w:r>
    </w:p>
    <w:p w:rsidR="00046DEF" w:rsidRPr="006701A7" w:rsidRDefault="00354B29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</w:rPr>
      </w:pPr>
      <w:r w:rsidRPr="006701A7">
        <w:rPr>
          <w:rFonts w:ascii="宋体" w:eastAsia="宋体" w:hAnsi="宋体" w:hint="eastAsia"/>
          <w:bCs/>
        </w:rPr>
        <w:t>2、掌握</w:t>
      </w:r>
      <w:r w:rsidRPr="006701A7">
        <w:rPr>
          <w:rFonts w:ascii="宋体" w:eastAsia="宋体" w:hAnsi="宋体" w:hint="eastAsia"/>
          <w:sz w:val="24"/>
        </w:rPr>
        <w:t>古典诗歌简答之比较鉴赏题型的答题方法。</w:t>
      </w:r>
    </w:p>
    <w:p w:rsidR="00046DEF" w:rsidRPr="00354B29" w:rsidRDefault="00A50D1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354B29">
        <w:rPr>
          <w:rFonts w:ascii="宋体" w:eastAsia="宋体" w:hAnsi="宋体" w:hint="eastAsia"/>
          <w:b/>
          <w:bCs/>
        </w:rPr>
        <w:t>【学法指导】</w:t>
      </w:r>
    </w:p>
    <w:p w:rsidR="006701A7" w:rsidRPr="006701A7" w:rsidRDefault="006701A7" w:rsidP="00670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701A7">
        <w:rPr>
          <w:rFonts w:ascii="宋体" w:eastAsia="宋体" w:hAnsi="宋体"/>
        </w:rPr>
        <w:t>1</w:t>
      </w:r>
      <w:r w:rsidRPr="006701A7">
        <w:rPr>
          <w:rFonts w:ascii="宋体" w:eastAsia="宋体" w:hAnsi="宋体" w:hint="eastAsia"/>
        </w:rPr>
        <w:t>、熟悉诗词内容，准确理解诗意。</w:t>
      </w:r>
    </w:p>
    <w:p w:rsidR="006701A7" w:rsidRPr="006701A7" w:rsidRDefault="006701A7" w:rsidP="00670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701A7">
        <w:rPr>
          <w:rFonts w:ascii="宋体" w:eastAsia="宋体" w:hAnsi="宋体"/>
        </w:rPr>
        <w:t>2</w:t>
      </w:r>
      <w:r w:rsidRPr="006701A7">
        <w:rPr>
          <w:rFonts w:ascii="宋体" w:eastAsia="宋体" w:hAnsi="宋体" w:hint="eastAsia"/>
        </w:rPr>
        <w:t>、审清题意，</w:t>
      </w:r>
      <w:proofErr w:type="gramStart"/>
      <w:r w:rsidRPr="006701A7">
        <w:rPr>
          <w:rFonts w:ascii="宋体" w:eastAsia="宋体" w:hAnsi="宋体" w:hint="eastAsia"/>
        </w:rPr>
        <w:t>明确题</w:t>
      </w:r>
      <w:proofErr w:type="gramEnd"/>
      <w:r w:rsidRPr="006701A7">
        <w:rPr>
          <w:rFonts w:ascii="宋体" w:eastAsia="宋体" w:hAnsi="宋体" w:hint="eastAsia"/>
        </w:rPr>
        <w:t>干中的比较角度（内容、情感、形象、手法等），紧扣题意要求分析诗词相关内容间的差异。</w:t>
      </w:r>
    </w:p>
    <w:p w:rsidR="006701A7" w:rsidRDefault="00066E2A" w:rsidP="00670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6701A7" w:rsidRPr="006701A7">
        <w:rPr>
          <w:rFonts w:ascii="宋体" w:eastAsia="宋体" w:hAnsi="宋体" w:hint="eastAsia"/>
        </w:rPr>
        <w:t>、结合诗句分析要具体，表述时要按照题目要求条理清楚，层次分明。</w:t>
      </w:r>
    </w:p>
    <w:p w:rsidR="00B068FE" w:rsidRPr="00354B29" w:rsidRDefault="00B068FE" w:rsidP="00B068F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354B29">
        <w:rPr>
          <w:rFonts w:ascii="宋体" w:eastAsia="宋体" w:hAnsi="宋体" w:hint="eastAsia"/>
          <w:b/>
          <w:bCs/>
        </w:rPr>
        <w:t>【学法</w:t>
      </w:r>
      <w:r>
        <w:rPr>
          <w:rFonts w:ascii="宋体" w:eastAsia="宋体" w:hAnsi="宋体" w:hint="eastAsia"/>
          <w:b/>
          <w:bCs/>
        </w:rPr>
        <w:t>任务</w:t>
      </w:r>
      <w:r w:rsidRPr="00354B29">
        <w:rPr>
          <w:rFonts w:ascii="宋体" w:eastAsia="宋体" w:hAnsi="宋体" w:hint="eastAsia"/>
          <w:b/>
          <w:bCs/>
        </w:rPr>
        <w:t>】</w:t>
      </w:r>
    </w:p>
    <w:p w:rsidR="009C0001" w:rsidRPr="007A1845" w:rsidRDefault="00A50D10" w:rsidP="00670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  <w:r w:rsidR="007A1845">
        <w:rPr>
          <w:rFonts w:ascii="宋体" w:eastAsia="宋体" w:hAnsi="宋体" w:hint="eastAsia"/>
        </w:rPr>
        <w:t>了解</w:t>
      </w:r>
      <w:r w:rsidR="007A1845" w:rsidRPr="007A1845">
        <w:rPr>
          <w:rFonts w:ascii="宋体" w:eastAsia="宋体" w:hAnsi="宋体" w:hint="eastAsia"/>
        </w:rPr>
        <w:t>诗歌简答</w:t>
      </w:r>
      <w:r w:rsidR="00B068FE">
        <w:rPr>
          <w:rFonts w:ascii="宋体" w:eastAsia="宋体" w:hAnsi="宋体" w:hint="eastAsia"/>
        </w:rPr>
        <w:t>题------</w:t>
      </w:r>
      <w:r w:rsidR="007A1845" w:rsidRPr="007A1845">
        <w:rPr>
          <w:rFonts w:ascii="宋体" w:eastAsia="宋体" w:hAnsi="宋体" w:hint="eastAsia"/>
        </w:rPr>
        <w:t>比较鉴赏题型常涉及的考点及命题方式</w:t>
      </w:r>
    </w:p>
    <w:p w:rsidR="007A1845" w:rsidRPr="007A1845" w:rsidRDefault="007A1845" w:rsidP="007A184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A1845">
        <w:rPr>
          <w:rFonts w:ascii="宋体" w:eastAsia="宋体" w:hAnsi="宋体"/>
        </w:rPr>
        <w:t>1.(2019</w:t>
      </w:r>
      <w:r w:rsidRPr="007A1845">
        <w:rPr>
          <w:rFonts w:ascii="宋体" w:eastAsia="宋体" w:hAnsi="宋体" w:hint="eastAsia"/>
        </w:rPr>
        <w:t>年北京卷</w:t>
      </w:r>
      <w:r w:rsidRPr="007A1845">
        <w:rPr>
          <w:rFonts w:ascii="宋体" w:eastAsia="宋体" w:hAnsi="宋体"/>
        </w:rPr>
        <w:t>15</w:t>
      </w:r>
      <w:r w:rsidRPr="007A1845">
        <w:rPr>
          <w:rFonts w:ascii="宋体" w:eastAsia="宋体" w:hAnsi="宋体" w:hint="eastAsia"/>
        </w:rPr>
        <w:t>题，</w:t>
      </w:r>
      <w:r w:rsidRPr="007A1845">
        <w:rPr>
          <w:rFonts w:ascii="宋体" w:eastAsia="宋体" w:hAnsi="宋体"/>
        </w:rPr>
        <w:t>6</w:t>
      </w:r>
      <w:r w:rsidRPr="007A1845">
        <w:rPr>
          <w:rFonts w:ascii="宋体" w:eastAsia="宋体" w:hAnsi="宋体" w:hint="eastAsia"/>
        </w:rPr>
        <w:t>分）</w:t>
      </w:r>
      <w:r w:rsidRPr="007A1845">
        <w:rPr>
          <w:rFonts w:ascii="宋体" w:eastAsia="宋体" w:hAnsi="宋体"/>
        </w:rPr>
        <w:t xml:space="preserve"> </w:t>
      </w:r>
      <w:r w:rsidRPr="007A1845">
        <w:rPr>
          <w:rFonts w:ascii="宋体" w:eastAsia="宋体" w:hAnsi="宋体" w:hint="eastAsia"/>
        </w:rPr>
        <w:t>现实中没有黑色梅花，而宋代出现了墨梅画。根据上面两首诗，概括陈与义对墨梅</w:t>
      </w:r>
      <w:proofErr w:type="gramStart"/>
      <w:r w:rsidRPr="007A1845">
        <w:rPr>
          <w:rFonts w:ascii="宋体" w:eastAsia="宋体" w:hAnsi="宋体" w:hint="eastAsia"/>
        </w:rPr>
        <w:t>画特点</w:t>
      </w:r>
      <w:proofErr w:type="gramEnd"/>
      <w:r w:rsidRPr="007A1845">
        <w:rPr>
          <w:rFonts w:ascii="宋体" w:eastAsia="宋体" w:hAnsi="宋体" w:hint="eastAsia"/>
        </w:rPr>
        <w:t>的认识，并比较两首诗题咏的侧重点有何不同。</w:t>
      </w:r>
    </w:p>
    <w:p w:rsidR="007A1845" w:rsidRPr="007A1845" w:rsidRDefault="007A1845" w:rsidP="007A184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A1845">
        <w:rPr>
          <w:rFonts w:ascii="宋体" w:eastAsia="宋体" w:hAnsi="宋体"/>
        </w:rPr>
        <w:t>2.(2017</w:t>
      </w:r>
      <w:r w:rsidRPr="007A1845">
        <w:rPr>
          <w:rFonts w:ascii="宋体" w:eastAsia="宋体" w:hAnsi="宋体" w:hint="eastAsia"/>
        </w:rPr>
        <w:t>年北京卷</w:t>
      </w:r>
      <w:r w:rsidRPr="007A1845">
        <w:rPr>
          <w:rFonts w:ascii="宋体" w:eastAsia="宋体" w:hAnsi="宋体"/>
        </w:rPr>
        <w:t>17</w:t>
      </w:r>
      <w:r w:rsidRPr="007A1845">
        <w:rPr>
          <w:rFonts w:ascii="宋体" w:eastAsia="宋体" w:hAnsi="宋体" w:hint="eastAsia"/>
        </w:rPr>
        <w:t>题，</w:t>
      </w:r>
      <w:r w:rsidRPr="007A1845">
        <w:rPr>
          <w:rFonts w:ascii="宋体" w:eastAsia="宋体" w:hAnsi="宋体"/>
        </w:rPr>
        <w:t>6</w:t>
      </w:r>
      <w:r w:rsidRPr="007A1845">
        <w:rPr>
          <w:rFonts w:ascii="宋体" w:eastAsia="宋体" w:hAnsi="宋体" w:hint="eastAsia"/>
        </w:rPr>
        <w:t>分）</w:t>
      </w:r>
      <w:r w:rsidRPr="007A1845">
        <w:rPr>
          <w:rFonts w:ascii="宋体" w:eastAsia="宋体" w:hAnsi="宋体"/>
        </w:rPr>
        <w:t xml:space="preserve">  </w:t>
      </w:r>
      <w:r w:rsidRPr="007A1845">
        <w:rPr>
          <w:rFonts w:ascii="宋体" w:eastAsia="宋体" w:hAnsi="宋体" w:hint="eastAsia"/>
        </w:rPr>
        <w:t>同样是描绘山峡，《晓行巴峡》与下列诗句相比，在运用意象、抒发情感方面有何不同？请结合诗句，具体分析。（</w:t>
      </w:r>
      <w:r w:rsidRPr="007A1845">
        <w:rPr>
          <w:rFonts w:ascii="宋体" w:eastAsia="宋体" w:hAnsi="宋体"/>
        </w:rPr>
        <w:t>6</w:t>
      </w:r>
      <w:r w:rsidRPr="007A1845">
        <w:rPr>
          <w:rFonts w:ascii="宋体" w:eastAsia="宋体" w:hAnsi="宋体" w:hint="eastAsia"/>
        </w:rPr>
        <w:t>分）</w:t>
      </w:r>
    </w:p>
    <w:p w:rsidR="007A1845" w:rsidRPr="007A1845" w:rsidRDefault="007A1845" w:rsidP="007A184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A1845">
        <w:rPr>
          <w:rFonts w:ascii="宋体" w:eastAsia="宋体" w:hAnsi="宋体"/>
        </w:rPr>
        <w:t>3.(2016</w:t>
      </w:r>
      <w:r w:rsidRPr="007A1845">
        <w:rPr>
          <w:rFonts w:ascii="宋体" w:eastAsia="宋体" w:hAnsi="宋体" w:hint="eastAsia"/>
        </w:rPr>
        <w:t>年北京卷</w:t>
      </w:r>
      <w:r w:rsidRPr="007A1845">
        <w:rPr>
          <w:rFonts w:ascii="宋体" w:eastAsia="宋体" w:hAnsi="宋体"/>
        </w:rPr>
        <w:t>17</w:t>
      </w:r>
      <w:r w:rsidRPr="007A1845">
        <w:rPr>
          <w:rFonts w:ascii="宋体" w:eastAsia="宋体" w:hAnsi="宋体" w:hint="eastAsia"/>
        </w:rPr>
        <w:t>题，</w:t>
      </w:r>
      <w:r w:rsidRPr="007A1845">
        <w:rPr>
          <w:rFonts w:ascii="宋体" w:eastAsia="宋体" w:hAnsi="宋体"/>
        </w:rPr>
        <w:t>6</w:t>
      </w:r>
      <w:r w:rsidRPr="007A1845">
        <w:rPr>
          <w:rFonts w:ascii="宋体" w:eastAsia="宋体" w:hAnsi="宋体" w:hint="eastAsia"/>
        </w:rPr>
        <w:t>分）</w:t>
      </w:r>
      <w:r w:rsidRPr="007A1845">
        <w:rPr>
          <w:rFonts w:ascii="宋体" w:eastAsia="宋体" w:hAnsi="宋体"/>
        </w:rPr>
        <w:t xml:space="preserve"> </w:t>
      </w:r>
      <w:r w:rsidRPr="007A1845">
        <w:rPr>
          <w:rFonts w:ascii="宋体" w:eastAsia="宋体" w:hAnsi="宋体" w:hint="cs"/>
        </w:rPr>
        <w:t>“</w:t>
      </w:r>
      <w:r w:rsidRPr="007A1845">
        <w:rPr>
          <w:rFonts w:ascii="宋体" w:eastAsia="宋体" w:hAnsi="宋体" w:hint="eastAsia"/>
        </w:rPr>
        <w:t>莫笑农家腊酒浑</w:t>
      </w:r>
      <w:r w:rsidRPr="007A1845">
        <w:rPr>
          <w:rFonts w:ascii="宋体" w:eastAsia="宋体" w:hAnsi="宋体"/>
        </w:rPr>
        <w:t>,</w:t>
      </w:r>
      <w:r w:rsidRPr="007A1845">
        <w:rPr>
          <w:rFonts w:ascii="宋体" w:eastAsia="宋体" w:hAnsi="宋体" w:hint="eastAsia"/>
        </w:rPr>
        <w:t>丰年留客足鸡豚。</w:t>
      </w:r>
      <w:r w:rsidRPr="007A1845">
        <w:rPr>
          <w:rFonts w:ascii="宋体" w:eastAsia="宋体" w:hAnsi="宋体" w:hint="cs"/>
        </w:rPr>
        <w:t> </w:t>
      </w:r>
      <w:r w:rsidRPr="007A1845">
        <w:rPr>
          <w:rFonts w:ascii="宋体" w:eastAsia="宋体" w:hAnsi="宋体" w:hint="eastAsia"/>
        </w:rPr>
        <w:t>山重水复疑无路</w:t>
      </w:r>
      <w:r w:rsidRPr="007A1845">
        <w:rPr>
          <w:rFonts w:ascii="宋体" w:eastAsia="宋体" w:hAnsi="宋体"/>
        </w:rPr>
        <w:t>,</w:t>
      </w:r>
      <w:r w:rsidRPr="007A1845">
        <w:rPr>
          <w:rFonts w:ascii="宋体" w:eastAsia="宋体" w:hAnsi="宋体" w:hint="eastAsia"/>
        </w:rPr>
        <w:t>柳暗花明又一村。</w:t>
      </w:r>
      <w:r w:rsidRPr="007A1845">
        <w:rPr>
          <w:rFonts w:ascii="宋体" w:eastAsia="宋体" w:hAnsi="宋体" w:hint="cs"/>
        </w:rPr>
        <w:t> </w:t>
      </w:r>
      <w:r w:rsidRPr="007A1845">
        <w:rPr>
          <w:rFonts w:ascii="宋体" w:eastAsia="宋体" w:hAnsi="宋体" w:hint="eastAsia"/>
        </w:rPr>
        <w:t>箫鼓追随春社近</w:t>
      </w:r>
      <w:r w:rsidRPr="007A1845">
        <w:rPr>
          <w:rFonts w:ascii="宋体" w:eastAsia="宋体" w:hAnsi="宋体"/>
        </w:rPr>
        <w:t>,</w:t>
      </w:r>
      <w:r w:rsidRPr="007A1845">
        <w:rPr>
          <w:rFonts w:ascii="宋体" w:eastAsia="宋体" w:hAnsi="宋体" w:hint="eastAsia"/>
        </w:rPr>
        <w:t>衣冠简朴古风存。</w:t>
      </w:r>
      <w:r w:rsidRPr="007A1845">
        <w:rPr>
          <w:rFonts w:ascii="宋体" w:eastAsia="宋体" w:hAnsi="宋体" w:hint="cs"/>
        </w:rPr>
        <w:t> </w:t>
      </w:r>
      <w:r w:rsidRPr="007A1845">
        <w:rPr>
          <w:rFonts w:ascii="宋体" w:eastAsia="宋体" w:hAnsi="宋体" w:hint="eastAsia"/>
        </w:rPr>
        <w:t>从今若许闲乘月</w:t>
      </w:r>
      <w:r w:rsidRPr="007A1845">
        <w:rPr>
          <w:rFonts w:ascii="宋体" w:eastAsia="宋体" w:hAnsi="宋体"/>
        </w:rPr>
        <w:t>,</w:t>
      </w:r>
      <w:r w:rsidRPr="007A1845">
        <w:rPr>
          <w:rFonts w:ascii="宋体" w:eastAsia="宋体" w:hAnsi="宋体" w:hint="eastAsia"/>
        </w:rPr>
        <w:t>拄杖无时夜叩门。</w:t>
      </w:r>
      <w:r w:rsidRPr="007A1845">
        <w:rPr>
          <w:rFonts w:ascii="宋体" w:eastAsia="宋体" w:hAnsi="宋体" w:hint="cs"/>
        </w:rPr>
        <w:t>”</w:t>
      </w:r>
      <w:r w:rsidRPr="007A1845">
        <w:rPr>
          <w:rFonts w:ascii="宋体" w:eastAsia="宋体" w:hAnsi="宋体" w:hint="eastAsia"/>
        </w:rPr>
        <w:t>这是陆游的另一首纪游诗《游山西村》。结合具体诗句，比较这首诗和《西村》在内容上的相同点和不同点。</w:t>
      </w:r>
    </w:p>
    <w:p w:rsidR="007A1845" w:rsidRDefault="007A1845" w:rsidP="007A184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A1845">
        <w:rPr>
          <w:rFonts w:ascii="宋体" w:eastAsia="宋体" w:hAnsi="宋体"/>
        </w:rPr>
        <w:t>4.(2015</w:t>
      </w:r>
      <w:r w:rsidRPr="007A1845">
        <w:rPr>
          <w:rFonts w:ascii="宋体" w:eastAsia="宋体" w:hAnsi="宋体" w:hint="eastAsia"/>
        </w:rPr>
        <w:t>年北京卷</w:t>
      </w:r>
      <w:r w:rsidRPr="007A1845">
        <w:rPr>
          <w:rFonts w:ascii="宋体" w:eastAsia="宋体" w:hAnsi="宋体"/>
        </w:rPr>
        <w:t>19</w:t>
      </w:r>
      <w:r w:rsidRPr="007A1845">
        <w:rPr>
          <w:rFonts w:ascii="宋体" w:eastAsia="宋体" w:hAnsi="宋体" w:hint="eastAsia"/>
        </w:rPr>
        <w:t>题，</w:t>
      </w:r>
      <w:r w:rsidRPr="007A1845">
        <w:rPr>
          <w:rFonts w:ascii="宋体" w:eastAsia="宋体" w:hAnsi="宋体"/>
        </w:rPr>
        <w:t>6</w:t>
      </w:r>
      <w:r w:rsidRPr="007A1845">
        <w:rPr>
          <w:rFonts w:ascii="宋体" w:eastAsia="宋体" w:hAnsi="宋体" w:hint="eastAsia"/>
        </w:rPr>
        <w:t>分）欧阳修《醉翁亭记》描写了琅琊山的四时景色，表现了作者以山水自适、与民同乐的情怀。与之相比，苏轼这首《醉翁操》所描写的景色和表现的情怀有何不同？</w:t>
      </w:r>
    </w:p>
    <w:p w:rsidR="007A1845" w:rsidRDefault="00726A1C" w:rsidP="007A184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26A1C">
        <w:rPr>
          <w:rFonts w:ascii="宋体" w:eastAsia="宋体" w:hAnsi="宋体" w:hint="eastAsia"/>
          <w:b/>
          <w:bCs/>
        </w:rPr>
        <w:t>诗歌比较</w:t>
      </w:r>
      <w:proofErr w:type="gramStart"/>
      <w:r w:rsidRPr="00726A1C">
        <w:rPr>
          <w:rFonts w:ascii="宋体" w:eastAsia="宋体" w:hAnsi="宋体" w:hint="eastAsia"/>
          <w:b/>
          <w:bCs/>
        </w:rPr>
        <w:t>鉴赏题常涉及</w:t>
      </w:r>
      <w:proofErr w:type="gramEnd"/>
      <w:r w:rsidRPr="00726A1C">
        <w:rPr>
          <w:rFonts w:ascii="宋体" w:eastAsia="宋体" w:hAnsi="宋体" w:hint="eastAsia"/>
          <w:b/>
          <w:bCs/>
        </w:rPr>
        <w:t>的考点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t>1.</w:t>
      </w:r>
      <w:r w:rsidRPr="00726A1C">
        <w:rPr>
          <w:rFonts w:ascii="宋体" w:eastAsia="宋体" w:hAnsi="宋体" w:hint="eastAsia"/>
        </w:rPr>
        <w:t>所写内容（包括形象、景色意境等）的异同；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t>2.</w:t>
      </w:r>
      <w:r w:rsidRPr="00726A1C">
        <w:rPr>
          <w:rFonts w:ascii="宋体" w:eastAsia="宋体" w:hAnsi="宋体" w:hint="eastAsia"/>
        </w:rPr>
        <w:t>所抒情感的异同；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t>3.</w:t>
      </w:r>
      <w:r w:rsidRPr="00726A1C">
        <w:rPr>
          <w:rFonts w:ascii="宋体" w:eastAsia="宋体" w:hAnsi="宋体" w:hint="eastAsia"/>
        </w:rPr>
        <w:t>表达技巧的异同；</w:t>
      </w:r>
    </w:p>
    <w:p w:rsid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t>4.</w:t>
      </w:r>
      <w:r w:rsidRPr="00726A1C">
        <w:rPr>
          <w:rFonts w:ascii="宋体" w:eastAsia="宋体" w:hAnsi="宋体" w:hint="eastAsia"/>
        </w:rPr>
        <w:t>语言风格的异同。</w:t>
      </w:r>
    </w:p>
    <w:p w:rsid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26A1C">
        <w:rPr>
          <w:rFonts w:ascii="宋体" w:eastAsia="宋体" w:hAnsi="宋体" w:hint="eastAsia"/>
          <w:b/>
          <w:bCs/>
        </w:rPr>
        <w:t>诗歌比较鉴赏题的命题方式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t>1.</w:t>
      </w:r>
      <w:r w:rsidRPr="00726A1C">
        <w:rPr>
          <w:rFonts w:ascii="宋体" w:eastAsia="宋体" w:hAnsi="宋体" w:hint="eastAsia"/>
        </w:rPr>
        <w:t>同一诗人抒写的同类题材诗歌的内容与情感的比较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t>2.</w:t>
      </w:r>
      <w:r w:rsidRPr="00726A1C">
        <w:rPr>
          <w:rFonts w:ascii="宋体" w:eastAsia="宋体" w:hAnsi="宋体" w:hint="eastAsia"/>
        </w:rPr>
        <w:t>不同诗人抒写的同一内容（或景象）的诗歌意象与情感的比较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t>3.</w:t>
      </w:r>
      <w:r w:rsidRPr="00726A1C">
        <w:rPr>
          <w:rFonts w:ascii="宋体" w:eastAsia="宋体" w:hAnsi="宋体" w:hint="eastAsia"/>
        </w:rPr>
        <w:t>不同诗歌描写相同对象表现手法和思想情感的比较。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26A1C">
        <w:rPr>
          <w:rFonts w:ascii="宋体" w:eastAsia="宋体" w:hAnsi="宋体"/>
        </w:rPr>
        <w:lastRenderedPageBreak/>
        <w:t>4.</w:t>
      </w:r>
      <w:r w:rsidRPr="00726A1C">
        <w:rPr>
          <w:rFonts w:ascii="宋体" w:eastAsia="宋体" w:hAnsi="宋体" w:hint="eastAsia"/>
        </w:rPr>
        <w:t>不同诗歌选取同一意象的寓意与情感的比较。</w:t>
      </w:r>
    </w:p>
    <w:p w:rsidR="00726A1C" w:rsidRPr="00726A1C" w:rsidRDefault="00726A1C" w:rsidP="00726A1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46DEF" w:rsidRDefault="00A50D10" w:rsidP="007A184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  <w:r w:rsidR="006701A7" w:rsidRPr="00583C50">
        <w:rPr>
          <w:rFonts w:ascii="黑体" w:eastAsia="黑体" w:hAnsi="宋体" w:hint="eastAsia"/>
          <w:b/>
        </w:rPr>
        <w:t>（201</w:t>
      </w:r>
      <w:r w:rsidR="006701A7">
        <w:rPr>
          <w:rFonts w:ascii="黑体" w:eastAsia="黑体" w:hAnsi="宋体" w:hint="eastAsia"/>
          <w:b/>
        </w:rPr>
        <w:t>7北京高考</w:t>
      </w:r>
      <w:r w:rsidR="006701A7" w:rsidRPr="00583C50">
        <w:rPr>
          <w:rFonts w:ascii="黑体" w:eastAsia="黑体" w:hAnsi="宋体" w:hint="eastAsia"/>
          <w:b/>
        </w:rPr>
        <w:t>）</w:t>
      </w:r>
      <w:r w:rsidR="006701A7" w:rsidRPr="00583C50">
        <w:rPr>
          <w:rFonts w:ascii="黑体" w:eastAsia="黑体" w:hAnsi="宋体" w:cs="Times New Roman" w:hint="eastAsia"/>
          <w:b/>
        </w:rPr>
        <w:t>阅读下面这首诗，完成题</w:t>
      </w:r>
      <w:r w:rsidR="006701A7" w:rsidRPr="00583C50">
        <w:rPr>
          <w:rFonts w:ascii="黑体" w:eastAsia="黑体" w:hAnsi="宋体" w:hint="eastAsia"/>
          <w:b/>
        </w:rPr>
        <w:t>目</w:t>
      </w:r>
      <w:r w:rsidR="006701A7" w:rsidRPr="00583C50">
        <w:rPr>
          <w:rFonts w:ascii="黑体" w:eastAsia="黑体" w:hAnsi="宋体" w:cs="Times New Roman" w:hint="eastAsia"/>
          <w:b/>
        </w:rPr>
        <w:t>。</w:t>
      </w:r>
    </w:p>
    <w:p w:rsidR="006701A7" w:rsidRDefault="006701A7" w:rsidP="006701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6701A7">
        <w:rPr>
          <w:rFonts w:ascii="Times New Roman" w:eastAsia="宋体" w:hAnsi="Times New Roman" w:cs="Times New Roman"/>
        </w:rPr>
        <w:t xml:space="preserve">                       </w:t>
      </w:r>
      <w:r>
        <w:rPr>
          <w:rFonts w:ascii="Times New Roman" w:eastAsia="宋体" w:hAnsi="Times New Roman" w:cs="Times New Roman"/>
        </w:rPr>
        <w:t xml:space="preserve">        </w:t>
      </w:r>
      <w:proofErr w:type="gramStart"/>
      <w:r w:rsidRPr="006701A7">
        <w:rPr>
          <w:rFonts w:ascii="Times New Roman" w:eastAsia="宋体" w:hAnsi="Times New Roman" w:cs="Times New Roman" w:hint="eastAsia"/>
        </w:rPr>
        <w:t>晓行巴</w:t>
      </w:r>
      <w:proofErr w:type="gramEnd"/>
      <w:r w:rsidRPr="006701A7">
        <w:rPr>
          <w:rFonts w:ascii="Times New Roman" w:eastAsia="宋体" w:hAnsi="Times New Roman" w:cs="Times New Roman" w:hint="eastAsia"/>
        </w:rPr>
        <w:t>峡</w:t>
      </w:r>
      <w:r w:rsidRPr="006701A7">
        <w:rPr>
          <w:rFonts w:ascii="Times New Roman" w:eastAsia="宋体" w:hAnsi="Times New Roman" w:cs="Times New Roman"/>
        </w:rPr>
        <w:t xml:space="preserve">      </w:t>
      </w:r>
    </w:p>
    <w:p w:rsidR="006701A7" w:rsidRPr="006701A7" w:rsidRDefault="006701A7" w:rsidP="006701A7">
      <w:pPr>
        <w:adjustRightInd w:val="0"/>
        <w:snapToGrid w:val="0"/>
        <w:spacing w:line="360" w:lineRule="auto"/>
        <w:ind w:firstLineChars="1850" w:firstLine="3885"/>
        <w:rPr>
          <w:rFonts w:ascii="Times New Roman" w:eastAsia="宋体" w:hAnsi="Times New Roman" w:cs="Times New Roman"/>
        </w:rPr>
      </w:pPr>
      <w:r w:rsidRPr="006701A7">
        <w:rPr>
          <w:rFonts w:ascii="Times New Roman" w:eastAsia="宋体" w:hAnsi="Times New Roman" w:cs="Times New Roman" w:hint="eastAsia"/>
        </w:rPr>
        <w:t>王维</w:t>
      </w:r>
    </w:p>
    <w:p w:rsidR="006701A7" w:rsidRPr="006701A7" w:rsidRDefault="006701A7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  <w:r>
        <w:rPr>
          <w:rFonts w:ascii="Times New Roman" w:eastAsia="宋体" w:hAnsi="Times New Roman" w:cs="Times New Roman"/>
        </w:rPr>
        <w:t xml:space="preserve">               </w:t>
      </w:r>
      <w:proofErr w:type="gramStart"/>
      <w:r w:rsidRPr="006701A7">
        <w:rPr>
          <w:rFonts w:ascii="楷体" w:eastAsia="楷体" w:hAnsi="楷体" w:cs="Times New Roman" w:hint="eastAsia"/>
        </w:rPr>
        <w:t>际晓投巴</w:t>
      </w:r>
      <w:proofErr w:type="gramEnd"/>
      <w:r w:rsidRPr="006701A7">
        <w:rPr>
          <w:rFonts w:ascii="楷体" w:eastAsia="楷体" w:hAnsi="楷体" w:cs="Times New Roman" w:hint="eastAsia"/>
        </w:rPr>
        <w:t>峡，</w:t>
      </w:r>
      <w:proofErr w:type="gramStart"/>
      <w:r w:rsidRPr="006701A7">
        <w:rPr>
          <w:rFonts w:ascii="楷体" w:eastAsia="楷体" w:hAnsi="楷体" w:cs="Times New Roman" w:hint="eastAsia"/>
        </w:rPr>
        <w:t>馀春忆帝</w:t>
      </w:r>
      <w:proofErr w:type="gramEnd"/>
      <w:r w:rsidRPr="006701A7">
        <w:rPr>
          <w:rFonts w:ascii="楷体" w:eastAsia="楷体" w:hAnsi="楷体" w:cs="Times New Roman" w:hint="eastAsia"/>
        </w:rPr>
        <w:t>京。晴江</w:t>
      </w:r>
      <w:proofErr w:type="gramStart"/>
      <w:r w:rsidRPr="006701A7">
        <w:rPr>
          <w:rFonts w:ascii="楷体" w:eastAsia="楷体" w:hAnsi="楷体" w:cs="Times New Roman" w:hint="eastAsia"/>
        </w:rPr>
        <w:t>一</w:t>
      </w:r>
      <w:proofErr w:type="gramEnd"/>
      <w:r w:rsidRPr="006701A7">
        <w:rPr>
          <w:rFonts w:ascii="楷体" w:eastAsia="楷体" w:hAnsi="楷体" w:cs="Times New Roman" w:hint="eastAsia"/>
        </w:rPr>
        <w:t>女浣，朝日众鸡鸣。</w:t>
      </w:r>
    </w:p>
    <w:p w:rsidR="006701A7" w:rsidRPr="006701A7" w:rsidRDefault="006701A7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  <w:r w:rsidRPr="006701A7">
        <w:rPr>
          <w:rFonts w:ascii="楷体" w:eastAsia="楷体" w:hAnsi="楷体" w:cs="Times New Roman"/>
        </w:rPr>
        <w:t xml:space="preserve">             </w:t>
      </w:r>
      <w:r>
        <w:rPr>
          <w:rFonts w:ascii="楷体" w:eastAsia="楷体" w:hAnsi="楷体" w:cs="Times New Roman" w:hint="eastAsia"/>
        </w:rPr>
        <w:t xml:space="preserve"> </w:t>
      </w:r>
      <w:r w:rsidRPr="006701A7">
        <w:rPr>
          <w:rFonts w:ascii="楷体" w:eastAsia="楷体" w:hAnsi="楷体" w:cs="Times New Roman"/>
        </w:rPr>
        <w:t xml:space="preserve"> </w:t>
      </w:r>
      <w:r w:rsidRPr="006701A7">
        <w:rPr>
          <w:rFonts w:ascii="楷体" w:eastAsia="楷体" w:hAnsi="楷体" w:cs="Times New Roman" w:hint="eastAsia"/>
        </w:rPr>
        <w:t>水国舟中市，山桥树</w:t>
      </w:r>
      <w:proofErr w:type="gramStart"/>
      <w:r w:rsidRPr="006701A7">
        <w:rPr>
          <w:rFonts w:ascii="楷体" w:eastAsia="楷体" w:hAnsi="楷体" w:cs="Times New Roman" w:hint="eastAsia"/>
        </w:rPr>
        <w:t>杪</w:t>
      </w:r>
      <w:proofErr w:type="gramEnd"/>
      <w:r w:rsidRPr="006701A7">
        <w:rPr>
          <w:rFonts w:ascii="楷体" w:eastAsia="楷体" w:hAnsi="楷体" w:cs="Times New Roman" w:hint="eastAsia"/>
        </w:rPr>
        <w:t>【</w:t>
      </w:r>
      <w:r w:rsidRPr="006701A7">
        <w:rPr>
          <w:rFonts w:ascii="楷体" w:eastAsia="楷体" w:hAnsi="楷体" w:cs="Times New Roman"/>
        </w:rPr>
        <w:t>1</w:t>
      </w:r>
      <w:r w:rsidRPr="006701A7">
        <w:rPr>
          <w:rFonts w:ascii="楷体" w:eastAsia="楷体" w:hAnsi="楷体" w:cs="Times New Roman" w:hint="eastAsia"/>
        </w:rPr>
        <w:t>】行。登高万井出，眺</w:t>
      </w:r>
      <w:proofErr w:type="gramStart"/>
      <w:r w:rsidRPr="006701A7">
        <w:rPr>
          <w:rFonts w:ascii="楷体" w:eastAsia="楷体" w:hAnsi="楷体" w:cs="Times New Roman" w:hint="eastAsia"/>
        </w:rPr>
        <w:t>迥</w:t>
      </w:r>
      <w:proofErr w:type="gramEnd"/>
      <w:r w:rsidRPr="006701A7">
        <w:rPr>
          <w:rFonts w:ascii="楷体" w:eastAsia="楷体" w:hAnsi="楷体" w:cs="Times New Roman" w:hint="eastAsia"/>
        </w:rPr>
        <w:t>二流明。</w:t>
      </w:r>
    </w:p>
    <w:p w:rsidR="006701A7" w:rsidRPr="006701A7" w:rsidRDefault="006701A7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  <w:r w:rsidRPr="006701A7">
        <w:rPr>
          <w:rFonts w:ascii="楷体" w:eastAsia="楷体" w:hAnsi="楷体" w:cs="Times New Roman"/>
        </w:rPr>
        <w:t xml:space="preserve">             </w:t>
      </w:r>
      <w:r>
        <w:rPr>
          <w:rFonts w:ascii="楷体" w:eastAsia="楷体" w:hAnsi="楷体" w:cs="Times New Roman" w:hint="eastAsia"/>
        </w:rPr>
        <w:t xml:space="preserve"> </w:t>
      </w:r>
      <w:r w:rsidRPr="006701A7">
        <w:rPr>
          <w:rFonts w:ascii="楷体" w:eastAsia="楷体" w:hAnsi="楷体" w:cs="Times New Roman"/>
        </w:rPr>
        <w:t xml:space="preserve"> </w:t>
      </w:r>
      <w:proofErr w:type="gramStart"/>
      <w:r w:rsidRPr="006701A7">
        <w:rPr>
          <w:rFonts w:ascii="楷体" w:eastAsia="楷体" w:hAnsi="楷体" w:cs="Times New Roman" w:hint="eastAsia"/>
        </w:rPr>
        <w:t>人作殊方</w:t>
      </w:r>
      <w:proofErr w:type="gramEnd"/>
      <w:r w:rsidRPr="006701A7">
        <w:rPr>
          <w:rFonts w:ascii="楷体" w:eastAsia="楷体" w:hAnsi="楷体" w:cs="Times New Roman" w:hint="eastAsia"/>
        </w:rPr>
        <w:t>语，莺为故国声。赖多山水趣，</w:t>
      </w:r>
      <w:proofErr w:type="gramStart"/>
      <w:r w:rsidRPr="006701A7">
        <w:rPr>
          <w:rFonts w:ascii="楷体" w:eastAsia="楷体" w:hAnsi="楷体" w:cs="Times New Roman" w:hint="eastAsia"/>
        </w:rPr>
        <w:t>稍解别离情</w:t>
      </w:r>
      <w:proofErr w:type="gramEnd"/>
      <w:r w:rsidRPr="006701A7">
        <w:rPr>
          <w:rFonts w:ascii="楷体" w:eastAsia="楷体" w:hAnsi="楷体" w:cs="Times New Roman" w:hint="eastAsia"/>
        </w:rPr>
        <w:t>。</w:t>
      </w:r>
    </w:p>
    <w:p w:rsidR="006701A7" w:rsidRPr="006701A7" w:rsidRDefault="006701A7" w:rsidP="006701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6701A7">
        <w:rPr>
          <w:rFonts w:ascii="Times New Roman" w:eastAsia="宋体" w:hAnsi="Times New Roman" w:cs="Times New Roman"/>
        </w:rPr>
        <w:t xml:space="preserve">                      </w:t>
      </w:r>
      <w:r w:rsidRPr="006701A7">
        <w:rPr>
          <w:rFonts w:ascii="Times New Roman" w:eastAsia="宋体" w:hAnsi="Times New Roman" w:cs="Times New Roman" w:hint="eastAsia"/>
        </w:rPr>
        <w:t>注释：【</w:t>
      </w:r>
      <w:r w:rsidRPr="006701A7">
        <w:rPr>
          <w:rFonts w:ascii="Times New Roman" w:eastAsia="宋体" w:hAnsi="Times New Roman" w:cs="Times New Roman"/>
        </w:rPr>
        <w:t>1</w:t>
      </w:r>
      <w:r w:rsidRPr="006701A7">
        <w:rPr>
          <w:rFonts w:ascii="Times New Roman" w:eastAsia="宋体" w:hAnsi="Times New Roman" w:cs="Times New Roman" w:hint="eastAsia"/>
        </w:rPr>
        <w:t>】树</w:t>
      </w:r>
      <w:proofErr w:type="gramStart"/>
      <w:r w:rsidRPr="006701A7">
        <w:rPr>
          <w:rFonts w:ascii="Times New Roman" w:eastAsia="宋体" w:hAnsi="Times New Roman" w:cs="Times New Roman" w:hint="eastAsia"/>
        </w:rPr>
        <w:t>杪</w:t>
      </w:r>
      <w:proofErr w:type="gramEnd"/>
      <w:r w:rsidRPr="006701A7">
        <w:rPr>
          <w:rFonts w:ascii="Times New Roman" w:eastAsia="宋体" w:hAnsi="Times New Roman" w:cs="Times New Roman" w:hint="eastAsia"/>
        </w:rPr>
        <w:t>：树梢。</w:t>
      </w:r>
    </w:p>
    <w:p w:rsidR="006701A7" w:rsidRPr="006701A7" w:rsidRDefault="00726A1C" w:rsidP="006701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 w:rsidR="006701A7" w:rsidRPr="006701A7">
        <w:rPr>
          <w:rFonts w:ascii="Times New Roman" w:eastAsia="宋体" w:hAnsi="Times New Roman" w:cs="Times New Roman" w:hint="eastAsia"/>
        </w:rPr>
        <w:t>同样是描绘山峡，《晓行巴峡》与下列诗句相比，在运用意象、抒发情感方面有何不同？请结合诗句，具体分析。（</w:t>
      </w:r>
      <w:r w:rsidR="006701A7" w:rsidRPr="006701A7">
        <w:rPr>
          <w:rFonts w:ascii="Times New Roman" w:eastAsia="宋体" w:hAnsi="Times New Roman" w:cs="Times New Roman"/>
        </w:rPr>
        <w:t>6</w:t>
      </w:r>
      <w:r w:rsidR="006701A7" w:rsidRPr="006701A7">
        <w:rPr>
          <w:rFonts w:ascii="Times New Roman" w:eastAsia="宋体" w:hAnsi="Times New Roman" w:cs="Times New Roman" w:hint="eastAsia"/>
        </w:rPr>
        <w:t>分）</w:t>
      </w:r>
    </w:p>
    <w:p w:rsidR="006701A7" w:rsidRPr="006701A7" w:rsidRDefault="006701A7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  <w:r>
        <w:rPr>
          <w:rFonts w:ascii="Times New Roman" w:eastAsia="宋体" w:hAnsi="Times New Roman" w:cs="Times New Roman"/>
        </w:rPr>
        <w:t xml:space="preserve">              </w:t>
      </w:r>
      <w:r w:rsidRPr="006701A7">
        <w:rPr>
          <w:rFonts w:ascii="楷体" w:eastAsia="楷体" w:hAnsi="楷体" w:cs="Times New Roman"/>
        </w:rPr>
        <w:t xml:space="preserve"> </w:t>
      </w:r>
      <w:r w:rsidRPr="006701A7">
        <w:rPr>
          <w:rFonts w:ascii="楷体" w:eastAsia="楷体" w:hAnsi="楷体" w:cs="Times New Roman" w:hint="eastAsia"/>
        </w:rPr>
        <w:t>巴东三峡巫峡长，猿鸣三声泪沾</w:t>
      </w:r>
      <w:proofErr w:type="gramStart"/>
      <w:r w:rsidRPr="006701A7">
        <w:rPr>
          <w:rFonts w:ascii="楷体" w:eastAsia="楷体" w:hAnsi="楷体" w:cs="Times New Roman" w:hint="eastAsia"/>
        </w:rPr>
        <w:t>裳</w:t>
      </w:r>
      <w:proofErr w:type="gramEnd"/>
      <w:r w:rsidRPr="006701A7">
        <w:rPr>
          <w:rFonts w:ascii="楷体" w:eastAsia="楷体" w:hAnsi="楷体" w:cs="Times New Roman" w:hint="eastAsia"/>
        </w:rPr>
        <w:t>。（郦道元《水经注》）</w:t>
      </w:r>
    </w:p>
    <w:p w:rsidR="006701A7" w:rsidRDefault="006701A7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  <w:r w:rsidRPr="006701A7">
        <w:rPr>
          <w:rFonts w:ascii="楷体" w:eastAsia="楷体" w:hAnsi="楷体" w:cs="Times New Roman"/>
        </w:rPr>
        <w:t xml:space="preserve">              </w:t>
      </w:r>
      <w:r w:rsidRPr="006701A7">
        <w:rPr>
          <w:rFonts w:ascii="楷体" w:eastAsia="楷体" w:hAnsi="楷体" w:cs="Times New Roman" w:hint="eastAsia"/>
        </w:rPr>
        <w:t>玉露凋伤枫树林，巫山巫峡气萧森。（杜甫《秋兴八首》）</w:t>
      </w:r>
    </w:p>
    <w:p w:rsidR="006701A7" w:rsidRDefault="006701A7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</w:rPr>
        <w:t>1、</w:t>
      </w:r>
      <w:r w:rsidRPr="006701A7">
        <w:rPr>
          <w:rFonts w:ascii="宋体" w:eastAsia="宋体" w:hAnsi="宋体" w:hint="eastAsia"/>
        </w:rPr>
        <w:t>熟悉诗词内容，准确理解诗意。</w:t>
      </w:r>
    </w:p>
    <w:p w:rsidR="006701A7" w:rsidRDefault="006701A7" w:rsidP="006701A7">
      <w:pPr>
        <w:adjustRightInd w:val="0"/>
        <w:snapToGrid w:val="0"/>
        <w:spacing w:line="360" w:lineRule="auto"/>
        <w:rPr>
          <w:rFonts w:ascii="宋体" w:eastAsia="宋体" w:hAnsi="宋体" w:cs="Times New Roman"/>
          <w:u w:val="single"/>
        </w:rPr>
      </w:pPr>
      <w:r>
        <w:rPr>
          <w:rFonts w:ascii="楷体" w:eastAsia="楷体" w:hAnsi="楷体" w:cs="Times New Roman" w:hint="eastAsia"/>
        </w:rPr>
        <w:t>2、</w:t>
      </w:r>
      <w:r w:rsidRPr="006701A7">
        <w:rPr>
          <w:rFonts w:ascii="宋体" w:eastAsia="宋体" w:hAnsi="宋体" w:cs="Times New Roman" w:hint="eastAsia"/>
        </w:rPr>
        <w:t xml:space="preserve">题目中要求比较的角度是 </w:t>
      </w:r>
      <w:r w:rsidRPr="006701A7">
        <w:rPr>
          <w:rFonts w:ascii="宋体" w:eastAsia="宋体" w:hAnsi="宋体" w:cs="Times New Roman" w:hint="eastAsia"/>
          <w:u w:val="single"/>
        </w:rPr>
        <w:t xml:space="preserve">                   </w:t>
      </w:r>
    </w:p>
    <w:p w:rsidR="006701A7" w:rsidRPr="00066E2A" w:rsidRDefault="006701A7" w:rsidP="00066E2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701A7">
        <w:rPr>
          <w:rFonts w:ascii="宋体" w:eastAsia="宋体" w:hAnsi="宋体" w:cs="Times New Roman" w:hint="eastAsia"/>
        </w:rPr>
        <w:t>3、</w:t>
      </w:r>
      <w:r w:rsidR="008572D9">
        <w:rPr>
          <w:rFonts w:ascii="宋体" w:eastAsia="宋体" w:hAnsi="宋体" w:cs="Times New Roman" w:hint="eastAsia"/>
        </w:rPr>
        <w:t>根据诗歌理解，</w:t>
      </w:r>
      <w:r w:rsidRPr="006701A7">
        <w:rPr>
          <w:rFonts w:ascii="宋体" w:eastAsia="宋体" w:hAnsi="宋体" w:hint="eastAsia"/>
        </w:rPr>
        <w:t>紧扣题意要求分析诗词相关内容间的差异。</w:t>
      </w:r>
      <w:r>
        <w:rPr>
          <w:rFonts w:ascii="宋体" w:eastAsia="宋体" w:hAnsi="宋体" w:hint="eastAsia"/>
        </w:rPr>
        <w:t>完成下列表格</w:t>
      </w:r>
    </w:p>
    <w:tbl>
      <w:tblPr>
        <w:tblStyle w:val="a3"/>
        <w:tblW w:w="0" w:type="auto"/>
        <w:tblLook w:val="04A0"/>
      </w:tblPr>
      <w:tblGrid>
        <w:gridCol w:w="2129"/>
        <w:gridCol w:w="2657"/>
        <w:gridCol w:w="1601"/>
        <w:gridCol w:w="2129"/>
      </w:tblGrid>
      <w:tr w:rsidR="006701A7" w:rsidTr="006701A7">
        <w:tc>
          <w:tcPr>
            <w:tcW w:w="2129" w:type="dxa"/>
          </w:tcPr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657" w:type="dxa"/>
          </w:tcPr>
          <w:p w:rsid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701A7">
              <w:rPr>
                <w:rFonts w:ascii="宋体" w:eastAsia="宋体" w:hAnsi="宋体" w:cs="Times New Roman" w:hint="eastAsia"/>
              </w:rPr>
              <w:t>意象</w:t>
            </w:r>
            <w:r>
              <w:rPr>
                <w:rFonts w:ascii="宋体" w:eastAsia="宋体" w:hAnsi="宋体" w:cs="Times New Roman" w:hint="eastAsia"/>
              </w:rPr>
              <w:t>及特点</w:t>
            </w:r>
          </w:p>
        </w:tc>
        <w:tc>
          <w:tcPr>
            <w:tcW w:w="1601" w:type="dxa"/>
          </w:tcPr>
          <w:p w:rsid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701A7">
              <w:rPr>
                <w:rFonts w:ascii="宋体" w:eastAsia="宋体" w:hAnsi="宋体" w:cs="Times New Roman" w:hint="eastAsia"/>
              </w:rPr>
              <w:t>意境</w:t>
            </w:r>
          </w:p>
        </w:tc>
        <w:tc>
          <w:tcPr>
            <w:tcW w:w="2129" w:type="dxa"/>
          </w:tcPr>
          <w:p w:rsid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701A7">
              <w:rPr>
                <w:rFonts w:ascii="宋体" w:eastAsia="宋体" w:hAnsi="宋体" w:cs="Times New Roman" w:hint="eastAsia"/>
              </w:rPr>
              <w:t>情感</w:t>
            </w:r>
          </w:p>
        </w:tc>
      </w:tr>
      <w:tr w:rsidR="006701A7" w:rsidTr="006701A7">
        <w:tc>
          <w:tcPr>
            <w:tcW w:w="2129" w:type="dxa"/>
          </w:tcPr>
          <w:p w:rsid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701A7">
              <w:rPr>
                <w:rFonts w:ascii="宋体" w:eastAsia="宋体" w:hAnsi="宋体" w:cs="Times New Roman" w:hint="eastAsia"/>
              </w:rPr>
              <w:t>《晓行巴峡》</w:t>
            </w:r>
          </w:p>
        </w:tc>
        <w:tc>
          <w:tcPr>
            <w:tcW w:w="2657" w:type="dxa"/>
          </w:tcPr>
          <w:p w:rsid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01" w:type="dxa"/>
          </w:tcPr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29" w:type="dxa"/>
          </w:tcPr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701A7" w:rsidTr="006701A7">
        <w:tc>
          <w:tcPr>
            <w:tcW w:w="2129" w:type="dxa"/>
          </w:tcPr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701A7">
              <w:rPr>
                <w:rFonts w:ascii="宋体" w:eastAsia="宋体" w:hAnsi="宋体" w:cs="Times New Roman" w:hint="eastAsia"/>
              </w:rPr>
              <w:t>《水经注》</w:t>
            </w:r>
          </w:p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6701A7">
              <w:rPr>
                <w:rFonts w:ascii="宋体" w:eastAsia="宋体" w:hAnsi="宋体" w:cs="Times New Roman" w:hint="eastAsia"/>
              </w:rPr>
              <w:t>《秋兴八首》</w:t>
            </w:r>
          </w:p>
        </w:tc>
        <w:tc>
          <w:tcPr>
            <w:tcW w:w="2657" w:type="dxa"/>
          </w:tcPr>
          <w:p w:rsid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01" w:type="dxa"/>
          </w:tcPr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29" w:type="dxa"/>
          </w:tcPr>
          <w:p w:rsidR="006701A7" w:rsidRPr="006701A7" w:rsidRDefault="006701A7" w:rsidP="006701A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6701A7" w:rsidRPr="006701A7" w:rsidRDefault="006701A7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</w:p>
    <w:p w:rsidR="006701A7" w:rsidRDefault="00066E2A" w:rsidP="006701A7">
      <w:pPr>
        <w:adjustRightInd w:val="0"/>
        <w:snapToGrid w:val="0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 w:rsidRPr="006701A7">
        <w:rPr>
          <w:rFonts w:ascii="宋体" w:eastAsia="宋体" w:hAnsi="宋体" w:hint="eastAsia"/>
        </w:rPr>
        <w:t>结合诗句</w:t>
      </w:r>
      <w:r w:rsidR="00D31317" w:rsidRPr="006701A7">
        <w:rPr>
          <w:rFonts w:ascii="宋体" w:eastAsia="宋体" w:hAnsi="宋体" w:hint="eastAsia"/>
        </w:rPr>
        <w:t>具体</w:t>
      </w:r>
      <w:r w:rsidRPr="006701A7">
        <w:rPr>
          <w:rFonts w:ascii="宋体" w:eastAsia="宋体" w:hAnsi="宋体" w:hint="eastAsia"/>
        </w:rPr>
        <w:t>分析要</w:t>
      </w:r>
      <w:r w:rsidR="00D31317">
        <w:rPr>
          <w:rFonts w:ascii="宋体" w:eastAsia="宋体" w:hAnsi="宋体" w:hint="eastAsia"/>
        </w:rPr>
        <w:t>点</w:t>
      </w:r>
      <w:r w:rsidRPr="006701A7">
        <w:rPr>
          <w:rFonts w:ascii="宋体" w:eastAsia="宋体" w:hAnsi="宋体" w:hint="eastAsia"/>
        </w:rPr>
        <w:t>，按照题目要求条理清楚，层次分明</w:t>
      </w:r>
      <w:r w:rsidR="00EC5550">
        <w:rPr>
          <w:rFonts w:ascii="宋体" w:eastAsia="宋体" w:hAnsi="宋体" w:hint="eastAsia"/>
        </w:rPr>
        <w:t>的</w:t>
      </w:r>
      <w:r w:rsidR="00D31317">
        <w:rPr>
          <w:rFonts w:ascii="宋体" w:eastAsia="宋体" w:hAnsi="宋体" w:hint="eastAsia"/>
        </w:rPr>
        <w:t>作答</w:t>
      </w:r>
      <w:r w:rsidRPr="006701A7">
        <w:rPr>
          <w:rFonts w:ascii="宋体" w:eastAsia="宋体" w:hAnsi="宋体" w:hint="eastAsia"/>
        </w:rPr>
        <w:t>。</w:t>
      </w:r>
    </w:p>
    <w:p w:rsidR="00EC5550" w:rsidRDefault="00EC5550" w:rsidP="006701A7">
      <w:pPr>
        <w:adjustRightInd w:val="0"/>
        <w:snapToGrid w:val="0"/>
        <w:spacing w:line="360" w:lineRule="auto"/>
        <w:rPr>
          <w:rFonts w:ascii="楷体" w:eastAsia="楷体" w:hAnsi="楷体" w:cs="Times New Roman"/>
        </w:rPr>
      </w:pPr>
    </w:p>
    <w:p w:rsidR="006701A7" w:rsidRPr="00EC5550" w:rsidRDefault="00EC5550" w:rsidP="00EC5550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</w:rPr>
        <w:t xml:space="preserve"> </w:t>
      </w:r>
      <w:r w:rsidRPr="00EC5550"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    </w:t>
      </w:r>
    </w:p>
    <w:p w:rsidR="00EC5550" w:rsidRDefault="00EC5550" w:rsidP="00EC5550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</w:t>
      </w:r>
    </w:p>
    <w:p w:rsidR="00EC5550" w:rsidRDefault="00EC5550" w:rsidP="00EC5550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    </w:t>
      </w:r>
    </w:p>
    <w:p w:rsidR="00EC5550" w:rsidRDefault="00EC5550" w:rsidP="00EC5550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</w:t>
      </w:r>
    </w:p>
    <w:p w:rsidR="00EC5550" w:rsidRPr="00EC5550" w:rsidRDefault="00EC5550" w:rsidP="00EC5550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     </w:t>
      </w:r>
    </w:p>
    <w:p w:rsidR="00E03667" w:rsidRDefault="00E03667" w:rsidP="00E0366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03667" w:rsidRDefault="00E03667" w:rsidP="00E0366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03667" w:rsidRDefault="00E03667" w:rsidP="00E0366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03667" w:rsidRDefault="00E03667" w:rsidP="00E0366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  <w:r w:rsidRPr="00583C50">
        <w:rPr>
          <w:rFonts w:ascii="黑体" w:eastAsia="黑体" w:hAnsi="宋体" w:hint="eastAsia"/>
          <w:b/>
        </w:rPr>
        <w:t>（201</w:t>
      </w:r>
      <w:r>
        <w:rPr>
          <w:rFonts w:ascii="黑体" w:eastAsia="黑体" w:hAnsi="宋体" w:hint="eastAsia"/>
          <w:b/>
        </w:rPr>
        <w:t>6北京高考</w:t>
      </w:r>
      <w:r w:rsidRPr="00583C50">
        <w:rPr>
          <w:rFonts w:ascii="黑体" w:eastAsia="黑体" w:hAnsi="宋体" w:hint="eastAsia"/>
          <w:b/>
        </w:rPr>
        <w:t>）</w:t>
      </w:r>
      <w:r w:rsidRPr="00583C50">
        <w:rPr>
          <w:rFonts w:ascii="黑体" w:eastAsia="黑体" w:hAnsi="宋体" w:cs="Times New Roman" w:hint="eastAsia"/>
          <w:b/>
        </w:rPr>
        <w:t>阅读下面这首诗，完成题</w:t>
      </w:r>
      <w:r w:rsidRPr="00583C50">
        <w:rPr>
          <w:rFonts w:ascii="黑体" w:eastAsia="黑体" w:hAnsi="宋体" w:hint="eastAsia"/>
          <w:b/>
        </w:rPr>
        <w:t>目</w:t>
      </w:r>
      <w:r w:rsidRPr="00583C50">
        <w:rPr>
          <w:rFonts w:ascii="黑体" w:eastAsia="黑体" w:hAnsi="宋体" w:cs="Times New Roman" w:hint="eastAsia"/>
          <w:b/>
        </w:rPr>
        <w:t>。</w:t>
      </w:r>
    </w:p>
    <w:p w:rsidR="00E03667" w:rsidRPr="00E03667" w:rsidRDefault="00E03667" w:rsidP="00E03667">
      <w:pPr>
        <w:adjustRightInd w:val="0"/>
        <w:snapToGrid w:val="0"/>
        <w:spacing w:line="480" w:lineRule="auto"/>
        <w:rPr>
          <w:rFonts w:ascii="黑体" w:eastAsia="黑体" w:hAnsi="黑体" w:cs="Times New Roman"/>
        </w:rPr>
      </w:pPr>
      <w:r w:rsidRPr="00E03667">
        <w:rPr>
          <w:rFonts w:ascii="Times New Roman" w:eastAsia="宋体" w:hAnsi="Times New Roman" w:cs="Times New Roman"/>
        </w:rPr>
        <w:t xml:space="preserve">                                </w:t>
      </w:r>
      <w:r w:rsidRPr="00E03667">
        <w:rPr>
          <w:rFonts w:ascii="黑体" w:eastAsia="黑体" w:hAnsi="黑体" w:cs="Times New Roman" w:hint="eastAsia"/>
        </w:rPr>
        <w:t>西村</w:t>
      </w:r>
      <w:r w:rsidRPr="00E03667">
        <w:rPr>
          <w:rFonts w:ascii="黑体" w:eastAsia="黑体" w:hAnsi="黑体" w:cs="Times New Roman"/>
        </w:rPr>
        <w:t xml:space="preserve">   </w:t>
      </w:r>
    </w:p>
    <w:p w:rsidR="00E03667" w:rsidRPr="00E03667" w:rsidRDefault="00E03667" w:rsidP="00E03667">
      <w:pPr>
        <w:adjustRightInd w:val="0"/>
        <w:snapToGrid w:val="0"/>
        <w:spacing w:line="480" w:lineRule="auto"/>
        <w:ind w:firstLineChars="1750" w:firstLine="3675"/>
        <w:rPr>
          <w:rFonts w:ascii="Times New Roman" w:eastAsia="宋体" w:hAnsi="Times New Roman" w:cs="Times New Roman"/>
        </w:rPr>
      </w:pPr>
      <w:r w:rsidRPr="00E03667">
        <w:rPr>
          <w:rFonts w:ascii="Times New Roman" w:eastAsia="宋体" w:hAnsi="Times New Roman" w:cs="Times New Roman" w:hint="eastAsia"/>
        </w:rPr>
        <w:t>陆游</w:t>
      </w:r>
    </w:p>
    <w:p w:rsidR="00E03667" w:rsidRPr="00E03667" w:rsidRDefault="00E03667" w:rsidP="00E03667">
      <w:pPr>
        <w:adjustRightInd w:val="0"/>
        <w:snapToGrid w:val="0"/>
        <w:spacing w:line="480" w:lineRule="auto"/>
        <w:rPr>
          <w:rFonts w:ascii="楷体" w:eastAsia="楷体" w:hAnsi="楷体" w:cs="Times New Roman"/>
        </w:rPr>
      </w:pPr>
      <w:r w:rsidRPr="00E03667">
        <w:rPr>
          <w:rFonts w:ascii="Times New Roman" w:eastAsia="宋体" w:hAnsi="Times New Roman" w:cs="Times New Roman"/>
        </w:rPr>
        <w:t xml:space="preserve">            </w:t>
      </w:r>
      <w:r>
        <w:rPr>
          <w:rFonts w:ascii="Times New Roman" w:eastAsia="宋体" w:hAnsi="Times New Roman" w:cs="Times New Roman" w:hint="eastAsia"/>
        </w:rPr>
        <w:t xml:space="preserve">       </w:t>
      </w:r>
      <w:r w:rsidRPr="00E03667">
        <w:rPr>
          <w:rFonts w:ascii="楷体" w:eastAsia="楷体" w:hAnsi="楷体" w:cs="Times New Roman"/>
        </w:rPr>
        <w:t xml:space="preserve"> </w:t>
      </w:r>
      <w:r w:rsidRPr="00E03667">
        <w:rPr>
          <w:rFonts w:ascii="楷体" w:eastAsia="楷体" w:hAnsi="楷体" w:cs="Times New Roman" w:hint="eastAsia"/>
        </w:rPr>
        <w:t>乱山深处小桃源，往岁</w:t>
      </w:r>
      <w:proofErr w:type="gramStart"/>
      <w:r w:rsidRPr="00E03667">
        <w:rPr>
          <w:rFonts w:ascii="楷体" w:eastAsia="楷体" w:hAnsi="楷体" w:cs="Times New Roman" w:hint="eastAsia"/>
        </w:rPr>
        <w:t>求浆忆叩门</w:t>
      </w:r>
      <w:proofErr w:type="gramEnd"/>
      <w:r w:rsidRPr="00E03667">
        <w:rPr>
          <w:rFonts w:ascii="楷体" w:eastAsia="楷体" w:hAnsi="楷体" w:cs="Times New Roman" w:hint="eastAsia"/>
        </w:rPr>
        <w:t>。</w:t>
      </w:r>
    </w:p>
    <w:p w:rsidR="00E03667" w:rsidRPr="00E03667" w:rsidRDefault="00E03667" w:rsidP="00E03667">
      <w:pPr>
        <w:adjustRightInd w:val="0"/>
        <w:snapToGrid w:val="0"/>
        <w:spacing w:line="480" w:lineRule="auto"/>
        <w:ind w:firstLineChars="1000" w:firstLine="2100"/>
        <w:rPr>
          <w:rFonts w:ascii="楷体" w:eastAsia="楷体" w:hAnsi="楷体" w:cs="Times New Roman"/>
        </w:rPr>
      </w:pPr>
      <w:r w:rsidRPr="00E03667">
        <w:rPr>
          <w:rFonts w:ascii="楷体" w:eastAsia="楷体" w:hAnsi="楷体" w:cs="Times New Roman" w:hint="eastAsia"/>
        </w:rPr>
        <w:t>高</w:t>
      </w:r>
      <w:proofErr w:type="gramStart"/>
      <w:r w:rsidRPr="00E03667">
        <w:rPr>
          <w:rFonts w:ascii="楷体" w:eastAsia="楷体" w:hAnsi="楷体" w:cs="Times New Roman" w:hint="eastAsia"/>
        </w:rPr>
        <w:t>柳簇桥初</w:t>
      </w:r>
      <w:proofErr w:type="gramEnd"/>
      <w:r w:rsidRPr="00E03667">
        <w:rPr>
          <w:rFonts w:ascii="楷体" w:eastAsia="楷体" w:hAnsi="楷体" w:cs="Times New Roman" w:hint="eastAsia"/>
        </w:rPr>
        <w:t>转马，数家临水自成村。</w:t>
      </w:r>
    </w:p>
    <w:p w:rsidR="00E03667" w:rsidRPr="00E03667" w:rsidRDefault="00E03667" w:rsidP="00E03667">
      <w:pPr>
        <w:adjustRightInd w:val="0"/>
        <w:snapToGrid w:val="0"/>
        <w:spacing w:line="480" w:lineRule="auto"/>
        <w:rPr>
          <w:rFonts w:ascii="楷体" w:eastAsia="楷体" w:hAnsi="楷体" w:cs="Times New Roman"/>
        </w:rPr>
      </w:pPr>
      <w:r w:rsidRPr="00E03667">
        <w:rPr>
          <w:rFonts w:ascii="楷体" w:eastAsia="楷体" w:hAnsi="楷体" w:cs="Times New Roman"/>
        </w:rPr>
        <w:tab/>
        <w:t xml:space="preserve">           </w:t>
      </w:r>
      <w:r w:rsidRPr="00E03667">
        <w:rPr>
          <w:rFonts w:ascii="楷体" w:eastAsia="楷体" w:hAnsi="楷体" w:cs="Times New Roman" w:hint="eastAsia"/>
        </w:rPr>
        <w:t xml:space="preserve">     茂林风</w:t>
      </w:r>
      <w:proofErr w:type="gramStart"/>
      <w:r w:rsidRPr="00E03667">
        <w:rPr>
          <w:rFonts w:ascii="楷体" w:eastAsia="楷体" w:hAnsi="楷体" w:cs="Times New Roman" w:hint="eastAsia"/>
        </w:rPr>
        <w:t>送幽禽</w:t>
      </w:r>
      <w:proofErr w:type="gramEnd"/>
      <w:r w:rsidRPr="00E03667">
        <w:rPr>
          <w:rFonts w:ascii="楷体" w:eastAsia="楷体" w:hAnsi="楷体" w:cs="Times New Roman" w:hint="eastAsia"/>
        </w:rPr>
        <w:t>语，</w:t>
      </w:r>
      <w:proofErr w:type="gramStart"/>
      <w:r w:rsidRPr="00E03667">
        <w:rPr>
          <w:rFonts w:ascii="楷体" w:eastAsia="楷体" w:hAnsi="楷体" w:cs="Times New Roman" w:hint="eastAsia"/>
        </w:rPr>
        <w:t>坏壁苔侵</w:t>
      </w:r>
      <w:proofErr w:type="gramEnd"/>
      <w:r w:rsidRPr="00E03667">
        <w:rPr>
          <w:rFonts w:ascii="楷体" w:eastAsia="楷体" w:hAnsi="楷体" w:cs="Times New Roman" w:hint="eastAsia"/>
        </w:rPr>
        <w:t>醉墨痕。</w:t>
      </w:r>
    </w:p>
    <w:p w:rsidR="00E03667" w:rsidRPr="00E03667" w:rsidRDefault="00E03667" w:rsidP="00E03667">
      <w:pPr>
        <w:adjustRightInd w:val="0"/>
        <w:snapToGrid w:val="0"/>
        <w:spacing w:line="480" w:lineRule="auto"/>
        <w:ind w:firstLineChars="950" w:firstLine="1995"/>
        <w:rPr>
          <w:rFonts w:ascii="楷体" w:eastAsia="楷体" w:hAnsi="楷体" w:cs="Times New Roman"/>
        </w:rPr>
      </w:pPr>
      <w:r w:rsidRPr="00E03667">
        <w:rPr>
          <w:rFonts w:ascii="楷体" w:eastAsia="楷体" w:hAnsi="楷体" w:cs="Times New Roman" w:hint="eastAsia"/>
        </w:rPr>
        <w:t>一首清诗记今夕，</w:t>
      </w:r>
      <w:proofErr w:type="gramStart"/>
      <w:r w:rsidRPr="00E03667">
        <w:rPr>
          <w:rFonts w:ascii="楷体" w:eastAsia="楷体" w:hAnsi="楷体" w:cs="Times New Roman" w:hint="eastAsia"/>
        </w:rPr>
        <w:t>细云新月</w:t>
      </w:r>
      <w:proofErr w:type="gramEnd"/>
      <w:r w:rsidRPr="00E03667">
        <w:rPr>
          <w:rFonts w:ascii="楷体" w:eastAsia="楷体" w:hAnsi="楷体" w:cs="Times New Roman" w:hint="eastAsia"/>
        </w:rPr>
        <w:t>耿【</w:t>
      </w:r>
      <w:r w:rsidRPr="00E03667">
        <w:rPr>
          <w:rFonts w:ascii="楷体" w:eastAsia="楷体" w:hAnsi="楷体" w:cs="Times New Roman"/>
        </w:rPr>
        <w:t>1</w:t>
      </w:r>
      <w:r w:rsidRPr="00E03667">
        <w:rPr>
          <w:rFonts w:ascii="楷体" w:eastAsia="楷体" w:hAnsi="楷体" w:cs="Times New Roman" w:hint="eastAsia"/>
        </w:rPr>
        <w:t>】黄昏。</w:t>
      </w:r>
    </w:p>
    <w:p w:rsidR="00E03667" w:rsidRPr="00E03667" w:rsidRDefault="00E03667" w:rsidP="00E03667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</w:rPr>
      </w:pPr>
      <w:r w:rsidRPr="00E03667">
        <w:rPr>
          <w:rFonts w:ascii="Times New Roman" w:eastAsia="宋体" w:hAnsi="Times New Roman" w:cs="Times New Roman"/>
        </w:rPr>
        <w:t xml:space="preserve">               </w:t>
      </w:r>
      <w:r>
        <w:rPr>
          <w:rFonts w:ascii="Times New Roman" w:eastAsia="宋体" w:hAnsi="Times New Roman" w:cs="Times New Roman" w:hint="eastAsia"/>
        </w:rPr>
        <w:t xml:space="preserve">       </w:t>
      </w:r>
      <w:r w:rsidRPr="00E03667">
        <w:rPr>
          <w:rFonts w:ascii="Times New Roman" w:eastAsia="宋体" w:hAnsi="Times New Roman" w:cs="Times New Roman"/>
        </w:rPr>
        <w:t xml:space="preserve"> </w:t>
      </w:r>
      <w:r w:rsidRPr="00E03667">
        <w:rPr>
          <w:rFonts w:ascii="Times New Roman" w:eastAsia="宋体" w:hAnsi="Times New Roman" w:cs="Times New Roman" w:hint="eastAsia"/>
        </w:rPr>
        <w:t>注释：【</w:t>
      </w:r>
      <w:r w:rsidRPr="00E03667">
        <w:rPr>
          <w:rFonts w:ascii="Times New Roman" w:eastAsia="宋体" w:hAnsi="Times New Roman" w:cs="Times New Roman"/>
        </w:rPr>
        <w:t>1</w:t>
      </w:r>
      <w:r w:rsidRPr="00E03667">
        <w:rPr>
          <w:rFonts w:ascii="Times New Roman" w:eastAsia="宋体" w:hAnsi="Times New Roman" w:cs="Times New Roman" w:hint="eastAsia"/>
        </w:rPr>
        <w:t>】耿：微明的样子。</w:t>
      </w:r>
    </w:p>
    <w:p w:rsidR="00E03667" w:rsidRPr="00E03667" w:rsidRDefault="00E03667" w:rsidP="00E03667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</w:rPr>
      </w:pPr>
      <w:r w:rsidRPr="00E03667">
        <w:rPr>
          <w:rFonts w:ascii="Times New Roman" w:eastAsia="宋体" w:hAnsi="Times New Roman" w:cs="Times New Roman" w:hint="cs"/>
        </w:rPr>
        <w:t>“</w:t>
      </w:r>
      <w:r w:rsidRPr="00E03667">
        <w:rPr>
          <w:rFonts w:ascii="Times New Roman" w:eastAsia="宋体" w:hAnsi="Times New Roman" w:cs="Times New Roman" w:hint="eastAsia"/>
        </w:rPr>
        <w:t>莫笑农家腊酒浑，丰年留客足鸡豚．山重水复疑无路，柳暗花明又一村．箫鼓追随春社近，衣冠简朴古风存．从今若许闲乘月，拄杖无时夜叩门．</w:t>
      </w:r>
      <w:r w:rsidRPr="00E03667">
        <w:rPr>
          <w:rFonts w:ascii="Times New Roman" w:eastAsia="宋体" w:hAnsi="Times New Roman" w:cs="Times New Roman" w:hint="cs"/>
        </w:rPr>
        <w:t>”</w:t>
      </w:r>
      <w:r w:rsidRPr="00E03667">
        <w:rPr>
          <w:rFonts w:ascii="Times New Roman" w:eastAsia="宋体" w:hAnsi="Times New Roman" w:cs="Times New Roman" w:hint="eastAsia"/>
        </w:rPr>
        <w:t>这是陆游的另一首纪游诗《游山西村》。结合具体诗句，比较这首诗和《西村》在内容上的相同点和不同点。（</w:t>
      </w:r>
      <w:r w:rsidRPr="00E03667">
        <w:rPr>
          <w:rFonts w:ascii="Times New Roman" w:eastAsia="宋体" w:hAnsi="Times New Roman" w:cs="Times New Roman"/>
        </w:rPr>
        <w:t>6</w:t>
      </w:r>
      <w:r w:rsidRPr="00E03667">
        <w:rPr>
          <w:rFonts w:ascii="Times New Roman" w:eastAsia="宋体" w:hAnsi="Times New Roman" w:cs="Times New Roman" w:hint="eastAsia"/>
        </w:rPr>
        <w:t>分）</w:t>
      </w:r>
    </w:p>
    <w:p w:rsidR="00DF0F6A" w:rsidRPr="00EC5550" w:rsidRDefault="00DF0F6A" w:rsidP="00DF0F6A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</w:rPr>
        <w:t xml:space="preserve"> </w:t>
      </w:r>
      <w:r w:rsidRPr="00EC5550"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    </w:t>
      </w:r>
    </w:p>
    <w:p w:rsidR="00DF0F6A" w:rsidRDefault="00DF0F6A" w:rsidP="00DF0F6A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</w:t>
      </w:r>
    </w:p>
    <w:p w:rsidR="00DF0F6A" w:rsidRDefault="00DF0F6A" w:rsidP="00DF0F6A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    </w:t>
      </w:r>
    </w:p>
    <w:p w:rsidR="00DF0F6A" w:rsidRDefault="00DF0F6A" w:rsidP="00DF0F6A">
      <w:pPr>
        <w:adjustRightInd w:val="0"/>
        <w:snapToGrid w:val="0"/>
        <w:spacing w:line="480" w:lineRule="auto"/>
        <w:rPr>
          <w:rFonts w:ascii="楷体" w:eastAsia="楷体" w:hAnsi="楷体" w:cs="Times New Roman"/>
          <w:u w:val="single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</w:t>
      </w:r>
    </w:p>
    <w:p w:rsidR="00D31317" w:rsidRPr="00E03667" w:rsidRDefault="00DF0F6A" w:rsidP="00DF0F6A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</w:rPr>
      </w:pPr>
      <w:r>
        <w:rPr>
          <w:rFonts w:ascii="楷体" w:eastAsia="楷体" w:hAnsi="楷体" w:cs="Times New Roman" w:hint="eastAsia"/>
          <w:u w:val="single"/>
        </w:rPr>
        <w:t xml:space="preserve">                                                                                </w:t>
      </w:r>
    </w:p>
    <w:p w:rsidR="00D31317" w:rsidRDefault="00D31317" w:rsidP="00EC5550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</w:rPr>
      </w:pPr>
    </w:p>
    <w:sectPr w:rsidR="00D31317" w:rsidSect="00046D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09" w:rsidRDefault="00745F09" w:rsidP="00354B29">
      <w:r>
        <w:separator/>
      </w:r>
    </w:p>
  </w:endnote>
  <w:endnote w:type="continuationSeparator" w:id="0">
    <w:p w:rsidR="00745F09" w:rsidRDefault="00745F09" w:rsidP="0035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09" w:rsidRDefault="00745F09" w:rsidP="00354B29">
      <w:r>
        <w:separator/>
      </w:r>
    </w:p>
  </w:footnote>
  <w:footnote w:type="continuationSeparator" w:id="0">
    <w:p w:rsidR="00745F09" w:rsidRDefault="00745F09" w:rsidP="00354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46DEF"/>
    <w:rsid w:val="00066E2A"/>
    <w:rsid w:val="00116EEB"/>
    <w:rsid w:val="001C4054"/>
    <w:rsid w:val="00204710"/>
    <w:rsid w:val="00321EF3"/>
    <w:rsid w:val="00354B29"/>
    <w:rsid w:val="003625BE"/>
    <w:rsid w:val="003B450C"/>
    <w:rsid w:val="00434AFA"/>
    <w:rsid w:val="004C777C"/>
    <w:rsid w:val="00661867"/>
    <w:rsid w:val="006701A7"/>
    <w:rsid w:val="006B2E73"/>
    <w:rsid w:val="006D329F"/>
    <w:rsid w:val="00726A1C"/>
    <w:rsid w:val="00745F09"/>
    <w:rsid w:val="007474A9"/>
    <w:rsid w:val="007A1845"/>
    <w:rsid w:val="00834ADA"/>
    <w:rsid w:val="008572D9"/>
    <w:rsid w:val="009C0001"/>
    <w:rsid w:val="00A06C5A"/>
    <w:rsid w:val="00A344EE"/>
    <w:rsid w:val="00A50D10"/>
    <w:rsid w:val="00B068FE"/>
    <w:rsid w:val="00C51F0C"/>
    <w:rsid w:val="00C6693D"/>
    <w:rsid w:val="00D31317"/>
    <w:rsid w:val="00DF0F6A"/>
    <w:rsid w:val="00E03667"/>
    <w:rsid w:val="00EC5550"/>
    <w:rsid w:val="1664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4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54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4B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4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4B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dell</cp:lastModifiedBy>
  <cp:revision>27</cp:revision>
  <dcterms:created xsi:type="dcterms:W3CDTF">2020-01-30T09:25:00Z</dcterms:created>
  <dcterms:modified xsi:type="dcterms:W3CDTF">2020-02-05T20:47:00Z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