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00" w:lineRule="auto"/>
        <w:jc w:val="center"/>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1、</w:t>
      </w:r>
      <w:r>
        <w:rPr>
          <w:rFonts w:hint="eastAsia"/>
          <w:color w:val="000000" w:themeColor="text1"/>
          <w14:textFill>
            <w14:solidFill>
              <w14:schemeClr w14:val="tx1"/>
            </w14:solidFill>
          </w14:textFill>
        </w:rPr>
        <w:t>拟咏怀二十七首（其十八）庾信①</w:t>
      </w:r>
    </w:p>
    <w:p>
      <w:pPr>
        <w:adjustRightInd w:val="0"/>
        <w:snapToGrid w:val="0"/>
        <w:spacing w:line="300" w:lineRule="auto"/>
        <w:jc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寻思万户侯，中夜忽然愁。琴声遍屋里，书卷满床头。</w:t>
      </w:r>
    </w:p>
    <w:p>
      <w:pPr>
        <w:adjustRightInd w:val="0"/>
        <w:snapToGrid w:val="0"/>
        <w:spacing w:line="300" w:lineRule="auto"/>
        <w:jc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虽言梦蝴蝶，定自非庄周。残月如初月，新秋似旧秋。</w:t>
      </w:r>
    </w:p>
    <w:p>
      <w:pPr>
        <w:adjustRightInd w:val="0"/>
        <w:snapToGrid w:val="0"/>
        <w:spacing w:line="300" w:lineRule="auto"/>
        <w:jc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露泣连珠下，萤飘碎火流。乐天乃知命，何时能不忧。</w:t>
      </w:r>
    </w:p>
    <w:p>
      <w:pPr>
        <w:adjustRightInd w:val="0"/>
        <w:snapToGrid w:val="0"/>
        <w:spacing w:line="300" w:lineRule="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【注】①庾信：南北朝时期诗人，辅佐梁元帝，出使西魏被扣留，西魏灭梁后被迫仕魏，后北周取代西魏又仕北周，本诗为仕周时期所作。</w:t>
      </w:r>
    </w:p>
    <w:p>
      <w:pPr>
        <w:adjustRightInd w:val="0"/>
        <w:snapToGrid w:val="0"/>
        <w:spacing w:line="300" w:lineRule="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下列对本诗的理解与赏析，不正确的一项是（       ）</w:t>
      </w:r>
    </w:p>
    <w:p>
      <w:pPr>
        <w:adjustRightInd w:val="0"/>
        <w:snapToGrid w:val="0"/>
        <w:spacing w:line="300" w:lineRule="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A．诗作前半篇写中夜操琴、书卷满床的情景，后半篇写白露明月、萤火飘流的秋色，构成清新明亮的意境。</w:t>
      </w:r>
    </w:p>
    <w:p>
      <w:pPr>
        <w:adjustRightInd w:val="0"/>
        <w:snapToGrid w:val="0"/>
        <w:spacing w:line="300" w:lineRule="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B．“寻思”两句直抒胸臆，不仅有故国覆灭、封侯梦想破碎的叹惋，也有当下不能为国建功的自嘲。</w:t>
      </w:r>
    </w:p>
    <w:p>
      <w:pPr>
        <w:adjustRightInd w:val="0"/>
        <w:snapToGrid w:val="0"/>
        <w:spacing w:line="300" w:lineRule="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C．“残月”两句由“中夜”暗渡而来，表达的是时光流逝而诗人却年年如故的悲哀之情。</w:t>
      </w:r>
    </w:p>
    <w:p>
      <w:pPr>
        <w:adjustRightInd w:val="0"/>
        <w:snapToGrid w:val="0"/>
        <w:spacing w:line="300" w:lineRule="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D． “露泣”两句由“新秋”而来，烘托出诗人凄凉哀伤、虚无烦乱的内心状态，用词精切，对仗工巧。</w:t>
      </w:r>
    </w:p>
    <w:p>
      <w:pPr>
        <w:adjustRightInd w:val="0"/>
        <w:snapToGrid w:val="0"/>
        <w:spacing w:line="300" w:lineRule="auto"/>
        <w:rPr>
          <w:rFonts w:hint="eastAsia"/>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译</w:t>
      </w:r>
      <w:r>
        <w:rPr>
          <w:rFonts w:hint="eastAsia"/>
          <w:b/>
          <w:bCs/>
          <w:color w:val="000000" w:themeColor="text1"/>
          <w:lang w:val="en-US" w:eastAsia="zh-CN"/>
          <w14:textFill>
            <w14:solidFill>
              <w14:schemeClr w14:val="tx1"/>
            </w14:solidFill>
          </w14:textFill>
        </w:rPr>
        <w:t>文</w:t>
      </w:r>
      <w:r>
        <w:rPr>
          <w:rFonts w:hint="eastAsia"/>
          <w:b/>
          <w:bCs/>
          <w:color w:val="000000" w:themeColor="text1"/>
          <w14:textFill>
            <w14:solidFill>
              <w14:schemeClr w14:val="tx1"/>
            </w14:solidFill>
          </w14:textFill>
        </w:rPr>
        <w:t>：</w:t>
      </w:r>
    </w:p>
    <w:p>
      <w:pPr>
        <w:adjustRightInd w:val="0"/>
        <w:snapToGrid w:val="0"/>
        <w:spacing w:line="300" w:lineRule="auto"/>
        <w:ind w:firstLine="42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寻思自己已经身处显位，夜半却忽然愁绪满怀。 悠悠琴声在屋内回响，累累书卷铺满床头。虽然想在梦中化作蝴蝶飞去，自己却不能做到如庄周一样潇洒无羁。 如今残月和当初新月一样形状，这个秋天也和故都的秋天仿佛一样。 泪水如连珠般流下，飘零的萤火虫像破碎的火星般飞舞。 虽说乐天知命就可以忘忧，但是我又何时能够不再忧愁呢？</w:t>
      </w:r>
    </w:p>
    <w:p>
      <w:pPr>
        <w:adjustRightInd w:val="0"/>
        <w:snapToGrid w:val="0"/>
        <w:spacing w:line="300" w:lineRule="auto"/>
        <w:rPr>
          <w:rFonts w:hint="eastAsia"/>
          <w:b/>
          <w:bCs/>
          <w:color w:val="000000" w:themeColor="text1"/>
          <w:lang w:val="en-US"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赏析：</w:t>
      </w:r>
    </w:p>
    <w:p>
      <w:pPr>
        <w:adjustRightInd w:val="0"/>
        <w:snapToGrid w:val="0"/>
        <w:spacing w:line="300" w:lineRule="auto"/>
        <w:ind w:firstLine="42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拟咏怀二十七首》就是写于庾信仕于北朝的这一时期。虽然抒发的是乡关之思，但是却不言羁旅或家国，而从中夜愁闷写起。虽有一室琴书相伴，却不能排遣一丝愁绪，想要学庄子梦蝶，飘飘然置身世外之境，却不能学到庄子的旷达洒脱，依旧满腹忧愁。“残月如初月，新秋似旧秋”是全诗最为精彩的一联，写出了诗人心中日复一日无力改变现实的无聊与绝望，寓精警于平淡之语，也是寓千万痛苦于寥寥十字。眼前萤火虫像破碎的火星一样飞舞，深秋之后，它们命不久矣，这不仅是在感慨自己身世飘零就如同飞舞的弱小流萤，也是在悲苦自己多年羁留敌国，不知有限的生命年光里还能否再回到故国家乡。虽然不断劝慰自己要乐天知命，但是忧愁何时何日能够停止呢？诗人满心悲苦孤愤溢于言表。</w:t>
      </w:r>
    </w:p>
    <w:p>
      <w:pPr>
        <w:adjustRightInd w:val="0"/>
        <w:snapToGrid w:val="0"/>
        <w:spacing w:line="300" w:lineRule="auto"/>
        <w:rPr>
          <w:rFonts w:hint="default" w:eastAsia="宋体"/>
          <w:color w:val="FF0000"/>
          <w:lang w:val="en-US" w:eastAsia="zh-CN"/>
        </w:rPr>
      </w:pPr>
      <w:r>
        <w:rPr>
          <w:rFonts w:hint="eastAsia"/>
          <w:color w:val="FF0000"/>
          <w:lang w:eastAsia="zh-CN"/>
        </w:rPr>
        <w:t>答案：</w:t>
      </w:r>
      <w:r>
        <w:rPr>
          <w:rFonts w:hint="eastAsia"/>
          <w:color w:val="FF0000"/>
          <w:lang w:val="en-US" w:eastAsia="zh-CN"/>
        </w:rPr>
        <w:t>A</w:t>
      </w:r>
    </w:p>
    <w:p>
      <w:pPr>
        <w:adjustRightInd w:val="0"/>
        <w:snapToGrid w:val="0"/>
        <w:spacing w:line="300" w:lineRule="auto"/>
        <w:rPr>
          <w:rFonts w:hint="eastAsia"/>
          <w:color w:val="000000" w:themeColor="text1"/>
          <w14:textFill>
            <w14:solidFill>
              <w14:schemeClr w14:val="tx1"/>
            </w14:solidFill>
          </w14:textFill>
        </w:rPr>
      </w:pPr>
    </w:p>
    <w:p>
      <w:pPr>
        <w:adjustRightInd w:val="0"/>
        <w:snapToGrid w:val="0"/>
        <w:spacing w:line="300" w:lineRule="auto"/>
        <w:rPr>
          <w:rFonts w:hint="eastAsia"/>
          <w:color w:val="000000" w:themeColor="text1"/>
          <w:lang w:val="en-US" w:eastAsia="zh-CN"/>
          <w14:textFill>
            <w14:solidFill>
              <w14:schemeClr w14:val="tx1"/>
            </w14:solidFill>
          </w14:textFill>
        </w:rPr>
      </w:pPr>
    </w:p>
    <w:p>
      <w:pPr>
        <w:adjustRightInd w:val="0"/>
        <w:snapToGrid w:val="0"/>
        <w:spacing w:line="300" w:lineRule="auto"/>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2、秋兴八首（其二）杜甫</w:t>
      </w:r>
    </w:p>
    <w:p>
      <w:pPr>
        <w:adjustRightInd w:val="0"/>
        <w:snapToGrid w:val="0"/>
        <w:spacing w:line="300" w:lineRule="auto"/>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夔府孤城落日斜，每依北斗望京华。</w:t>
      </w:r>
    </w:p>
    <w:p>
      <w:pPr>
        <w:adjustRightInd w:val="0"/>
        <w:snapToGrid w:val="0"/>
        <w:spacing w:line="300" w:lineRule="auto"/>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听猿实下三声泪，奉使虚随八月槎。</w:t>
      </w:r>
    </w:p>
    <w:p>
      <w:pPr>
        <w:adjustRightInd w:val="0"/>
        <w:snapToGrid w:val="0"/>
        <w:spacing w:line="300" w:lineRule="auto"/>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画省香炉违伏枕，山楼粉堞隐悲笳。</w:t>
      </w:r>
    </w:p>
    <w:p>
      <w:pPr>
        <w:adjustRightInd w:val="0"/>
        <w:snapToGrid w:val="0"/>
        <w:spacing w:line="300" w:lineRule="auto"/>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请看石上藤萝月，已映洲前芦荻花。</w:t>
      </w:r>
    </w:p>
    <w:p>
      <w:pPr>
        <w:adjustRightInd w:val="0"/>
        <w:snapToGrid w:val="0"/>
        <w:spacing w:line="300" w:lineRule="auto"/>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下列对本诗的理解与赏析，不正确的一项是（       ）</w:t>
      </w:r>
    </w:p>
    <w:p>
      <w:pPr>
        <w:adjustRightInd w:val="0"/>
        <w:snapToGrid w:val="0"/>
        <w:spacing w:line="300" w:lineRule="auto"/>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A.首句紧承《秋兴（其一）》结句“白帝城高急暮砧”写起，写出了孤城落日壮阔之景。</w:t>
      </w:r>
    </w:p>
    <w:p>
      <w:pPr>
        <w:adjustRightInd w:val="0"/>
        <w:snapToGrid w:val="0"/>
        <w:spacing w:line="300" w:lineRule="auto"/>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B.诗人思念北斗方向的长安，可见思乡之切；“每依”可见这样的遥望已是常态。</w:t>
      </w:r>
    </w:p>
    <w:p>
      <w:pPr>
        <w:adjustRightInd w:val="0"/>
        <w:snapToGrid w:val="0"/>
        <w:spacing w:line="300" w:lineRule="auto"/>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C.耳边的猿啼声声可闻，故曰“实”，盼望的归舟迟迟未有，故曰“虚”，令人悲慨。</w:t>
      </w:r>
    </w:p>
    <w:p>
      <w:pPr>
        <w:adjustRightInd w:val="0"/>
        <w:snapToGrid w:val="0"/>
        <w:spacing w:line="300" w:lineRule="auto"/>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D.诗人老病一身，漂泊他乡，往事不再萦绕心头，都被眼前的悲凉与凄怆冲淡。</w:t>
      </w:r>
    </w:p>
    <w:p>
      <w:pPr>
        <w:adjustRightInd w:val="0"/>
        <w:snapToGrid w:val="0"/>
        <w:spacing w:line="300" w:lineRule="auto"/>
        <w:rPr>
          <w:rFonts w:hint="eastAsia"/>
          <w:b/>
          <w:bCs/>
          <w:color w:val="000000" w:themeColor="text1"/>
          <w:lang w:val="en-US"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赏析：</w:t>
      </w:r>
    </w:p>
    <w:p>
      <w:pPr>
        <w:adjustRightInd w:val="0"/>
        <w:snapToGrid w:val="0"/>
        <w:spacing w:line="300" w:lineRule="auto"/>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　　夔府孤城落日斜，每依北斗望京华。点明北望的地点“夔府”，“落日斜”点明时间。</w:t>
      </w:r>
    </w:p>
    <w:p>
      <w:pPr>
        <w:adjustRightInd w:val="0"/>
        <w:snapToGrid w:val="0"/>
        <w:spacing w:line="300" w:lineRule="auto"/>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　　夔州地处群山之间，又值落日斜照，这深秋黄昏的景色对于一个命运坎坷、沦落天涯的人来说，更会引起落寞思乡之情。“每依北斗望京华”，不但写出长安的方向，写出夔州与长安遥远的距离，而且更能表达一位忧国忧民的诗人对故国的深深眷恋之情。以北斗来比喻长安，实际上是借北极星在天空中的永恒位置来表达诗人对唐王朝的坚贞之意，诗人始终情系国家，</w:t>
      </w:r>
    </w:p>
    <w:p>
      <w:pPr>
        <w:adjustRightInd w:val="0"/>
        <w:snapToGrid w:val="0"/>
        <w:spacing w:line="300" w:lineRule="auto"/>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　　“听猿实下三声泪，奉使虚随八月槎。”把怀念京华与身世之感紧密交织。槎指木筏。</w:t>
      </w:r>
    </w:p>
    <w:p>
      <w:pPr>
        <w:adjustRightInd w:val="0"/>
        <w:snapToGrid w:val="0"/>
        <w:spacing w:line="300" w:lineRule="auto"/>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　   此处借用民间传说，表明自己回朝愿望落空，回长安如同乘槎在天，茫茫不可达也。与“孤舟一系”句相照应。与“听猿”句因果承接紧凑。两句写出诗人羁旅漂泊归期无望的痛苦凄凉心情。</w:t>
      </w:r>
    </w:p>
    <w:p>
      <w:pPr>
        <w:adjustRightInd w:val="0"/>
        <w:snapToGrid w:val="0"/>
        <w:spacing w:line="300" w:lineRule="auto"/>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　　“画省香炉违伏枕，山楼粉堞隐悲笳”。伏枕，伏于枕上。在这里引申为卧病。山楼指白帝城，堞，指城上的短墙。画省，即尚书省，杜甫的检校工部员外郎是尚书省的郎官。香炉，尚书省上朝时，有侍女二人捧炉焚香从入。伏枕，表明诗人年老体衰。画省香炉，心中所念，为虚；伏枕山楼，眼前现状，是实。这句写出了诗人没有机会报效国家的遗憾愁闷之情。“山楼粉堞隐悲笳”又从遥想回到现实环境中。远处白帝城的墙外隐隐约约传来的凄咽的笳声，诗人已经很痛苦了，这悲壮的军笳声自然更加撩起诗人无限的愁思和感慨。万籁俱寂的深夜，不时传来凄厉军笳声，山城的环境真是无限悲凉。以上由夔府想京华，又由京华回到夔府，思绪在故国故园与夔府孤城之间往复，情极凄切缠绵。</w:t>
      </w:r>
    </w:p>
    <w:p>
      <w:pPr>
        <w:adjustRightInd w:val="0"/>
        <w:snapToGrid w:val="0"/>
        <w:spacing w:line="300" w:lineRule="auto"/>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　　尾联写京华望而不见，回到眼前景物。月亮从照着藤罗移到照映着洲前芦荻花上，描写了夔州萧条的秋色既暗示时间的推移，又用藤罗、芦荻展现萧瑟的秋光，这让诗人感到无比的孤独凄凉。一位由黄昏日落到中夜深宵，卧病山城，翘首北望，徘徊流连，夜不成眠的抒情主人、诗人形象，已塑造得栩栩如生、如在眼前了。两句以景结情，含有无限情思。由景物时序推移暗向第三首过渡。</w:t>
      </w:r>
    </w:p>
    <w:p>
      <w:pPr>
        <w:adjustRightInd w:val="0"/>
        <w:snapToGrid w:val="0"/>
        <w:spacing w:line="300" w:lineRule="auto"/>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　　这首诗主要是描写夔州秋天夜晚的景色。第二句每依北斗望京华是从第一首故园心而来，它承上启下，是全篇的关键之笔。下面四句都是围绕望京华三字落笔。整首诗交织着深秋的冷落荒凉、心情的寂寞凄楚和国家的衰败残破。诗把峡谷的深秋，诗人个人身世以及国家丧乱都包括在里面。这种既掌握景物的特点，又把自己人生经验中最深刻的感情融会进去，用最生动、最有概括力的语言表现出来，这样景物就有了生命力，情因景而显，景因情而深。语简而意繁，心情苦闷而意境开阔（意指不局促，不狭窄）。苏东坡曾说：“赋诗必此诗，定知非诗人”（《书鄢陵王主簿所画折枝二首》），确实是有见识、有经验之谈。</w:t>
      </w:r>
    </w:p>
    <w:p>
      <w:pPr>
        <w:adjustRightInd w:val="0"/>
        <w:snapToGrid w:val="0"/>
        <w:spacing w:line="300" w:lineRule="auto"/>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　　反复运用了循环往复的抒情方式，把读者引入诗的境界中去。组诗的纲目是由夔府望长安──“每依北斗望京华”。反复运用了循环往复的抒情方式，把读者引入诗的境界中去。循环往复是《秋兴》的基本表现方式，也是它的特色。不论从夔府写到长安，还是从追忆长安而归结到夔府，从不同的角度，层层加深，不仅毫无重复之感，还起了加深感情，增强艺术感染力的作用，真可以说是“毫发无遗憾，波澜独老成”（《赠郑谏议十韵》）第二首，有从夔府到长安，又从长安回到夔府的往复。由夔府孤城按着北斗星的方位遥望长安，这是第一次反复；听峡中猿啼，想到“画省香炉”。这是第二次往复。联翩的回忆，又被夔府古城的悲笳所唤醒。这是第三次反复了。</w:t>
      </w:r>
    </w:p>
    <w:p>
      <w:pPr>
        <w:adjustRightInd w:val="0"/>
        <w:snapToGrid w:val="0"/>
        <w:spacing w:line="300" w:lineRule="auto"/>
        <w:rPr>
          <w:rFonts w:hint="eastAsia"/>
          <w:color w:val="FF0000"/>
          <w:lang w:val="en-US" w:eastAsia="zh-CN"/>
        </w:rPr>
      </w:pPr>
      <w:r>
        <w:rPr>
          <w:rFonts w:hint="eastAsia"/>
          <w:color w:val="FF0000"/>
          <w:lang w:eastAsia="zh-CN"/>
        </w:rPr>
        <w:t>答案：</w:t>
      </w:r>
      <w:r>
        <w:rPr>
          <w:rFonts w:hint="eastAsia"/>
          <w:color w:val="FF0000"/>
          <w:lang w:val="en-US" w:eastAsia="zh-CN"/>
        </w:rPr>
        <w:t>D</w:t>
      </w:r>
    </w:p>
    <w:p>
      <w:pPr>
        <w:adjustRightInd w:val="0"/>
        <w:snapToGrid w:val="0"/>
        <w:spacing w:line="300" w:lineRule="auto"/>
        <w:rPr>
          <w:rFonts w:hint="eastAsia"/>
          <w:color w:val="FF0000"/>
          <w:lang w:val="en-US" w:eastAsia="zh-CN"/>
        </w:rPr>
      </w:pPr>
    </w:p>
    <w:p>
      <w:pPr>
        <w:adjustRightInd w:val="0"/>
        <w:snapToGrid w:val="0"/>
        <w:spacing w:line="300" w:lineRule="auto"/>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3、</w:t>
      </w:r>
      <w:r>
        <w:rPr>
          <w:rFonts w:hint="default"/>
          <w:color w:val="000000" w:themeColor="text1"/>
          <w:lang w:val="en-US" w:eastAsia="zh-CN"/>
          <w14:textFill>
            <w14:solidFill>
              <w14:schemeClr w14:val="tx1"/>
            </w14:solidFill>
          </w14:textFill>
        </w:rPr>
        <w:t>赴洛道中作   陆机①</w:t>
      </w:r>
    </w:p>
    <w:p>
      <w:pPr>
        <w:adjustRightInd w:val="0"/>
        <w:snapToGrid w:val="0"/>
        <w:spacing w:line="300" w:lineRule="auto"/>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 xml:space="preserve">  </w:t>
      </w:r>
      <w:r>
        <w:rPr>
          <w:rFonts w:hint="default"/>
          <w:color w:val="000000" w:themeColor="text1"/>
          <w:lang w:val="en-US" w:eastAsia="zh-CN"/>
          <w14:textFill>
            <w14:solidFill>
              <w14:schemeClr w14:val="tx1"/>
            </w14:solidFill>
          </w14:textFill>
        </w:rPr>
        <w:t>远游越山川，山川修且广。振策陟崇丘，案辔②遵平莽。</w:t>
      </w:r>
    </w:p>
    <w:p>
      <w:pPr>
        <w:adjustRightInd w:val="0"/>
        <w:snapToGrid w:val="0"/>
        <w:spacing w:line="300" w:lineRule="auto"/>
        <w:jc w:val="center"/>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夕息抱影寐，朝徂衔思往。顿辔倚嵩岩，侧听悲风响。</w:t>
      </w:r>
    </w:p>
    <w:p>
      <w:pPr>
        <w:adjustRightInd w:val="0"/>
        <w:snapToGrid w:val="0"/>
        <w:spacing w:line="300" w:lineRule="auto"/>
        <w:jc w:val="center"/>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清露坠素辉，明月一何朗。抚枕不能寐，振衣独长想。</w:t>
      </w:r>
    </w:p>
    <w:p>
      <w:pPr>
        <w:adjustRightInd w:val="0"/>
        <w:snapToGrid w:val="0"/>
        <w:spacing w:line="300" w:lineRule="auto"/>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[注]　①陆机：西晋文学家。出身东吴名门，东吴灭亡后退居家乡，闭门勤学，后被迫离开家乡前往京城洛阳。 ②案辔：案，同“按”。按辔，手抚驭马的缰绳，任马慢步行走。</w:t>
      </w:r>
    </w:p>
    <w:p>
      <w:pPr>
        <w:adjustRightInd w:val="0"/>
        <w:snapToGrid w:val="0"/>
        <w:spacing w:line="300" w:lineRule="auto"/>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下列对本诗的理解与赏析，不正确的一项是（       ）</w:t>
      </w:r>
    </w:p>
    <w:p>
      <w:pPr>
        <w:adjustRightInd w:val="0"/>
        <w:snapToGrid w:val="0"/>
        <w:spacing w:line="300" w:lineRule="auto"/>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 xml:space="preserve">A．“远游越山川，山川修且广”紧扣诗题，概括写自己“远游”中历经了艰辛的跋涉。 </w:t>
      </w:r>
    </w:p>
    <w:p>
      <w:pPr>
        <w:adjustRightInd w:val="0"/>
        <w:snapToGrid w:val="0"/>
        <w:spacing w:line="300" w:lineRule="auto"/>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B．“夕息抱影寐，朝徂衔思往”采用互文手法，写出了朝夕均不能排遣的孤独和忧伤。</w:t>
      </w:r>
    </w:p>
    <w:p>
      <w:pPr>
        <w:adjustRightInd w:val="0"/>
        <w:snapToGrid w:val="0"/>
        <w:spacing w:line="300" w:lineRule="auto"/>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C．“顿辔倚嵩岩，侧听悲风响”句用“悲”来修饰风，突出诗人情感中的孤寂和落寞。</w:t>
      </w:r>
    </w:p>
    <w:p>
      <w:pPr>
        <w:adjustRightInd w:val="0"/>
        <w:snapToGrid w:val="0"/>
        <w:spacing w:line="300" w:lineRule="auto"/>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 xml:space="preserve">D ．全诗写赴洛途中所见，借嵩岩、悲风、清露、明月等来表达身在旅途的独特感受。 </w:t>
      </w:r>
    </w:p>
    <w:p>
      <w:pPr>
        <w:adjustRightInd w:val="0"/>
        <w:snapToGrid w:val="0"/>
        <w:spacing w:line="300" w:lineRule="auto"/>
        <w:rPr>
          <w:rFonts w:hint="default"/>
          <w:color w:val="000000" w:themeColor="text1"/>
          <w:lang w:val="en-US" w:eastAsia="zh-CN"/>
          <w14:textFill>
            <w14:solidFill>
              <w14:schemeClr w14:val="tx1"/>
            </w14:solidFill>
          </w14:textFill>
        </w:rPr>
      </w:pPr>
      <w:r>
        <w:rPr>
          <w:rFonts w:hint="default"/>
          <w:b/>
          <w:bCs/>
          <w:color w:val="000000" w:themeColor="text1"/>
          <w:lang w:val="en-US" w:eastAsia="zh-CN"/>
          <w14:textFill>
            <w14:solidFill>
              <w14:schemeClr w14:val="tx1"/>
            </w14:solidFill>
          </w14:textFill>
        </w:rPr>
        <w:t>译文</w:t>
      </w:r>
      <w:r>
        <w:rPr>
          <w:rFonts w:hint="eastAsia"/>
          <w:b/>
          <w:bCs/>
          <w:color w:val="000000" w:themeColor="text1"/>
          <w:lang w:val="en-US" w:eastAsia="zh-CN"/>
          <w14:textFill>
            <w14:solidFill>
              <w14:schemeClr w14:val="tx1"/>
            </w14:solidFill>
          </w14:textFill>
        </w:rPr>
        <w:t>：</w:t>
      </w:r>
      <w:r>
        <w:rPr>
          <w:rFonts w:hint="default"/>
          <w:color w:val="000000" w:themeColor="text1"/>
          <w:lang w:val="en-US" w:eastAsia="zh-CN"/>
          <w14:textFill>
            <w14:solidFill>
              <w14:schemeClr w14:val="tx1"/>
            </w14:solidFill>
          </w14:textFill>
        </w:rPr>
        <w:br w:type="textWrapping"/>
      </w:r>
      <w:r>
        <w:rPr>
          <w:rFonts w:hint="default"/>
          <w:color w:val="000000" w:themeColor="text1"/>
          <w:lang w:val="en-US" w:eastAsia="zh-CN"/>
          <w14:textFill>
            <w14:solidFill>
              <w14:schemeClr w14:val="tx1"/>
            </w14:solidFill>
          </w14:textFill>
        </w:rPr>
        <w:t>离家远游过山川，山山水水长又宽。挥鞭策马登峻岭，提缰徐行过平原。</w:t>
      </w:r>
      <w:r>
        <w:rPr>
          <w:rFonts w:hint="default"/>
          <w:color w:val="000000" w:themeColor="text1"/>
          <w:lang w:val="en-US" w:eastAsia="zh-CN"/>
          <w14:textFill>
            <w14:solidFill>
              <w14:schemeClr w14:val="tx1"/>
            </w14:solidFill>
          </w14:textFill>
        </w:rPr>
        <w:br w:type="textWrapping"/>
      </w:r>
      <w:r>
        <w:rPr>
          <w:rFonts w:hint="default"/>
          <w:color w:val="000000" w:themeColor="text1"/>
          <w:lang w:val="en-US" w:eastAsia="zh-CN"/>
          <w14:textFill>
            <w14:solidFill>
              <w14:schemeClr w14:val="tx1"/>
            </w14:solidFill>
          </w14:textFill>
        </w:rPr>
        <w:t>夜宿形影自相伴，晨起含悲又向前。收缰驻马悬崖下，侧耳倾听悲风响。</w:t>
      </w:r>
      <w:r>
        <w:rPr>
          <w:rFonts w:hint="default"/>
          <w:color w:val="000000" w:themeColor="text1"/>
          <w:lang w:val="en-US" w:eastAsia="zh-CN"/>
          <w14:textFill>
            <w14:solidFill>
              <w14:schemeClr w14:val="tx1"/>
            </w14:solidFill>
          </w14:textFill>
        </w:rPr>
        <w:br w:type="textWrapping"/>
      </w:r>
      <w:r>
        <w:rPr>
          <w:rFonts w:hint="default"/>
          <w:color w:val="000000" w:themeColor="text1"/>
          <w:lang w:val="en-US" w:eastAsia="zh-CN"/>
          <w14:textFill>
            <w14:solidFill>
              <w14:schemeClr w14:val="tx1"/>
            </w14:solidFill>
          </w14:textFill>
        </w:rPr>
        <w:t>露珠坠下闪清辉，明月皎皎多晴朗。抚几久久不能寐，披衣独自心怅惘。</w:t>
      </w:r>
    </w:p>
    <w:p>
      <w:pPr>
        <w:adjustRightInd w:val="0"/>
        <w:snapToGrid w:val="0"/>
        <w:spacing w:line="300" w:lineRule="auto"/>
        <w:rPr>
          <w:rFonts w:hint="default"/>
          <w:b/>
          <w:bCs/>
          <w:color w:val="000000" w:themeColor="text1"/>
          <w:lang w:val="en-US" w:eastAsia="zh-CN"/>
          <w14:textFill>
            <w14:solidFill>
              <w14:schemeClr w14:val="tx1"/>
            </w14:solidFill>
          </w14:textFill>
        </w:rPr>
      </w:pPr>
      <w:r>
        <w:rPr>
          <w:rFonts w:hint="default"/>
          <w:b/>
          <w:bCs/>
          <w:color w:val="000000" w:themeColor="text1"/>
          <w:lang w:val="en-US" w:eastAsia="zh-CN"/>
          <w14:textFill>
            <w14:solidFill>
              <w14:schemeClr w14:val="tx1"/>
            </w14:solidFill>
          </w14:textFill>
        </w:rPr>
        <w:t>赏析</w:t>
      </w:r>
      <w:r>
        <w:rPr>
          <w:rFonts w:hint="eastAsia"/>
          <w:b/>
          <w:bCs/>
          <w:color w:val="000000" w:themeColor="text1"/>
          <w:lang w:val="en-US" w:eastAsia="zh-CN"/>
          <w14:textFill>
            <w14:solidFill>
              <w14:schemeClr w14:val="tx1"/>
            </w14:solidFill>
          </w14:textFill>
        </w:rPr>
        <w:t>：</w:t>
      </w:r>
    </w:p>
    <w:p>
      <w:pPr>
        <w:adjustRightInd w:val="0"/>
        <w:snapToGrid w:val="0"/>
        <w:spacing w:line="300" w:lineRule="auto"/>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　　“远游越山川，山川修且广。振策陟崇丘，案辔遵平莽。”首句仍然紧扣诗题来写的。这里不只是描写沿途的山水景色，也透露了诗人风尘仆仆的苦情。</w:t>
      </w:r>
    </w:p>
    <w:p>
      <w:pPr>
        <w:adjustRightInd w:val="0"/>
        <w:snapToGrid w:val="0"/>
        <w:spacing w:line="300" w:lineRule="auto"/>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　　“夕息抱影寐，朝徂衔思往。”“夕息”二句可见其语言提炼功夫。这两句诗不仅对仗工整，而且动词“抱”“衔”的使用皆备极精巧，是陆诗中的佳句。</w:t>
      </w:r>
    </w:p>
    <w:p>
      <w:pPr>
        <w:adjustRightInd w:val="0"/>
        <w:snapToGrid w:val="0"/>
        <w:spacing w:line="300" w:lineRule="auto"/>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　　“顿辔倚嵩岩，侧听悲风响。”这里对途中空旷无人和恐怖气氛的描写，有助于读者了解诗人的孤独和艰辛。</w:t>
      </w:r>
    </w:p>
    <w:p>
      <w:pPr>
        <w:adjustRightInd w:val="0"/>
        <w:snapToGrid w:val="0"/>
        <w:spacing w:line="300" w:lineRule="auto"/>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　　“清露坠素辉，明月一何朗。抚枕不能寐，振衣独长想。”“清露”二句，写得幽雅净爽，清丽简远，受到前人的赞赏。结尾“抚枕”二句，表现诗人不平静的心情，饶有余味</w:t>
      </w:r>
    </w:p>
    <w:p>
      <w:pPr>
        <w:adjustRightInd w:val="0"/>
        <w:snapToGrid w:val="0"/>
        <w:spacing w:line="300" w:lineRule="auto"/>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　　此诗中“振策陟崇丘，案辔遵平莽”，“夕息抱影寐，朝徂衔思往”，文词华美，对偶工稳，“清露坠素辉，明月一何朗”，用词造句，刻练求工，都是例子。陆机诗精于语言的提炼，善于写景，即景抒情，具有情景交融的艺术效果。</w:t>
      </w:r>
    </w:p>
    <w:p>
      <w:pPr>
        <w:adjustRightInd w:val="0"/>
        <w:snapToGrid w:val="0"/>
        <w:spacing w:line="300" w:lineRule="auto"/>
        <w:rPr>
          <w:rFonts w:hint="eastAsia"/>
          <w:color w:val="FF0000"/>
          <w:lang w:val="en-US" w:eastAsia="zh-CN"/>
        </w:rPr>
      </w:pPr>
      <w:r>
        <w:rPr>
          <w:rFonts w:hint="eastAsia"/>
          <w:color w:val="FF0000"/>
          <w:lang w:eastAsia="zh-CN"/>
        </w:rPr>
        <w:t>答案：</w:t>
      </w:r>
      <w:r>
        <w:rPr>
          <w:rFonts w:hint="eastAsia"/>
          <w:color w:val="FF0000"/>
          <w:lang w:val="en-US" w:eastAsia="zh-CN"/>
        </w:rPr>
        <w:t>B</w:t>
      </w:r>
    </w:p>
    <w:p>
      <w:pPr>
        <w:adjustRightInd w:val="0"/>
        <w:snapToGrid w:val="0"/>
        <w:spacing w:line="300" w:lineRule="auto"/>
        <w:rPr>
          <w:rFonts w:hint="eastAsia"/>
          <w:color w:val="000000" w:themeColor="text1"/>
          <w:lang w:val="en-US" w:eastAsia="zh-CN"/>
          <w14:textFill>
            <w14:solidFill>
              <w14:schemeClr w14:val="tx1"/>
            </w14:solidFill>
          </w14:textFill>
        </w:rPr>
      </w:pPr>
    </w:p>
    <w:p>
      <w:pPr>
        <w:adjustRightInd w:val="0"/>
        <w:snapToGrid w:val="0"/>
        <w:spacing w:line="300" w:lineRule="auto"/>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4、</w:t>
      </w:r>
      <w:r>
        <w:rPr>
          <w:rFonts w:hint="default"/>
          <w:color w:val="000000" w:themeColor="text1"/>
          <w:lang w:val="en-US" w:eastAsia="zh-CN"/>
          <w14:textFill>
            <w14:solidFill>
              <w14:schemeClr w14:val="tx1"/>
            </w14:solidFill>
          </w14:textFill>
        </w:rPr>
        <w:t>约　客   【南宋】赵师秀</w:t>
      </w:r>
    </w:p>
    <w:p>
      <w:pPr>
        <w:adjustRightInd w:val="0"/>
        <w:snapToGrid w:val="0"/>
        <w:spacing w:line="300" w:lineRule="auto"/>
        <w:jc w:val="center"/>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黄梅时节家家雨，青草池塘处处蛙。</w:t>
      </w:r>
    </w:p>
    <w:p>
      <w:pPr>
        <w:adjustRightInd w:val="0"/>
        <w:snapToGrid w:val="0"/>
        <w:spacing w:line="300" w:lineRule="auto"/>
        <w:jc w:val="center"/>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有约不来过夜半，闲敲棋子落灯花。</w:t>
      </w:r>
    </w:p>
    <w:p>
      <w:pPr>
        <w:adjustRightInd w:val="0"/>
        <w:snapToGrid w:val="0"/>
        <w:spacing w:line="300" w:lineRule="auto"/>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下列对本诗的理解和分析，不正确的一项是(　　)</w:t>
      </w:r>
    </w:p>
    <w:p>
      <w:pPr>
        <w:adjustRightInd w:val="0"/>
        <w:snapToGrid w:val="0"/>
        <w:spacing w:line="300" w:lineRule="auto"/>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A．前两句写出了时令特色和地方气息，从侧面透露出诗人在静候友人来访时的感受。</w:t>
      </w:r>
    </w:p>
    <w:p>
      <w:pPr>
        <w:adjustRightInd w:val="0"/>
        <w:snapToGrid w:val="0"/>
        <w:spacing w:line="300" w:lineRule="auto"/>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B．第三句点题，以“夜半”说明诗人在久久等待，但约客未至，却只听到阵阵的雨声、蛙声</w:t>
      </w:r>
    </w:p>
    <w:p>
      <w:pPr>
        <w:adjustRightInd w:val="0"/>
        <w:snapToGrid w:val="0"/>
        <w:spacing w:line="300" w:lineRule="auto"/>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C．第四句描写“闲敲棋子”这一细节，生动地表现出诗人此时闲适恬淡的心情。</w:t>
      </w:r>
    </w:p>
    <w:p>
      <w:pPr>
        <w:adjustRightInd w:val="0"/>
        <w:snapToGrid w:val="0"/>
        <w:spacing w:line="300" w:lineRule="auto"/>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D．全诗通过对环境和人物动作的渲染，描写诗人雨夜等候客人的情景，含蓄而有韵味。</w:t>
      </w:r>
    </w:p>
    <w:p>
      <w:pPr>
        <w:adjustRightInd w:val="0"/>
        <w:snapToGrid w:val="0"/>
        <w:spacing w:line="300" w:lineRule="auto"/>
        <w:rPr>
          <w:rFonts w:hint="default"/>
          <w:color w:val="000000" w:themeColor="text1"/>
          <w:lang w:val="en-US" w:eastAsia="zh-CN"/>
          <w14:textFill>
            <w14:solidFill>
              <w14:schemeClr w14:val="tx1"/>
            </w14:solidFill>
          </w14:textFill>
        </w:rPr>
      </w:pPr>
      <w:r>
        <w:rPr>
          <w:rFonts w:hint="default"/>
          <w:b/>
          <w:bCs/>
          <w:color w:val="000000" w:themeColor="text1"/>
          <w:lang w:val="en-US" w:eastAsia="zh-CN"/>
          <w14:textFill>
            <w14:solidFill>
              <w14:schemeClr w14:val="tx1"/>
            </w14:solidFill>
          </w14:textFill>
        </w:rPr>
        <w:t>译文</w:t>
      </w:r>
      <w:r>
        <w:rPr>
          <w:rFonts w:hint="eastAsia"/>
          <w:b/>
          <w:bCs/>
          <w:color w:val="000000" w:themeColor="text1"/>
          <w:lang w:val="en-US" w:eastAsia="zh-CN"/>
          <w14:textFill>
            <w14:solidFill>
              <w14:schemeClr w14:val="tx1"/>
            </w14:solidFill>
          </w14:textFill>
        </w:rPr>
        <w:t>：</w:t>
      </w:r>
      <w:r>
        <w:rPr>
          <w:rFonts w:hint="default"/>
          <w:color w:val="000000" w:themeColor="text1"/>
          <w:lang w:val="en-US" w:eastAsia="zh-CN"/>
          <w14:textFill>
            <w14:solidFill>
              <w14:schemeClr w14:val="tx1"/>
            </w14:solidFill>
          </w14:textFill>
        </w:rPr>
        <w:br w:type="textWrapping"/>
      </w:r>
      <w:r>
        <w:rPr>
          <w:rFonts w:hint="default"/>
          <w:color w:val="000000" w:themeColor="text1"/>
          <w:lang w:val="en-US" w:eastAsia="zh-CN"/>
          <w14:textFill>
            <w14:solidFill>
              <w14:schemeClr w14:val="tx1"/>
            </w14:solidFill>
          </w14:textFill>
        </w:rPr>
        <w:t>　　黄梅时节一个梅雨绵绵的夜晚，乡村的青草池塘中传来阵阵蛙鸣。这时已经是半夜了，朋友却没有如约到来，无聊地敲着棋子，灯灰震落在棋盘上。</w:t>
      </w:r>
    </w:p>
    <w:p>
      <w:pPr>
        <w:adjustRightInd w:val="0"/>
        <w:snapToGrid w:val="0"/>
        <w:spacing w:line="300" w:lineRule="auto"/>
        <w:rPr>
          <w:rFonts w:hint="default"/>
          <w:color w:val="000000" w:themeColor="text1"/>
          <w:lang w:val="en-US" w:eastAsia="zh-CN"/>
          <w14:textFill>
            <w14:solidFill>
              <w14:schemeClr w14:val="tx1"/>
            </w14:solidFill>
          </w14:textFill>
        </w:rPr>
      </w:pPr>
      <w:r>
        <w:rPr>
          <w:rFonts w:hint="default"/>
          <w:b/>
          <w:bCs/>
          <w:color w:val="000000" w:themeColor="text1"/>
          <w:lang w:val="en-US" w:eastAsia="zh-CN"/>
          <w14:textFill>
            <w14:solidFill>
              <w14:schemeClr w14:val="tx1"/>
            </w14:solidFill>
          </w14:textFill>
        </w:rPr>
        <w:t>赏析</w:t>
      </w:r>
      <w:r>
        <w:rPr>
          <w:rFonts w:hint="eastAsia"/>
          <w:b/>
          <w:bCs/>
          <w:color w:val="000000" w:themeColor="text1"/>
          <w:lang w:val="en-US" w:eastAsia="zh-CN"/>
          <w14:textFill>
            <w14:solidFill>
              <w14:schemeClr w14:val="tx1"/>
            </w14:solidFill>
          </w14:textFill>
        </w:rPr>
        <w:t>：</w:t>
      </w:r>
      <w:r>
        <w:rPr>
          <w:rFonts w:hint="default"/>
          <w:color w:val="000000" w:themeColor="text1"/>
          <w:lang w:val="en-US" w:eastAsia="zh-CN"/>
          <w14:textFill>
            <w14:solidFill>
              <w14:schemeClr w14:val="tx1"/>
            </w14:solidFill>
          </w14:textFill>
        </w:rPr>
        <w:br w:type="textWrapping"/>
      </w:r>
      <w:r>
        <w:rPr>
          <w:rFonts w:hint="default"/>
          <w:color w:val="000000" w:themeColor="text1"/>
          <w:lang w:val="en-US" w:eastAsia="zh-CN"/>
          <w14:textFill>
            <w14:solidFill>
              <w14:schemeClr w14:val="tx1"/>
            </w14:solidFill>
          </w14:textFill>
        </w:rPr>
        <w:t>　　首句“黄梅时节家家雨”，交待了当时的环境。黄梅时节乃是立夏后数日梅子由青转黄之时，江南多雨，俗称黄梅天。其时细雨绵绵，正所谓“自在飞花轻似梦，无边丝雨细如愁”。对于视觉，是一种低沉的安慰。至于雨敲在鳞鳞千瓣的瓦上，由远而近，轻轻重重轻轻，夹着一股股的细流沿瓦槽与屋檐潺潺泄下，各种敲击音与滑音密织成网”，仿佛“谁的千指百指在按摩耳轮”，心情异常恬静安祥。</w:t>
      </w:r>
      <w:r>
        <w:rPr>
          <w:rFonts w:hint="default"/>
          <w:color w:val="000000" w:themeColor="text1"/>
          <w:lang w:val="en-US" w:eastAsia="zh-CN"/>
          <w14:textFill>
            <w14:solidFill>
              <w14:schemeClr w14:val="tx1"/>
            </w14:solidFill>
          </w14:textFill>
        </w:rPr>
        <w:br w:type="textWrapping"/>
      </w:r>
      <w:r>
        <w:rPr>
          <w:rFonts w:hint="default"/>
          <w:color w:val="000000" w:themeColor="text1"/>
          <w:lang w:val="en-US" w:eastAsia="zh-CN"/>
          <w14:textFill>
            <w14:solidFill>
              <w14:schemeClr w14:val="tx1"/>
            </w14:solidFill>
          </w14:textFill>
        </w:rPr>
        <w:t>　　“青草池塘处处蛙”这句，</w:t>
      </w:r>
      <w:r>
        <w:rPr>
          <w:rFonts w:hint="eastAsia"/>
          <w:color w:val="000000" w:themeColor="text1"/>
          <w:lang w:val="en-US" w:eastAsia="zh-CN"/>
          <w14:textFill>
            <w14:solidFill>
              <w14:schemeClr w14:val="tx1"/>
            </w14:solidFill>
          </w14:textFill>
        </w:rPr>
        <w:t>诗</w:t>
      </w:r>
      <w:r>
        <w:rPr>
          <w:rFonts w:hint="default"/>
          <w:color w:val="000000" w:themeColor="text1"/>
          <w:lang w:val="en-US" w:eastAsia="zh-CN"/>
          <w14:textFill>
            <w14:solidFill>
              <w14:schemeClr w14:val="tx1"/>
            </w14:solidFill>
          </w14:textFill>
        </w:rPr>
        <w:t>人的注意力从霏霏淫雨，自然而然地转到了远远近近，此起彼伏的片片蛙声，正是这处处蛙声，烘托出了当时周遭的清静，试想，如非心如止水，神游物外，而是焦灼烦躁，何以知微渺“虫声”今夜“新透绿窗纱”？</w:t>
      </w:r>
      <w:r>
        <w:rPr>
          <w:rFonts w:hint="default"/>
          <w:color w:val="000000" w:themeColor="text1"/>
          <w:lang w:val="en-US" w:eastAsia="zh-CN"/>
          <w14:textFill>
            <w14:solidFill>
              <w14:schemeClr w14:val="tx1"/>
            </w14:solidFill>
          </w14:textFill>
        </w:rPr>
        <w:br w:type="textWrapping"/>
      </w:r>
      <w:r>
        <w:rPr>
          <w:rFonts w:hint="default"/>
          <w:color w:val="000000" w:themeColor="text1"/>
          <w:lang w:val="en-US" w:eastAsia="zh-CN"/>
          <w14:textFill>
            <w14:solidFill>
              <w14:schemeClr w14:val="tx1"/>
            </w14:solidFill>
          </w14:textFill>
        </w:rPr>
        <w:t>　　再看第三句“有约不来过夜半”。我猜想，书中之所以得出“焦灼”结论，多半便依了这句。朋友过了夜半还不来，倘是你我，当然不免焦灼。但这是赵师秀，是“永嘉四灵”之一，人称“鬼才”的赵师秀。赵师秀，字紫芝，又字灵秀，光宗绍熙元年进士，曾任上元县主薄，筠州推官。他虽寄身仕宦，但失意消沉，常与僧道同游山水之间，向往恬静淡泊的生活，甚至还想与</w:t>
      </w:r>
      <w:r>
        <w:rPr>
          <w:rFonts w:hint="default"/>
          <w:color w:val="000000" w:themeColor="text1"/>
          <w:lang w:val="en-US" w:eastAsia="zh-CN"/>
          <w14:textFill>
            <w14:solidFill>
              <w14:schemeClr w14:val="tx1"/>
            </w14:solidFill>
          </w14:textFill>
        </w:rPr>
        <w:fldChar w:fldCharType="begin"/>
      </w:r>
      <w:r>
        <w:rPr>
          <w:rFonts w:hint="default"/>
          <w:color w:val="000000" w:themeColor="text1"/>
          <w:lang w:val="en-US" w:eastAsia="zh-CN"/>
          <w14:textFill>
            <w14:solidFill>
              <w14:schemeClr w14:val="tx1"/>
            </w14:solidFill>
          </w14:textFill>
        </w:rPr>
        <w:instrText xml:space="preserve"> HYPERLINK "https://so.gushiwen.org/authorv_07d17f8539d7.aspx" </w:instrText>
      </w:r>
      <w:r>
        <w:rPr>
          <w:rFonts w:hint="default"/>
          <w:color w:val="000000" w:themeColor="text1"/>
          <w:lang w:val="en-US" w:eastAsia="zh-CN"/>
          <w14:textFill>
            <w14:solidFill>
              <w14:schemeClr w14:val="tx1"/>
            </w14:solidFill>
          </w14:textFill>
        </w:rPr>
        <w:fldChar w:fldCharType="separate"/>
      </w:r>
      <w:r>
        <w:rPr>
          <w:rFonts w:hint="default"/>
          <w:color w:val="000000" w:themeColor="text1"/>
          <w:lang w:val="en-US" w:eastAsia="zh-CN"/>
          <w14:textFill>
            <w14:solidFill>
              <w14:schemeClr w14:val="tx1"/>
            </w14:solidFill>
          </w14:textFill>
        </w:rPr>
        <w:t>陶渊明</w:t>
      </w:r>
      <w:r>
        <w:rPr>
          <w:rFonts w:hint="default"/>
          <w:color w:val="000000" w:themeColor="text1"/>
          <w:lang w:val="en-US" w:eastAsia="zh-CN"/>
          <w14:textFill>
            <w14:solidFill>
              <w14:schemeClr w14:val="tx1"/>
            </w14:solidFill>
          </w14:textFill>
        </w:rPr>
        <w:fldChar w:fldCharType="end"/>
      </w:r>
      <w:r>
        <w:rPr>
          <w:rFonts w:hint="default"/>
          <w:color w:val="000000" w:themeColor="text1"/>
          <w:lang w:val="en-US" w:eastAsia="zh-CN"/>
          <w14:textFill>
            <w14:solidFill>
              <w14:schemeClr w14:val="tx1"/>
            </w14:solidFill>
          </w14:textFill>
        </w:rPr>
        <w:t>一样“归寻故园”（《九客一羽衣泛舟，分韵得尊字，就送朱几仲》）。他死后，江湖派巨子</w:t>
      </w:r>
      <w:r>
        <w:rPr>
          <w:rFonts w:hint="default"/>
          <w:color w:val="000000" w:themeColor="text1"/>
          <w:lang w:val="en-US" w:eastAsia="zh-CN"/>
          <w14:textFill>
            <w14:solidFill>
              <w14:schemeClr w14:val="tx1"/>
            </w14:solidFill>
          </w14:textFill>
        </w:rPr>
        <w:fldChar w:fldCharType="begin"/>
      </w:r>
      <w:r>
        <w:rPr>
          <w:rFonts w:hint="default"/>
          <w:color w:val="000000" w:themeColor="text1"/>
          <w:lang w:val="en-US" w:eastAsia="zh-CN"/>
          <w14:textFill>
            <w14:solidFill>
              <w14:schemeClr w14:val="tx1"/>
            </w14:solidFill>
          </w14:textFill>
        </w:rPr>
        <w:instrText xml:space="preserve"> HYPERLINK "https://so.gushiwen.org/authorv_d6e924de5067.aspx" </w:instrText>
      </w:r>
      <w:r>
        <w:rPr>
          <w:rFonts w:hint="default"/>
          <w:color w:val="000000" w:themeColor="text1"/>
          <w:lang w:val="en-US" w:eastAsia="zh-CN"/>
          <w14:textFill>
            <w14:solidFill>
              <w14:schemeClr w14:val="tx1"/>
            </w14:solidFill>
          </w14:textFill>
        </w:rPr>
        <w:fldChar w:fldCharType="separate"/>
      </w:r>
      <w:r>
        <w:rPr>
          <w:rFonts w:hint="default"/>
          <w:color w:val="000000" w:themeColor="text1"/>
          <w:lang w:val="en-US" w:eastAsia="zh-CN"/>
          <w14:textFill>
            <w14:solidFill>
              <w14:schemeClr w14:val="tx1"/>
            </w14:solidFill>
          </w14:textFill>
        </w:rPr>
        <w:t>戴复古</w:t>
      </w:r>
      <w:r>
        <w:rPr>
          <w:rFonts w:hint="default"/>
          <w:color w:val="000000" w:themeColor="text1"/>
          <w:lang w:val="en-US" w:eastAsia="zh-CN"/>
          <w14:textFill>
            <w14:solidFill>
              <w14:schemeClr w14:val="tx1"/>
            </w14:solidFill>
          </w14:textFill>
        </w:rPr>
        <w:fldChar w:fldCharType="end"/>
      </w:r>
      <w:r>
        <w:rPr>
          <w:rFonts w:hint="default"/>
          <w:color w:val="000000" w:themeColor="text1"/>
          <w:lang w:val="en-US" w:eastAsia="zh-CN"/>
          <w14:textFill>
            <w14:solidFill>
              <w14:schemeClr w14:val="tx1"/>
            </w14:solidFill>
          </w14:textFill>
        </w:rPr>
        <w:t>作《哭赵紫芝》，说他是“东晋时人物”。当不致于“有约不来过夜半”便焦灼不安吧？</w:t>
      </w:r>
      <w:r>
        <w:rPr>
          <w:rFonts w:hint="default"/>
          <w:color w:val="000000" w:themeColor="text1"/>
          <w:lang w:val="en-US" w:eastAsia="zh-CN"/>
          <w14:textFill>
            <w14:solidFill>
              <w14:schemeClr w14:val="tx1"/>
            </w14:solidFill>
          </w14:textFill>
        </w:rPr>
        <w:br w:type="textWrapping"/>
      </w:r>
      <w:r>
        <w:rPr>
          <w:rFonts w:hint="default"/>
          <w:color w:val="000000" w:themeColor="text1"/>
          <w:lang w:val="en-US" w:eastAsia="zh-CN"/>
          <w14:textFill>
            <w14:solidFill>
              <w14:schemeClr w14:val="tx1"/>
            </w14:solidFill>
          </w14:textFill>
        </w:rPr>
        <w:t>　　最后一句“闲敲棋子落灯花”。我不知道前人是怎么理解“闲”字的。我是这样想，“闲敲”之“闲”，应当仿佛我们偶凭小几，百无聊赖，适见案头笔墨，于是顺手拿过，随随便便，漫不经心，信笔涂去，一如</w:t>
      </w:r>
      <w:r>
        <w:rPr>
          <w:rFonts w:hint="default"/>
          <w:color w:val="000000" w:themeColor="text1"/>
          <w:lang w:val="en-US" w:eastAsia="zh-CN"/>
          <w14:textFill>
            <w14:solidFill>
              <w14:schemeClr w14:val="tx1"/>
            </w14:solidFill>
          </w14:textFill>
        </w:rPr>
        <w:fldChar w:fldCharType="begin"/>
      </w:r>
      <w:r>
        <w:rPr>
          <w:rFonts w:hint="default"/>
          <w:color w:val="000000" w:themeColor="text1"/>
          <w:lang w:val="en-US" w:eastAsia="zh-CN"/>
          <w14:textFill>
            <w14:solidFill>
              <w14:schemeClr w14:val="tx1"/>
            </w14:solidFill>
          </w14:textFill>
        </w:rPr>
        <w:instrText xml:space="preserve"> HYPERLINK "https://so.gushiwen.org/authorv_efd5da0ed1a1.aspx" </w:instrText>
      </w:r>
      <w:r>
        <w:rPr>
          <w:rFonts w:hint="default"/>
          <w:color w:val="000000" w:themeColor="text1"/>
          <w:lang w:val="en-US" w:eastAsia="zh-CN"/>
          <w14:textFill>
            <w14:solidFill>
              <w14:schemeClr w14:val="tx1"/>
            </w14:solidFill>
          </w14:textFill>
        </w:rPr>
        <w:fldChar w:fldCharType="separate"/>
      </w:r>
      <w:r>
        <w:rPr>
          <w:rFonts w:hint="default"/>
          <w:color w:val="000000" w:themeColor="text1"/>
          <w:lang w:val="en-US" w:eastAsia="zh-CN"/>
          <w14:textFill>
            <w14:solidFill>
              <w14:schemeClr w14:val="tx1"/>
            </w14:solidFill>
          </w14:textFill>
        </w:rPr>
        <w:t>陆游</w:t>
      </w:r>
      <w:r>
        <w:rPr>
          <w:rFonts w:hint="default"/>
          <w:color w:val="000000" w:themeColor="text1"/>
          <w:lang w:val="en-US" w:eastAsia="zh-CN"/>
          <w14:textFill>
            <w14:solidFill>
              <w14:schemeClr w14:val="tx1"/>
            </w14:solidFill>
          </w14:textFill>
        </w:rPr>
        <w:fldChar w:fldCharType="end"/>
      </w:r>
      <w:r>
        <w:rPr>
          <w:rFonts w:hint="default"/>
          <w:color w:val="000000" w:themeColor="text1"/>
          <w:lang w:val="en-US" w:eastAsia="zh-CN"/>
          <w14:textFill>
            <w14:solidFill>
              <w14:schemeClr w14:val="tx1"/>
            </w14:solidFill>
          </w14:textFill>
        </w:rPr>
        <w:t>“矮纸斜行闲作草”之意趣。赵师秀也便这样坐于灯前，遥等客人不至，百无聊赖，适见局中棋子，于是顺手拈起，随随便便，漫不经心，信手敲去，何来焦灼之感？</w:t>
      </w:r>
    </w:p>
    <w:p>
      <w:pPr>
        <w:adjustRightInd w:val="0"/>
        <w:snapToGrid w:val="0"/>
        <w:spacing w:line="300" w:lineRule="auto"/>
        <w:rPr>
          <w:rFonts w:hint="default"/>
          <w:color w:val="FF0000"/>
          <w:lang w:val="en-US" w:eastAsia="zh-CN"/>
        </w:rPr>
      </w:pPr>
      <w:r>
        <w:rPr>
          <w:rFonts w:hint="eastAsia"/>
          <w:color w:val="FF0000"/>
          <w:lang w:eastAsia="zh-CN"/>
        </w:rPr>
        <w:t>答案：</w:t>
      </w:r>
      <w:r>
        <w:rPr>
          <w:rFonts w:hint="eastAsia"/>
          <w:color w:val="FF0000"/>
          <w:lang w:val="en-US" w:eastAsia="zh-CN"/>
        </w:rPr>
        <w:t>C</w:t>
      </w:r>
    </w:p>
    <w:p>
      <w:pPr>
        <w:adjustRightInd w:val="0"/>
        <w:snapToGrid w:val="0"/>
        <w:spacing w:line="300" w:lineRule="auto"/>
        <w:rPr>
          <w:color w:val="000000" w:themeColor="text1"/>
          <w14:textFill>
            <w14:solidFill>
              <w14:schemeClr w14:val="tx1"/>
            </w14:solidFill>
          </w14:textFill>
        </w:rPr>
      </w:pPr>
      <w:bookmarkStart w:id="0" w:name="_GoBack"/>
      <w:bookmarkEnd w:id="0"/>
    </w:p>
    <w:sectPr>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script"/>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Courier New">
    <w:panose1 w:val="02070309020205020404"/>
    <w:charset w:val="4D"/>
    <w:family w:val="modern"/>
    <w:pitch w:val="default"/>
    <w:sig w:usb0="E0002AFF" w:usb1="C0007843" w:usb2="00000009" w:usb3="00000000" w:csb0="400001FF" w:csb1="FFFF0000"/>
  </w:font>
  <w:font w:name="微软雅黑">
    <w:panose1 w:val="020B0503020204020204"/>
    <w:charset w:val="86"/>
    <w:family w:val="auto"/>
    <w:pitch w:val="default"/>
    <w:sig w:usb0="A0000287" w:usb1="28CF3C52" w:usb2="00000016" w:usb3="00000000" w:csb0="0004001F" w:csb1="00000000"/>
  </w:font>
  <w:font w:name="等线">
    <w:altName w:val="微软雅黑"/>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A4D"/>
    <w:rsid w:val="002F4721"/>
    <w:rsid w:val="003625BE"/>
    <w:rsid w:val="004C777C"/>
    <w:rsid w:val="008539D8"/>
    <w:rsid w:val="00B67A4D"/>
    <w:rsid w:val="00FD13E5"/>
    <w:rsid w:val="0E070646"/>
    <w:rsid w:val="40BD5FBF"/>
    <w:rsid w:val="571F407F"/>
    <w:rsid w:val="6DAB2F00"/>
    <w:rsid w:val="769676DD"/>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semiHidden/>
    <w:unhideWhenUsed/>
    <w:qFormat/>
    <w:uiPriority w:val="9"/>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Plain Text"/>
    <w:basedOn w:val="1"/>
    <w:link w:val="11"/>
    <w:qFormat/>
    <w:uiPriority w:val="0"/>
    <w:rPr>
      <w:rFonts w:ascii="宋体" w:hAnsi="Courier New" w:cs="Courier New"/>
      <w:szCs w:val="21"/>
    </w:rPr>
  </w:style>
  <w:style w:type="paragraph" w:styleId="4">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character" w:styleId="7">
    <w:name w:val="Strong"/>
    <w:basedOn w:val="6"/>
    <w:qFormat/>
    <w:uiPriority w:val="22"/>
    <w:rPr>
      <w:b/>
    </w:rPr>
  </w:style>
  <w:style w:type="character" w:styleId="8">
    <w:name w:val="Hyperlink"/>
    <w:basedOn w:val="6"/>
    <w:semiHidden/>
    <w:unhideWhenUsed/>
    <w:uiPriority w:val="99"/>
    <w:rPr>
      <w:color w:val="0000FF"/>
      <w:u w:val="single"/>
    </w:rPr>
  </w:style>
  <w:style w:type="character" w:customStyle="1" w:styleId="9">
    <w:name w:val="DefaultParagraph Char"/>
    <w:link w:val="10"/>
    <w:qFormat/>
    <w:locked/>
    <w:uiPriority w:val="0"/>
    <w:rPr>
      <w:szCs w:val="22"/>
    </w:rPr>
  </w:style>
  <w:style w:type="paragraph" w:customStyle="1" w:styleId="10">
    <w:name w:val="DefaultParagraph"/>
    <w:link w:val="9"/>
    <w:qFormat/>
    <w:uiPriority w:val="0"/>
    <w:rPr>
      <w:rFonts w:asciiTheme="minorHAnsi" w:hAnsiTheme="minorHAnsi" w:eastAsiaTheme="minorEastAsia" w:cstheme="minorBidi"/>
      <w:kern w:val="2"/>
      <w:sz w:val="21"/>
      <w:szCs w:val="22"/>
      <w:lang w:val="en-US" w:eastAsia="zh-CN" w:bidi="ar-SA"/>
    </w:rPr>
  </w:style>
  <w:style w:type="character" w:customStyle="1" w:styleId="11">
    <w:name w:val="纯文本字符"/>
    <w:link w:val="3"/>
    <w:qFormat/>
    <w:uiPriority w:val="0"/>
    <w:rPr>
      <w:rFonts w:ascii="宋体" w:hAnsi="Courier New" w:eastAsia="宋体" w:cs="Courier New"/>
      <w:szCs w:val="21"/>
    </w:rPr>
  </w:style>
  <w:style w:type="character" w:customStyle="1" w:styleId="12">
    <w:name w:val="纯文本 字符"/>
    <w:basedOn w:val="6"/>
    <w:semiHidden/>
    <w:uiPriority w:val="99"/>
    <w:rPr>
      <w:rFonts w:hAnsi="Courier New" w:cs="Courier New" w:asciiTheme="minorEastAsia"/>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50</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2020-01-30T09:54:00Z</dcterms:created>
  <dc:creator>晓绪 商</dc:creator>
  <cp:lastModifiedBy>lenovo</cp:lastModifiedBy>
  <dcterms:modified xsi:type="dcterms:W3CDTF">2020-02-03T08:25:27Z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