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1E" w:rsidRDefault="00407B1E" w:rsidP="00CA5784">
      <w:pPr>
        <w:spacing w:line="400" w:lineRule="exact"/>
        <w:jc w:val="center"/>
        <w:rPr>
          <w:rFonts w:ascii="宋体"/>
          <w:b/>
        </w:rPr>
      </w:pPr>
      <w:r>
        <w:rPr>
          <w:rFonts w:ascii="宋体" w:hAnsi="宋体" w:hint="eastAsia"/>
          <w:b/>
        </w:rPr>
        <w:t>辛亥革命和新民主主义革命的开始</w:t>
      </w:r>
    </w:p>
    <w:p w:rsidR="00407B1E" w:rsidRDefault="00407B1E">
      <w:pPr>
        <w:spacing w:line="400" w:lineRule="exact"/>
        <w:jc w:val="center"/>
        <w:rPr>
          <w:rFonts w:ascii="宋体"/>
          <w:b/>
        </w:rPr>
      </w:pPr>
      <w:r>
        <w:rPr>
          <w:rFonts w:ascii="宋体" w:hAnsi="宋体" w:hint="eastAsia"/>
          <w:b/>
        </w:rPr>
        <w:t>练习题</w:t>
      </w:r>
    </w:p>
    <w:p w:rsidR="00407B1E" w:rsidRPr="006F7DE5" w:rsidRDefault="00407B1E" w:rsidP="00AF6C99">
      <w:pPr>
        <w:spacing w:line="400" w:lineRule="exact"/>
        <w:ind w:left="360" w:hangingChars="150" w:hanging="360"/>
      </w:pPr>
      <w:r w:rsidRPr="006F7DE5">
        <w:t>1</w:t>
      </w:r>
      <w:r w:rsidRPr="006F7DE5">
        <w:rPr>
          <w:rFonts w:hint="eastAsia"/>
        </w:rPr>
        <w:t>．他从甲午中日战争时期就开始从事武装反清斗争，屡败屡起，百折不挠，使民族民主革命成为波涛汹涌的时代潮流。他是</w:t>
      </w:r>
    </w:p>
    <w:p w:rsidR="00407B1E" w:rsidRPr="006F7DE5" w:rsidRDefault="00407B1E" w:rsidP="006F7DE5">
      <w:pPr>
        <w:spacing w:line="400" w:lineRule="exact"/>
        <w:ind w:leftChars="100" w:left="240" w:firstLineChars="50" w:firstLine="120"/>
        <w:rPr>
          <w:kern w:val="0"/>
        </w:rPr>
      </w:pPr>
      <w:r w:rsidRPr="006F7DE5">
        <w:rPr>
          <w:kern w:val="0"/>
        </w:rPr>
        <w:t>A</w:t>
      </w:r>
      <w:r w:rsidRPr="006F7DE5">
        <w:rPr>
          <w:rFonts w:hint="eastAsia"/>
          <w:kern w:val="0"/>
        </w:rPr>
        <w:t>．秋瑾</w:t>
      </w:r>
      <w:r w:rsidRPr="006F7DE5">
        <w:rPr>
          <w:kern w:val="0"/>
        </w:rPr>
        <w:t xml:space="preserve">          B</w:t>
      </w:r>
      <w:r w:rsidRPr="006F7DE5">
        <w:rPr>
          <w:rFonts w:hint="eastAsia"/>
          <w:kern w:val="0"/>
        </w:rPr>
        <w:t>．章炳麟</w:t>
      </w:r>
      <w:r w:rsidRPr="006F7DE5">
        <w:rPr>
          <w:kern w:val="0"/>
        </w:rPr>
        <w:t xml:space="preserve">       C</w:t>
      </w:r>
      <w:r w:rsidRPr="006F7DE5">
        <w:rPr>
          <w:rFonts w:hint="eastAsia"/>
          <w:kern w:val="0"/>
        </w:rPr>
        <w:t>．陈天华</w:t>
      </w:r>
      <w:r w:rsidRPr="006F7DE5">
        <w:rPr>
          <w:kern w:val="0"/>
        </w:rPr>
        <w:t xml:space="preserve">     D</w:t>
      </w:r>
      <w:r w:rsidRPr="006F7DE5">
        <w:rPr>
          <w:rFonts w:hint="eastAsia"/>
          <w:kern w:val="0"/>
        </w:rPr>
        <w:t>．孙中山</w:t>
      </w:r>
    </w:p>
    <w:p w:rsidR="00407B1E" w:rsidRPr="006F7DE5" w:rsidRDefault="00407B1E" w:rsidP="00AF6C99">
      <w:pPr>
        <w:spacing w:line="400" w:lineRule="exact"/>
        <w:ind w:left="360" w:hangingChars="150" w:hanging="360"/>
      </w:pPr>
      <w:r w:rsidRPr="006F7DE5">
        <w:t>2</w:t>
      </w:r>
      <w:r w:rsidRPr="006F7DE5">
        <w:rPr>
          <w:rFonts w:hint="eastAsia"/>
        </w:rPr>
        <w:t>．“辛亥革命从根本上确立了中国‘民主共和’的政治方向，因此促进了中华民族的复兴。”这主要体现在当时</w:t>
      </w:r>
    </w:p>
    <w:p w:rsidR="00407B1E" w:rsidRPr="006F7DE5" w:rsidRDefault="00407B1E" w:rsidP="006F7DE5">
      <w:pPr>
        <w:spacing w:line="400" w:lineRule="exact"/>
        <w:ind w:leftChars="100" w:left="240" w:firstLineChars="50" w:firstLine="120"/>
        <w:rPr>
          <w:kern w:val="0"/>
        </w:rPr>
      </w:pPr>
      <w:r w:rsidRPr="006F7DE5">
        <w:rPr>
          <w:kern w:val="0"/>
        </w:rPr>
        <w:t>A</w:t>
      </w:r>
      <w:r w:rsidRPr="006F7DE5">
        <w:rPr>
          <w:rFonts w:hint="eastAsia"/>
          <w:kern w:val="0"/>
        </w:rPr>
        <w:t>．提出三民主义</w:t>
      </w:r>
      <w:r w:rsidRPr="006F7DE5">
        <w:rPr>
          <w:kern w:val="0"/>
        </w:rPr>
        <w:t xml:space="preserve">                  B</w:t>
      </w:r>
      <w:r w:rsidRPr="006F7DE5">
        <w:rPr>
          <w:rFonts w:hint="eastAsia"/>
          <w:kern w:val="0"/>
        </w:rPr>
        <w:t>．推翻封建制度</w:t>
      </w:r>
    </w:p>
    <w:p w:rsidR="00407B1E" w:rsidRPr="006F7DE5" w:rsidRDefault="00407B1E" w:rsidP="006F7DE5">
      <w:pPr>
        <w:spacing w:line="400" w:lineRule="exact"/>
        <w:ind w:leftChars="100" w:left="240" w:firstLineChars="50" w:firstLine="120"/>
        <w:rPr>
          <w:kern w:val="0"/>
        </w:rPr>
      </w:pPr>
      <w:r w:rsidRPr="006F7DE5">
        <w:rPr>
          <w:kern w:val="0"/>
        </w:rPr>
        <w:t>C</w:t>
      </w:r>
      <w:r w:rsidRPr="006F7DE5">
        <w:rPr>
          <w:rFonts w:hint="eastAsia"/>
          <w:kern w:val="0"/>
        </w:rPr>
        <w:t>．建立民国和颁布《临时约法》</w:t>
      </w:r>
      <w:r w:rsidRPr="006F7DE5">
        <w:rPr>
          <w:kern w:val="0"/>
        </w:rPr>
        <w:t xml:space="preserve">    D</w:t>
      </w:r>
      <w:r w:rsidRPr="006F7DE5">
        <w:rPr>
          <w:rFonts w:hint="eastAsia"/>
          <w:kern w:val="0"/>
        </w:rPr>
        <w:t>．完成反帝反封建的革命任务</w:t>
      </w:r>
    </w:p>
    <w:p w:rsidR="00407B1E" w:rsidRPr="006F7DE5" w:rsidRDefault="00407B1E" w:rsidP="00AF6C99">
      <w:pPr>
        <w:spacing w:line="400" w:lineRule="exact"/>
        <w:ind w:left="360" w:hangingChars="150" w:hanging="360"/>
      </w:pPr>
      <w:r w:rsidRPr="006F7DE5">
        <w:t>3</w:t>
      </w:r>
      <w:r w:rsidRPr="006F7DE5">
        <w:rPr>
          <w:rFonts w:hint="eastAsia"/>
        </w:rPr>
        <w:t>．鲁迅曾说，辛亥革命后，“我到街上走了一通，满眼都是白旗。然而貌虽如此，内骨子里是依旧的，因为还是几个旧乡绅所组织的军政府。”材料反映的实质是辛亥革命</w:t>
      </w:r>
    </w:p>
    <w:p w:rsidR="00407B1E" w:rsidRPr="006F7DE5" w:rsidRDefault="00407B1E" w:rsidP="006F7DE5">
      <w:pPr>
        <w:spacing w:line="400" w:lineRule="exact"/>
        <w:ind w:leftChars="100" w:left="240" w:firstLineChars="50" w:firstLine="120"/>
        <w:rPr>
          <w:kern w:val="0"/>
        </w:rPr>
      </w:pPr>
      <w:r w:rsidRPr="006F7DE5">
        <w:rPr>
          <w:kern w:val="0"/>
        </w:rPr>
        <w:t>A</w:t>
      </w:r>
      <w:r w:rsidRPr="006F7DE5">
        <w:rPr>
          <w:rFonts w:hint="eastAsia"/>
          <w:kern w:val="0"/>
        </w:rPr>
        <w:t>．反封建不彻底</w:t>
      </w:r>
      <w:r w:rsidRPr="006F7DE5">
        <w:rPr>
          <w:kern w:val="0"/>
        </w:rPr>
        <w:t xml:space="preserve">                 B</w:t>
      </w:r>
      <w:r w:rsidRPr="006F7DE5">
        <w:rPr>
          <w:rFonts w:hint="eastAsia"/>
          <w:kern w:val="0"/>
        </w:rPr>
        <w:t>．没有唤醒民众</w:t>
      </w:r>
    </w:p>
    <w:p w:rsidR="00407B1E" w:rsidRPr="006F7DE5" w:rsidRDefault="00407B1E" w:rsidP="006F7DE5">
      <w:pPr>
        <w:spacing w:line="400" w:lineRule="exact"/>
        <w:ind w:leftChars="100" w:left="240" w:firstLineChars="50" w:firstLine="120"/>
        <w:rPr>
          <w:kern w:val="0"/>
        </w:rPr>
      </w:pPr>
      <w:r w:rsidRPr="006F7DE5">
        <w:rPr>
          <w:kern w:val="0"/>
        </w:rPr>
        <w:t>C</w:t>
      </w:r>
      <w:r w:rsidRPr="006F7DE5">
        <w:rPr>
          <w:rFonts w:hint="eastAsia"/>
          <w:kern w:val="0"/>
        </w:rPr>
        <w:t>．没有推翻封建专制制度</w:t>
      </w:r>
      <w:r w:rsidRPr="006F7DE5">
        <w:rPr>
          <w:kern w:val="0"/>
        </w:rPr>
        <w:t xml:space="preserve">         D</w:t>
      </w:r>
      <w:r w:rsidRPr="006F7DE5">
        <w:rPr>
          <w:rFonts w:hint="eastAsia"/>
          <w:kern w:val="0"/>
        </w:rPr>
        <w:t>．果实被袁世凯所窃取</w:t>
      </w:r>
    </w:p>
    <w:p w:rsidR="00407B1E" w:rsidRDefault="00407B1E" w:rsidP="00AF6C99">
      <w:pPr>
        <w:spacing w:line="400" w:lineRule="exact"/>
        <w:ind w:left="360" w:hangingChars="150" w:hanging="36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38" o:spid="_x0000_s1026" type="#_x0000_t202" style="position:absolute;left:0;text-align:left;margin-left:277.5pt;margin-top:11.6pt;width:126pt;height:93.75pt;z-index:251657216;visibility:visible" strokeweight=".5pt">
            <v:path arrowok="t"/>
            <v:textbox>
              <w:txbxContent>
                <w:p w:rsidR="00407B1E" w:rsidRPr="00713253" w:rsidRDefault="00407B1E" w:rsidP="00F649AB">
                  <w:pPr>
                    <w:rPr>
                      <w:rFonts w:ascii="楷体" w:eastAsia="楷体" w:hAnsi="楷体"/>
                      <w:u w:val="single"/>
                    </w:rPr>
                  </w:pPr>
                  <w:r w:rsidRPr="00713253">
                    <w:rPr>
                      <w:rFonts w:ascii="楷体" w:eastAsia="楷体" w:hAnsi="楷体" w:hint="eastAsia"/>
                    </w:rPr>
                    <w:t>课题</w:t>
                  </w:r>
                  <w:r w:rsidRPr="00713253">
                    <w:rPr>
                      <w:rFonts w:ascii="楷体" w:eastAsia="楷体" w:hAnsi="楷体"/>
                      <w:u w:val="single"/>
                    </w:rPr>
                    <w:t xml:space="preserve">              </w:t>
                  </w:r>
                </w:p>
                <w:p w:rsidR="00407B1E" w:rsidRPr="00713253" w:rsidRDefault="00407B1E" w:rsidP="00F649AB">
                  <w:pPr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楷体" w:eastAsia="楷体" w:hAnsi="楷体"/>
                    </w:rPr>
                  </w:pPr>
                  <w:r w:rsidRPr="00713253">
                    <w:rPr>
                      <w:rFonts w:ascii="楷体" w:eastAsia="楷体" w:hAnsi="楷体" w:hint="eastAsia"/>
                    </w:rPr>
                    <w:t>二次革命</w:t>
                  </w:r>
                </w:p>
                <w:p w:rsidR="00407B1E" w:rsidRPr="00713253" w:rsidRDefault="00407B1E" w:rsidP="00F649AB">
                  <w:pPr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楷体" w:eastAsia="楷体" w:hAnsi="楷体"/>
                    </w:rPr>
                  </w:pPr>
                  <w:r w:rsidRPr="00713253">
                    <w:rPr>
                      <w:rFonts w:ascii="楷体" w:eastAsia="楷体" w:hAnsi="楷体" w:hint="eastAsia"/>
                    </w:rPr>
                    <w:t>袁世凯</w:t>
                  </w:r>
                  <w:r>
                    <w:rPr>
                      <w:rFonts w:ascii="楷体" w:eastAsia="楷体" w:hAnsi="楷体" w:hint="eastAsia"/>
                    </w:rPr>
                    <w:t>复辟</w:t>
                  </w:r>
                  <w:r w:rsidRPr="00713253">
                    <w:rPr>
                      <w:rFonts w:ascii="楷体" w:eastAsia="楷体" w:hAnsi="楷体" w:hint="eastAsia"/>
                    </w:rPr>
                    <w:t>帝制</w:t>
                  </w:r>
                </w:p>
                <w:p w:rsidR="00407B1E" w:rsidRPr="00713253" w:rsidRDefault="00407B1E" w:rsidP="00F649AB">
                  <w:pPr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楷体" w:eastAsia="楷体" w:hAnsi="楷体"/>
                    </w:rPr>
                  </w:pPr>
                  <w:r w:rsidRPr="00713253">
                    <w:rPr>
                      <w:rFonts w:ascii="楷体" w:eastAsia="楷体" w:hAnsi="楷体" w:hint="eastAsia"/>
                    </w:rPr>
                    <w:t>护国战争</w:t>
                  </w:r>
                </w:p>
                <w:p w:rsidR="00407B1E" w:rsidRPr="00713253" w:rsidRDefault="00407B1E" w:rsidP="00F649AB">
                  <w:pPr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楷体" w:eastAsia="楷体" w:hAnsi="楷体"/>
                    </w:rPr>
                  </w:pPr>
                  <w:r w:rsidRPr="00713253">
                    <w:rPr>
                      <w:rFonts w:ascii="楷体" w:eastAsia="楷体" w:hAnsi="楷体" w:hint="eastAsia"/>
                    </w:rPr>
                    <w:t>军阀割据</w:t>
                  </w:r>
                </w:p>
              </w:txbxContent>
            </v:textbox>
          </v:shape>
        </w:pict>
      </w:r>
      <w:r w:rsidRPr="006F7DE5">
        <w:t>4</w:t>
      </w:r>
      <w:r w:rsidRPr="006F7DE5">
        <w:rPr>
          <w:rFonts w:hint="eastAsia"/>
        </w:rPr>
        <w:t>．右图是一位同学的历史笔记提纲，结合所学，</w:t>
      </w:r>
    </w:p>
    <w:p w:rsidR="00407B1E" w:rsidRPr="006F7DE5" w:rsidRDefault="00407B1E" w:rsidP="00DA4CD2">
      <w:pPr>
        <w:spacing w:line="400" w:lineRule="exact"/>
        <w:ind w:firstLineChars="150" w:firstLine="360"/>
      </w:pPr>
      <w:r w:rsidRPr="006F7DE5">
        <w:rPr>
          <w:rFonts w:hint="eastAsia"/>
        </w:rPr>
        <w:t>这位同学记录的课题应该是</w:t>
      </w:r>
    </w:p>
    <w:p w:rsidR="00407B1E" w:rsidRPr="006F7DE5" w:rsidRDefault="00407B1E" w:rsidP="006F7DE5">
      <w:pPr>
        <w:spacing w:line="400" w:lineRule="exact"/>
        <w:ind w:leftChars="100" w:left="240" w:firstLineChars="50" w:firstLine="120"/>
        <w:rPr>
          <w:kern w:val="0"/>
        </w:rPr>
      </w:pPr>
      <w:r w:rsidRPr="006F7DE5">
        <w:rPr>
          <w:kern w:val="0"/>
        </w:rPr>
        <w:t>A</w:t>
      </w:r>
      <w:r w:rsidRPr="006F7DE5">
        <w:rPr>
          <w:rFonts w:hint="eastAsia"/>
          <w:kern w:val="0"/>
        </w:rPr>
        <w:t>．中华民国创建</w:t>
      </w:r>
    </w:p>
    <w:p w:rsidR="00407B1E" w:rsidRPr="006F7DE5" w:rsidRDefault="00407B1E" w:rsidP="006F7DE5">
      <w:pPr>
        <w:spacing w:line="400" w:lineRule="exact"/>
        <w:ind w:leftChars="100" w:left="240" w:firstLineChars="50" w:firstLine="120"/>
        <w:rPr>
          <w:kern w:val="0"/>
        </w:rPr>
      </w:pPr>
      <w:r w:rsidRPr="006F7DE5">
        <w:rPr>
          <w:kern w:val="0"/>
        </w:rPr>
        <w:t>B</w:t>
      </w:r>
      <w:r w:rsidRPr="006F7DE5">
        <w:rPr>
          <w:rFonts w:hint="eastAsia"/>
          <w:kern w:val="0"/>
        </w:rPr>
        <w:t>．</w:t>
      </w:r>
      <w:r>
        <w:rPr>
          <w:rFonts w:hint="eastAsia"/>
          <w:kern w:val="0"/>
        </w:rPr>
        <w:t>《</w:t>
      </w:r>
      <w:r w:rsidRPr="006F7DE5">
        <w:rPr>
          <w:rFonts w:hint="eastAsia"/>
          <w:kern w:val="0"/>
        </w:rPr>
        <w:t>中华民国临时约法</w:t>
      </w:r>
      <w:r>
        <w:rPr>
          <w:rFonts w:hint="eastAsia"/>
          <w:kern w:val="0"/>
        </w:rPr>
        <w:t>》</w:t>
      </w:r>
      <w:r w:rsidRPr="006F7DE5">
        <w:rPr>
          <w:rFonts w:hint="eastAsia"/>
          <w:kern w:val="0"/>
        </w:rPr>
        <w:t>颁布</w:t>
      </w:r>
    </w:p>
    <w:p w:rsidR="00407B1E" w:rsidRPr="006F7DE5" w:rsidRDefault="00407B1E" w:rsidP="006F7DE5">
      <w:pPr>
        <w:spacing w:line="400" w:lineRule="exact"/>
        <w:ind w:leftChars="100" w:left="240" w:firstLineChars="50" w:firstLine="120"/>
        <w:rPr>
          <w:kern w:val="0"/>
        </w:rPr>
      </w:pPr>
      <w:r w:rsidRPr="006F7DE5">
        <w:rPr>
          <w:kern w:val="0"/>
        </w:rPr>
        <w:t>C</w:t>
      </w:r>
      <w:r w:rsidRPr="006F7DE5">
        <w:rPr>
          <w:rFonts w:hint="eastAsia"/>
          <w:kern w:val="0"/>
        </w:rPr>
        <w:t>．北洋政府的黑暗统治</w:t>
      </w:r>
    </w:p>
    <w:p w:rsidR="00407B1E" w:rsidRPr="006F7DE5" w:rsidRDefault="00407B1E" w:rsidP="006F7DE5">
      <w:pPr>
        <w:spacing w:line="400" w:lineRule="exact"/>
        <w:ind w:leftChars="100" w:left="240" w:firstLineChars="50" w:firstLine="120"/>
        <w:rPr>
          <w:kern w:val="0"/>
        </w:rPr>
      </w:pPr>
      <w:r w:rsidRPr="006F7DE5">
        <w:rPr>
          <w:kern w:val="0"/>
        </w:rPr>
        <w:t>D</w:t>
      </w:r>
      <w:r w:rsidRPr="006F7DE5">
        <w:rPr>
          <w:rFonts w:hint="eastAsia"/>
          <w:kern w:val="0"/>
        </w:rPr>
        <w:t>．护法运动</w:t>
      </w:r>
    </w:p>
    <w:p w:rsidR="00407B1E" w:rsidRPr="006F7DE5" w:rsidRDefault="00407B1E" w:rsidP="00AF6C99">
      <w:pPr>
        <w:spacing w:line="400" w:lineRule="exact"/>
        <w:ind w:left="360" w:hangingChars="150" w:hanging="36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8" o:spid="_x0000_s1027" type="#_x0000_t75" alt="0001" style="position:absolute;left:0;text-align:left;margin-left:316.45pt;margin-top:2.25pt;width:82.2pt;height:109.7pt;z-index:-251657216;visibility:visible;mso-wrap-distance-left:9.05pt;mso-wrap-distance-right:9.05pt" wrapcoords="-196 0 -196 21452 21600 21452 21600 0 -196 0">
            <v:imagedata r:id="rId7" o:title=""/>
            <w10:wrap type="tight"/>
          </v:shape>
        </w:pict>
      </w:r>
      <w:r w:rsidRPr="006F7DE5">
        <w:t>5</w:t>
      </w:r>
      <w:r w:rsidRPr="006F7DE5">
        <w:rPr>
          <w:rFonts w:hint="eastAsia"/>
        </w:rPr>
        <w:t>．右图最初是一本面向知识分子发行的杂志，最有可能刊登在这期杂志里的内容是</w:t>
      </w:r>
    </w:p>
    <w:p w:rsidR="00407B1E" w:rsidRPr="006F7DE5" w:rsidRDefault="00407B1E" w:rsidP="006F7DE5">
      <w:pPr>
        <w:spacing w:line="400" w:lineRule="exact"/>
        <w:ind w:leftChars="100" w:left="240" w:firstLineChars="50" w:firstLine="120"/>
        <w:rPr>
          <w:kern w:val="0"/>
        </w:rPr>
      </w:pPr>
      <w:r w:rsidRPr="006F7DE5">
        <w:rPr>
          <w:kern w:val="0"/>
        </w:rPr>
        <w:t>A</w:t>
      </w:r>
      <w:r w:rsidRPr="006F7DE5">
        <w:rPr>
          <w:rFonts w:hint="eastAsia"/>
          <w:kern w:val="0"/>
        </w:rPr>
        <w:t>．蔡元培倡导兼容并包</w:t>
      </w:r>
      <w:r w:rsidRPr="006F7DE5">
        <w:rPr>
          <w:kern w:val="0"/>
        </w:rPr>
        <w:t xml:space="preserve">              </w:t>
      </w:r>
    </w:p>
    <w:p w:rsidR="00407B1E" w:rsidRPr="006F7DE5" w:rsidRDefault="00407B1E" w:rsidP="006F7DE5">
      <w:pPr>
        <w:spacing w:line="400" w:lineRule="exact"/>
        <w:ind w:leftChars="100" w:left="240" w:firstLineChars="50" w:firstLine="120"/>
        <w:rPr>
          <w:kern w:val="0"/>
        </w:rPr>
      </w:pPr>
      <w:r w:rsidRPr="006F7DE5">
        <w:rPr>
          <w:kern w:val="0"/>
        </w:rPr>
        <w:t>B</w:t>
      </w:r>
      <w:r w:rsidRPr="006F7DE5">
        <w:rPr>
          <w:rFonts w:hint="eastAsia"/>
          <w:kern w:val="0"/>
        </w:rPr>
        <w:t>．陈独秀号召民主科学</w:t>
      </w:r>
    </w:p>
    <w:p w:rsidR="00407B1E" w:rsidRPr="006F7DE5" w:rsidRDefault="00407B1E" w:rsidP="006F7DE5">
      <w:pPr>
        <w:spacing w:line="400" w:lineRule="exact"/>
        <w:ind w:leftChars="100" w:left="240" w:firstLineChars="50" w:firstLine="120"/>
        <w:rPr>
          <w:kern w:val="0"/>
        </w:rPr>
      </w:pPr>
      <w:r w:rsidRPr="006F7DE5">
        <w:rPr>
          <w:kern w:val="0"/>
        </w:rPr>
        <w:t>C</w:t>
      </w:r>
      <w:r w:rsidRPr="006F7DE5">
        <w:rPr>
          <w:rFonts w:hint="eastAsia"/>
          <w:kern w:val="0"/>
        </w:rPr>
        <w:t>．胡适主张使用白话文</w:t>
      </w:r>
      <w:r w:rsidRPr="006F7DE5">
        <w:rPr>
          <w:kern w:val="0"/>
        </w:rPr>
        <w:t xml:space="preserve">              </w:t>
      </w:r>
    </w:p>
    <w:p w:rsidR="00407B1E" w:rsidRPr="006F7DE5" w:rsidRDefault="00407B1E" w:rsidP="006F7DE5">
      <w:pPr>
        <w:spacing w:line="400" w:lineRule="exact"/>
        <w:ind w:leftChars="100" w:left="240" w:firstLineChars="50" w:firstLine="120"/>
        <w:rPr>
          <w:kern w:val="0"/>
        </w:rPr>
      </w:pPr>
      <w:r w:rsidRPr="006F7DE5">
        <w:rPr>
          <w:kern w:val="0"/>
        </w:rPr>
        <w:t>D</w:t>
      </w:r>
      <w:r w:rsidRPr="006F7DE5">
        <w:rPr>
          <w:rFonts w:hint="eastAsia"/>
          <w:kern w:val="0"/>
        </w:rPr>
        <w:t>．李大钊宣传十月革命</w:t>
      </w:r>
    </w:p>
    <w:p w:rsidR="00407B1E" w:rsidRPr="006F7DE5" w:rsidRDefault="00407B1E" w:rsidP="00AF6C99">
      <w:pPr>
        <w:spacing w:line="400" w:lineRule="exact"/>
        <w:ind w:left="360" w:hangingChars="150" w:hanging="360"/>
      </w:pPr>
      <w:r w:rsidRPr="006F7DE5">
        <w:t>6</w:t>
      </w:r>
      <w:r w:rsidRPr="006F7DE5">
        <w:rPr>
          <w:rFonts w:hint="eastAsia"/>
        </w:rPr>
        <w:t>．梁启超在《五十年中国进化概论》中说：“近五十年来，中国人渐渐知道自己的不足了……第一期先从机器上感觉不足……第二期是从制度上感觉不足……第三期便是从文化根本上感觉不足。”将中国人知不足后进行的探索活动按照时间排序，正确的是</w:t>
      </w:r>
    </w:p>
    <w:p w:rsidR="00407B1E" w:rsidRPr="006F7DE5" w:rsidRDefault="00407B1E" w:rsidP="006F7DE5">
      <w:pPr>
        <w:spacing w:line="400" w:lineRule="exact"/>
        <w:ind w:leftChars="100" w:left="240" w:firstLineChars="50" w:firstLine="120"/>
        <w:rPr>
          <w:kern w:val="0"/>
        </w:rPr>
      </w:pPr>
      <w:r w:rsidRPr="006F7DE5">
        <w:rPr>
          <w:kern w:val="0"/>
        </w:rPr>
        <w:t>A</w:t>
      </w:r>
      <w:r w:rsidRPr="006F7DE5">
        <w:rPr>
          <w:rFonts w:hint="eastAsia"/>
          <w:kern w:val="0"/>
        </w:rPr>
        <w:t>．戊戌变法</w:t>
      </w:r>
      <w:r w:rsidRPr="006F7DE5">
        <w:rPr>
          <w:kern w:val="0"/>
        </w:rPr>
        <w:t xml:space="preserve">    </w:t>
      </w:r>
      <w:r w:rsidRPr="006F7DE5">
        <w:rPr>
          <w:rFonts w:hint="eastAsia"/>
          <w:kern w:val="0"/>
        </w:rPr>
        <w:t>辛亥革命</w:t>
      </w:r>
      <w:r w:rsidRPr="006F7DE5">
        <w:rPr>
          <w:kern w:val="0"/>
        </w:rPr>
        <w:t xml:space="preserve">   </w:t>
      </w:r>
      <w:r w:rsidRPr="006F7DE5">
        <w:rPr>
          <w:rFonts w:hint="eastAsia"/>
          <w:kern w:val="0"/>
        </w:rPr>
        <w:t>洋务运动</w:t>
      </w:r>
      <w:r w:rsidRPr="006F7DE5">
        <w:rPr>
          <w:kern w:val="0"/>
        </w:rPr>
        <w:t xml:space="preserve">      </w:t>
      </w:r>
    </w:p>
    <w:p w:rsidR="00407B1E" w:rsidRPr="006F7DE5" w:rsidRDefault="00407B1E" w:rsidP="006F7DE5">
      <w:pPr>
        <w:spacing w:line="400" w:lineRule="exact"/>
        <w:ind w:leftChars="100" w:left="240" w:firstLineChars="50" w:firstLine="120"/>
        <w:rPr>
          <w:kern w:val="0"/>
        </w:rPr>
      </w:pPr>
      <w:r w:rsidRPr="006F7DE5">
        <w:rPr>
          <w:kern w:val="0"/>
        </w:rPr>
        <w:t>B</w:t>
      </w:r>
      <w:r w:rsidRPr="006F7DE5">
        <w:rPr>
          <w:rFonts w:hint="eastAsia"/>
          <w:kern w:val="0"/>
        </w:rPr>
        <w:t>．新文化运动</w:t>
      </w:r>
      <w:r w:rsidRPr="006F7DE5">
        <w:rPr>
          <w:kern w:val="0"/>
        </w:rPr>
        <w:t xml:space="preserve">  </w:t>
      </w:r>
      <w:r w:rsidRPr="006F7DE5">
        <w:rPr>
          <w:rFonts w:hint="eastAsia"/>
          <w:kern w:val="0"/>
        </w:rPr>
        <w:t>洋务运动</w:t>
      </w:r>
      <w:r w:rsidRPr="006F7DE5">
        <w:rPr>
          <w:kern w:val="0"/>
        </w:rPr>
        <w:t xml:space="preserve">   </w:t>
      </w:r>
      <w:r w:rsidRPr="006F7DE5">
        <w:rPr>
          <w:rFonts w:hint="eastAsia"/>
          <w:kern w:val="0"/>
        </w:rPr>
        <w:t>辛亥革命</w:t>
      </w:r>
      <w:r w:rsidRPr="006F7DE5">
        <w:rPr>
          <w:kern w:val="0"/>
        </w:rPr>
        <w:t xml:space="preserve"> </w:t>
      </w:r>
    </w:p>
    <w:p w:rsidR="00407B1E" w:rsidRPr="006F7DE5" w:rsidRDefault="00407B1E" w:rsidP="006F7DE5">
      <w:pPr>
        <w:spacing w:line="400" w:lineRule="exact"/>
        <w:ind w:leftChars="100" w:left="240" w:firstLineChars="50" w:firstLine="120"/>
        <w:rPr>
          <w:kern w:val="0"/>
        </w:rPr>
      </w:pPr>
      <w:r w:rsidRPr="006F7DE5">
        <w:rPr>
          <w:kern w:val="0"/>
        </w:rPr>
        <w:t>C</w:t>
      </w:r>
      <w:r w:rsidRPr="006F7DE5">
        <w:rPr>
          <w:rFonts w:hint="eastAsia"/>
          <w:kern w:val="0"/>
        </w:rPr>
        <w:t>．辛亥革命</w:t>
      </w:r>
      <w:r w:rsidRPr="006F7DE5">
        <w:rPr>
          <w:kern w:val="0"/>
        </w:rPr>
        <w:t xml:space="preserve">    </w:t>
      </w:r>
      <w:r w:rsidRPr="006F7DE5">
        <w:rPr>
          <w:rFonts w:hint="eastAsia"/>
          <w:kern w:val="0"/>
        </w:rPr>
        <w:t>戊戌变法</w:t>
      </w:r>
      <w:r w:rsidRPr="006F7DE5">
        <w:rPr>
          <w:kern w:val="0"/>
        </w:rPr>
        <w:t xml:space="preserve">   </w:t>
      </w:r>
      <w:r w:rsidRPr="006F7DE5">
        <w:rPr>
          <w:rFonts w:hint="eastAsia"/>
          <w:kern w:val="0"/>
        </w:rPr>
        <w:t>新文化运动</w:t>
      </w:r>
      <w:r w:rsidRPr="006F7DE5">
        <w:rPr>
          <w:kern w:val="0"/>
        </w:rPr>
        <w:t xml:space="preserve">   </w:t>
      </w:r>
    </w:p>
    <w:p w:rsidR="00407B1E" w:rsidRPr="006F7DE5" w:rsidRDefault="00407B1E" w:rsidP="006F7DE5">
      <w:pPr>
        <w:spacing w:line="400" w:lineRule="exact"/>
        <w:ind w:leftChars="100" w:left="240" w:firstLineChars="50" w:firstLine="120"/>
        <w:rPr>
          <w:kern w:val="0"/>
        </w:rPr>
      </w:pPr>
      <w:r w:rsidRPr="006F7DE5">
        <w:rPr>
          <w:kern w:val="0"/>
        </w:rPr>
        <w:t>D</w:t>
      </w:r>
      <w:r w:rsidRPr="006F7DE5">
        <w:rPr>
          <w:rFonts w:hint="eastAsia"/>
          <w:kern w:val="0"/>
        </w:rPr>
        <w:t>．洋务运动</w:t>
      </w:r>
      <w:r w:rsidRPr="006F7DE5">
        <w:rPr>
          <w:kern w:val="0"/>
        </w:rPr>
        <w:t xml:space="preserve">    </w:t>
      </w:r>
      <w:r>
        <w:rPr>
          <w:rFonts w:hint="eastAsia"/>
          <w:kern w:val="0"/>
        </w:rPr>
        <w:t>辛亥革命</w:t>
      </w:r>
      <w:r w:rsidRPr="006F7DE5">
        <w:rPr>
          <w:kern w:val="0"/>
        </w:rPr>
        <w:t xml:space="preserve">   </w:t>
      </w:r>
      <w:r w:rsidRPr="006F7DE5">
        <w:rPr>
          <w:rFonts w:hint="eastAsia"/>
          <w:kern w:val="0"/>
        </w:rPr>
        <w:t>新文化运动</w:t>
      </w:r>
    </w:p>
    <w:p w:rsidR="00407B1E" w:rsidRPr="006F7DE5" w:rsidRDefault="00407B1E" w:rsidP="006F7DE5">
      <w:pPr>
        <w:spacing w:line="400" w:lineRule="exact"/>
        <w:ind w:left="425" w:hangingChars="177" w:hanging="425"/>
      </w:pPr>
      <w:r>
        <w:rPr>
          <w:noProof/>
        </w:rPr>
        <w:pict>
          <v:group id="_x0000_s1028" style="position:absolute;left:0;text-align:left;margin-left:218.9pt;margin-top:.3pt;width:173.15pt;height:100.55pt;z-index:251658240" coordorigin="6178,1446" coordsize="3463,2011">
            <v:group id="_x0000_s1029" style="position:absolute;left:6178;top:1446;width:3300;height:1959" coordorigin="6178,1446" coordsize="3300,1959">
              <v:shape id="图片 1" o:spid="_x0000_s1030" type="#_x0000_t75" style="position:absolute;left:6178;top:1489;width:3300;height:1916;visibility:visible;mso-position-horizontal-relative:margin;mso-position-vertical-relative:margin">
                <v:imagedata r:id="rId8" o:title=""/>
              </v:shape>
              <v:shape id="文本框 2" o:spid="_x0000_s1031" type="#_x0000_t202" style="position:absolute;left:7247;top:2674;width:1094;height:599;visibility:visible" stroked="f">
                <v:textbox>
                  <w:txbxContent/>
                </v:textbox>
              </v:shape>
              <v:shape id="文本框 2" o:spid="_x0000_s1032" type="#_x0000_t202" style="position:absolute;left:8691;top:2132;width:787;height:290;visibility:visible" stroked="f">
                <v:textbox style="mso-next-textbox:#文本框 2">
                  <w:txbxContent>
                    <w:p w:rsidR="00407B1E" w:rsidRPr="00257A19" w:rsidRDefault="00407B1E" w:rsidP="00257A19">
                      <w:pPr>
                        <w:spacing w:line="200" w:lineRule="exact"/>
                        <w:jc w:val="center"/>
                        <w:rPr>
                          <w:rFonts w:ascii="楷体" w:eastAsia="楷体" w:hAnsi="楷体"/>
                          <w:b/>
                          <w:sz w:val="18"/>
                        </w:rPr>
                      </w:pPr>
                      <w:r w:rsidRPr="00257A19">
                        <w:rPr>
                          <w:rFonts w:ascii="楷体" w:eastAsia="楷体" w:hAnsi="楷体"/>
                          <w:b/>
                          <w:sz w:val="18"/>
                        </w:rPr>
                        <w:t xml:space="preserve">    </w:t>
                      </w:r>
                      <w:r>
                        <w:rPr>
                          <w:rFonts w:ascii="楷体" w:eastAsia="楷体" w:hAnsi="楷体"/>
                          <w:b/>
                          <w:sz w:val="18"/>
                        </w:rPr>
                        <w:t xml:space="preserve">             </w:t>
                      </w:r>
                    </w:p>
                  </w:txbxContent>
                </v:textbox>
              </v:shape>
              <v:shape id="文本框 2" o:spid="_x0000_s1033" type="#_x0000_t202" style="position:absolute;left:6360;top:1446;width:790;height:327;visibility:visible" stroked="f">
                <v:textbox>
                  <w:txbxContent>
                    <w:p w:rsidR="00407B1E" w:rsidRPr="00257A19" w:rsidRDefault="00407B1E" w:rsidP="00257A19">
                      <w:pPr>
                        <w:spacing w:line="200" w:lineRule="exact"/>
                        <w:jc w:val="center"/>
                        <w:rPr>
                          <w:rFonts w:ascii="楷体" w:eastAsia="楷体" w:hAnsi="楷体"/>
                          <w:b/>
                          <w:sz w:val="18"/>
                        </w:rPr>
                      </w:pPr>
                      <w:r>
                        <w:rPr>
                          <w:rFonts w:ascii="楷体" w:eastAsia="楷体" w:hAnsi="楷体"/>
                          <w:b/>
                          <w:sz w:val="18"/>
                        </w:rPr>
                        <w:t xml:space="preserve">              </w:t>
                      </w:r>
                    </w:p>
                  </w:txbxContent>
                </v:textbox>
              </v:shape>
            </v:group>
            <v:shape id="文本框 2" o:spid="_x0000_s1034" type="#_x0000_t202" style="position:absolute;left:7096;top:2606;width:1361;height:851;visibility:visible" filled="f" stroked="f">
              <v:textbox>
                <w:txbxContent>
                  <w:p w:rsidR="00407B1E" w:rsidRPr="00257A19" w:rsidRDefault="00407B1E" w:rsidP="00257A19">
                    <w:pPr>
                      <w:spacing w:line="200" w:lineRule="exact"/>
                      <w:jc w:val="center"/>
                      <w:rPr>
                        <w:rFonts w:ascii="楷体" w:eastAsia="楷体" w:hAnsi="楷体"/>
                        <w:b/>
                        <w:sz w:val="16"/>
                      </w:rPr>
                    </w:pPr>
                    <w:r w:rsidRPr="00257A19">
                      <w:rPr>
                        <w:rFonts w:ascii="楷体" w:eastAsia="楷体" w:hAnsi="楷体" w:hint="eastAsia"/>
                        <w:b/>
                        <w:sz w:val="16"/>
                      </w:rPr>
                      <w:t>使馆区抗议</w:t>
                    </w:r>
                    <w:r w:rsidRPr="00257A19">
                      <w:rPr>
                        <w:rFonts w:ascii="楷体" w:eastAsia="楷体" w:hAnsi="楷体"/>
                        <w:b/>
                        <w:sz w:val="16"/>
                      </w:rPr>
                      <w:t xml:space="preserve">    </w:t>
                    </w:r>
                  </w:p>
                  <w:p w:rsidR="00407B1E" w:rsidRPr="00257A19" w:rsidRDefault="00407B1E" w:rsidP="00257A19">
                    <w:pPr>
                      <w:spacing w:line="200" w:lineRule="exact"/>
                      <w:jc w:val="center"/>
                      <w:rPr>
                        <w:rFonts w:ascii="楷体" w:eastAsia="楷体" w:hAnsi="楷体"/>
                        <w:b/>
                        <w:sz w:val="16"/>
                      </w:rPr>
                    </w:pPr>
                    <w:r w:rsidRPr="00257A19">
                      <w:rPr>
                        <w:rFonts w:ascii="楷体" w:eastAsia="楷体" w:hAnsi="楷体" w:hint="eastAsia"/>
                        <w:b/>
                        <w:sz w:val="16"/>
                      </w:rPr>
                      <w:t>遭阻拦</w:t>
                    </w:r>
                    <w:r w:rsidRPr="00257A19">
                      <w:rPr>
                        <w:rFonts w:ascii="楷体" w:eastAsia="楷体" w:hAnsi="楷体"/>
                        <w:b/>
                        <w:sz w:val="16"/>
                      </w:rPr>
                      <w:t xml:space="preserve">      </w:t>
                    </w:r>
                  </w:p>
                  <w:p w:rsidR="00407B1E" w:rsidRPr="00257A19" w:rsidRDefault="00407B1E" w:rsidP="00257A19">
                    <w:pPr>
                      <w:spacing w:line="200" w:lineRule="exact"/>
                      <w:jc w:val="center"/>
                      <w:rPr>
                        <w:rFonts w:ascii="楷体" w:eastAsia="楷体" w:hAnsi="楷体"/>
                        <w:b/>
                        <w:sz w:val="16"/>
                      </w:rPr>
                    </w:pPr>
                    <w:r w:rsidRPr="00257A19">
                      <w:rPr>
                        <w:rFonts w:ascii="楷体" w:eastAsia="楷体" w:hAnsi="楷体" w:hint="eastAsia"/>
                        <w:b/>
                        <w:sz w:val="16"/>
                      </w:rPr>
                      <w:t>东交民巷</w:t>
                    </w:r>
                    <w:r w:rsidRPr="00257A19">
                      <w:rPr>
                        <w:rFonts w:ascii="楷体" w:eastAsia="楷体" w:hAnsi="楷体"/>
                        <w:b/>
                        <w:sz w:val="16"/>
                      </w:rPr>
                      <w:t xml:space="preserve">     </w:t>
                    </w:r>
                  </w:p>
                </w:txbxContent>
              </v:textbox>
            </v:shape>
            <v:shape id="文本框 2" o:spid="_x0000_s1035" type="#_x0000_t202" style="position:absolute;left:6243;top:1546;width:968;height:327;visibility:visible" filled="f" stroked="f">
              <v:textbox>
                <w:txbxContent>
                  <w:p w:rsidR="00407B1E" w:rsidRPr="00257A19" w:rsidRDefault="00407B1E" w:rsidP="00257A19">
                    <w:pPr>
                      <w:spacing w:line="200" w:lineRule="exact"/>
                      <w:jc w:val="center"/>
                      <w:rPr>
                        <w:rFonts w:ascii="楷体" w:eastAsia="楷体" w:hAnsi="楷体"/>
                        <w:b/>
                        <w:sz w:val="18"/>
                      </w:rPr>
                    </w:pPr>
                    <w:r>
                      <w:rPr>
                        <w:rFonts w:ascii="楷体" w:eastAsia="楷体" w:hAnsi="楷体" w:hint="eastAsia"/>
                        <w:b/>
                        <w:sz w:val="18"/>
                      </w:rPr>
                      <w:t>天安门</w:t>
                    </w:r>
                    <w:r w:rsidRPr="00257A19">
                      <w:rPr>
                        <w:rFonts w:ascii="楷体" w:eastAsia="楷体" w:hAnsi="楷体"/>
                        <w:b/>
                        <w:sz w:val="18"/>
                      </w:rPr>
                      <w:t xml:space="preserve">  </w:t>
                    </w:r>
                  </w:p>
                </w:txbxContent>
              </v:textbox>
            </v:shape>
            <v:shape id="文本框 2" o:spid="_x0000_s1036" type="#_x0000_t202" style="position:absolute;left:8673;top:1984;width:968;height:440;visibility:visible" filled="f" stroked="f">
              <v:textbox>
                <w:txbxContent>
                  <w:p w:rsidR="00407B1E" w:rsidRPr="00257A19" w:rsidRDefault="00407B1E" w:rsidP="00257A19">
                    <w:pPr>
                      <w:spacing w:line="200" w:lineRule="exact"/>
                      <w:jc w:val="center"/>
                      <w:rPr>
                        <w:rFonts w:ascii="楷体" w:eastAsia="楷体" w:hAnsi="楷体"/>
                        <w:b/>
                        <w:sz w:val="18"/>
                      </w:rPr>
                    </w:pPr>
                    <w:r w:rsidRPr="00257A19">
                      <w:rPr>
                        <w:rFonts w:ascii="楷体" w:eastAsia="楷体" w:hAnsi="楷体" w:hint="eastAsia"/>
                        <w:b/>
                        <w:sz w:val="18"/>
                      </w:rPr>
                      <w:t>赵家楼</w:t>
                    </w:r>
                    <w:r w:rsidRPr="00257A19">
                      <w:rPr>
                        <w:rFonts w:ascii="楷体" w:eastAsia="楷体" w:hAnsi="楷体"/>
                        <w:b/>
                        <w:sz w:val="18"/>
                      </w:rPr>
                      <w:t xml:space="preserve">    </w:t>
                    </w:r>
                  </w:p>
                </w:txbxContent>
              </v:textbox>
            </v:shape>
          </v:group>
        </w:pict>
      </w:r>
      <w:r w:rsidRPr="006F7DE5">
        <w:t>7</w:t>
      </w:r>
      <w:r w:rsidRPr="006F7DE5">
        <w:rPr>
          <w:rFonts w:hint="eastAsia"/>
        </w:rPr>
        <w:t>．右侧示意图反映的历史事件是</w:t>
      </w:r>
    </w:p>
    <w:p w:rsidR="00407B1E" w:rsidRPr="006F7DE5" w:rsidRDefault="00407B1E" w:rsidP="006F7DE5">
      <w:pPr>
        <w:spacing w:line="400" w:lineRule="exact"/>
        <w:ind w:leftChars="100" w:left="240" w:firstLineChars="50" w:firstLine="120"/>
        <w:rPr>
          <w:kern w:val="0"/>
        </w:rPr>
      </w:pPr>
      <w:r w:rsidRPr="006F7DE5">
        <w:rPr>
          <w:kern w:val="0"/>
        </w:rPr>
        <w:t>A</w:t>
      </w:r>
      <w:r w:rsidRPr="006F7DE5">
        <w:rPr>
          <w:rFonts w:hint="eastAsia"/>
          <w:kern w:val="0"/>
        </w:rPr>
        <w:t>．武昌起义</w:t>
      </w:r>
    </w:p>
    <w:p w:rsidR="00407B1E" w:rsidRPr="006F7DE5" w:rsidRDefault="00407B1E" w:rsidP="006F7DE5">
      <w:pPr>
        <w:spacing w:line="400" w:lineRule="exact"/>
        <w:ind w:leftChars="100" w:left="240" w:firstLineChars="50" w:firstLine="120"/>
        <w:rPr>
          <w:kern w:val="0"/>
        </w:rPr>
      </w:pPr>
      <w:r w:rsidRPr="006F7DE5">
        <w:rPr>
          <w:kern w:val="0"/>
        </w:rPr>
        <w:t>B</w:t>
      </w:r>
      <w:r w:rsidRPr="006F7DE5">
        <w:rPr>
          <w:rFonts w:hint="eastAsia"/>
          <w:kern w:val="0"/>
        </w:rPr>
        <w:t>．五四运动</w:t>
      </w:r>
    </w:p>
    <w:p w:rsidR="00407B1E" w:rsidRPr="006F7DE5" w:rsidRDefault="00407B1E" w:rsidP="006F7DE5">
      <w:pPr>
        <w:spacing w:line="400" w:lineRule="exact"/>
        <w:ind w:leftChars="100" w:left="240" w:firstLineChars="50" w:firstLine="120"/>
        <w:rPr>
          <w:kern w:val="0"/>
        </w:rPr>
      </w:pPr>
      <w:r w:rsidRPr="006F7DE5">
        <w:rPr>
          <w:kern w:val="0"/>
        </w:rPr>
        <w:t>C</w:t>
      </w:r>
      <w:r w:rsidRPr="006F7DE5">
        <w:rPr>
          <w:rFonts w:hint="eastAsia"/>
          <w:kern w:val="0"/>
        </w:rPr>
        <w:t>．北伐战争</w:t>
      </w:r>
    </w:p>
    <w:p w:rsidR="00407B1E" w:rsidRPr="006F7DE5" w:rsidRDefault="00407B1E" w:rsidP="006F7DE5">
      <w:pPr>
        <w:spacing w:line="400" w:lineRule="exact"/>
        <w:ind w:leftChars="100" w:left="240" w:firstLineChars="50" w:firstLine="120"/>
        <w:rPr>
          <w:kern w:val="0"/>
        </w:rPr>
      </w:pPr>
      <w:r w:rsidRPr="006F7DE5">
        <w:rPr>
          <w:kern w:val="0"/>
        </w:rPr>
        <w:t>D</w:t>
      </w:r>
      <w:r w:rsidRPr="006F7DE5">
        <w:rPr>
          <w:rFonts w:hint="eastAsia"/>
          <w:kern w:val="0"/>
        </w:rPr>
        <w:t>．南昌起义</w:t>
      </w:r>
    </w:p>
    <w:p w:rsidR="00407B1E" w:rsidRDefault="00407B1E" w:rsidP="00307D63">
      <w:pPr>
        <w:spacing w:line="400" w:lineRule="exact"/>
        <w:ind w:left="480" w:hangingChars="200" w:hanging="480"/>
        <w:rPr>
          <w:rFonts w:hAnsi="宋体"/>
          <w:kern w:val="0"/>
        </w:rPr>
      </w:pPr>
      <w:r>
        <w:rPr>
          <w:rFonts w:hAnsi="宋体"/>
          <w:kern w:val="0"/>
        </w:rPr>
        <w:t xml:space="preserve">   </w:t>
      </w:r>
    </w:p>
    <w:p w:rsidR="00407B1E" w:rsidRPr="006F7DE5" w:rsidRDefault="00407B1E" w:rsidP="00AF6C99">
      <w:pPr>
        <w:spacing w:line="400" w:lineRule="exact"/>
        <w:ind w:left="360" w:hangingChars="150" w:hanging="360"/>
      </w:pPr>
      <w:r>
        <w:rPr>
          <w:noProof/>
        </w:rPr>
        <w:pict>
          <v:shape id="图片 20" o:spid="_x0000_s1037" type="#_x0000_t75" alt="https://timgsa.baidu.com/timg?image&amp;quality=80&amp;size=b9999_10000&amp;sec=1576955242518&amp;di=ecb894be3218a7633ba4a81e3771c54d&amp;imgtype=0&amp;src=http%3A%2F%2Fcollection.sinaimg.cn%2Fcqyw%2F20150114%2FU8596P1081T2D176331F8DT20150114101909.jpg" style="position:absolute;left:0;text-align:left;margin-left:228.75pt;margin-top:4.25pt;width:179.8pt;height:81.75pt;z-index:251656192;visibility:visible">
            <v:imagedata r:id="rId9" o:title=""/>
            <w10:wrap type="square"/>
          </v:shape>
        </w:pict>
      </w:r>
      <w:r w:rsidRPr="006F7DE5">
        <w:t>8</w:t>
      </w:r>
      <w:r w:rsidRPr="006F7DE5">
        <w:rPr>
          <w:rFonts w:hint="eastAsia"/>
        </w:rPr>
        <w:t>．右侧漫画反映出五四运动</w:t>
      </w:r>
    </w:p>
    <w:p w:rsidR="00407B1E" w:rsidRPr="006F7DE5" w:rsidRDefault="00407B1E" w:rsidP="006F7DE5">
      <w:pPr>
        <w:spacing w:line="400" w:lineRule="exact"/>
        <w:ind w:leftChars="100" w:left="240" w:firstLineChars="50" w:firstLine="120"/>
        <w:rPr>
          <w:kern w:val="0"/>
        </w:rPr>
      </w:pPr>
      <w:r w:rsidRPr="006F7DE5">
        <w:rPr>
          <w:kern w:val="0"/>
        </w:rPr>
        <w:t>A</w:t>
      </w:r>
      <w:r w:rsidRPr="006F7DE5">
        <w:rPr>
          <w:rFonts w:hint="eastAsia"/>
          <w:kern w:val="0"/>
        </w:rPr>
        <w:t>．具有广泛的群众基础</w:t>
      </w:r>
    </w:p>
    <w:p w:rsidR="00407B1E" w:rsidRPr="006F7DE5" w:rsidRDefault="00407B1E" w:rsidP="006F7DE5">
      <w:pPr>
        <w:spacing w:line="400" w:lineRule="exact"/>
        <w:ind w:leftChars="100" w:left="240" w:firstLineChars="50" w:firstLine="120"/>
        <w:rPr>
          <w:kern w:val="0"/>
        </w:rPr>
      </w:pPr>
      <w:r w:rsidRPr="006F7DE5">
        <w:rPr>
          <w:kern w:val="0"/>
        </w:rPr>
        <w:t>B</w:t>
      </w:r>
      <w:r w:rsidRPr="006F7DE5">
        <w:rPr>
          <w:rFonts w:hint="eastAsia"/>
          <w:kern w:val="0"/>
        </w:rPr>
        <w:t>．由于外交失败而引发</w:t>
      </w:r>
    </w:p>
    <w:p w:rsidR="00407B1E" w:rsidRPr="006F7DE5" w:rsidRDefault="00407B1E" w:rsidP="006F7DE5">
      <w:pPr>
        <w:spacing w:line="400" w:lineRule="exact"/>
        <w:ind w:leftChars="100" w:left="240" w:firstLineChars="50" w:firstLine="120"/>
        <w:rPr>
          <w:kern w:val="0"/>
        </w:rPr>
      </w:pPr>
      <w:r w:rsidRPr="006F7DE5">
        <w:rPr>
          <w:kern w:val="0"/>
        </w:rPr>
        <w:t>C</w:t>
      </w:r>
      <w:r w:rsidRPr="006F7DE5">
        <w:rPr>
          <w:rFonts w:hint="eastAsia"/>
          <w:kern w:val="0"/>
        </w:rPr>
        <w:t>．目标是推翻北洋政府的统治</w:t>
      </w:r>
    </w:p>
    <w:p w:rsidR="00407B1E" w:rsidRPr="006F7DE5" w:rsidRDefault="00407B1E" w:rsidP="006F7DE5">
      <w:pPr>
        <w:spacing w:line="400" w:lineRule="exact"/>
        <w:ind w:leftChars="100" w:left="240" w:firstLineChars="50" w:firstLine="120"/>
        <w:rPr>
          <w:kern w:val="0"/>
        </w:rPr>
      </w:pPr>
      <w:r w:rsidRPr="006F7DE5">
        <w:rPr>
          <w:kern w:val="0"/>
        </w:rPr>
        <w:t>D</w:t>
      </w:r>
      <w:r w:rsidRPr="006F7DE5">
        <w:rPr>
          <w:rFonts w:hint="eastAsia"/>
          <w:kern w:val="0"/>
        </w:rPr>
        <w:t>．是彻底的反帝反封建革命运动</w:t>
      </w:r>
    </w:p>
    <w:p w:rsidR="00407B1E" w:rsidRPr="006F7DE5" w:rsidRDefault="00407B1E" w:rsidP="00AF6C99">
      <w:pPr>
        <w:spacing w:line="400" w:lineRule="exact"/>
        <w:ind w:left="360" w:hangingChars="150" w:hanging="360"/>
      </w:pPr>
      <w:r w:rsidRPr="006F7DE5">
        <w:t>9</w:t>
      </w:r>
      <w:r w:rsidRPr="006F7DE5">
        <w:rPr>
          <w:rFonts w:hint="eastAsia"/>
        </w:rPr>
        <w:t>．李大钊在《布尔什维主义的胜利》中写到“人道的警钟响了！自由的曙光现了！试看将来的环球，必是赤旗的世界</w:t>
      </w:r>
      <w:r>
        <w:rPr>
          <w:rFonts w:hint="eastAsia"/>
        </w:rPr>
        <w:t>！”</w:t>
      </w:r>
      <w:r w:rsidRPr="006F7DE5">
        <w:rPr>
          <w:rFonts w:hint="eastAsia"/>
        </w:rPr>
        <w:t>他所宣传的思想是</w:t>
      </w:r>
    </w:p>
    <w:p w:rsidR="00407B1E" w:rsidRPr="006F7DE5" w:rsidRDefault="00407B1E" w:rsidP="006F7DE5">
      <w:pPr>
        <w:spacing w:line="400" w:lineRule="exact"/>
        <w:ind w:leftChars="100" w:left="240" w:firstLineChars="50" w:firstLine="120"/>
        <w:rPr>
          <w:kern w:val="0"/>
        </w:rPr>
      </w:pPr>
      <w:r w:rsidRPr="006F7DE5">
        <w:rPr>
          <w:kern w:val="0"/>
        </w:rPr>
        <w:t>A</w:t>
      </w:r>
      <w:r w:rsidRPr="006F7DE5">
        <w:rPr>
          <w:rFonts w:hint="eastAsia"/>
          <w:kern w:val="0"/>
        </w:rPr>
        <w:t>．无政府主义</w:t>
      </w:r>
      <w:r w:rsidRPr="006F7DE5">
        <w:rPr>
          <w:kern w:val="0"/>
        </w:rPr>
        <w:t xml:space="preserve">                   B</w:t>
      </w:r>
      <w:r w:rsidRPr="006F7DE5">
        <w:rPr>
          <w:rFonts w:hint="eastAsia"/>
          <w:kern w:val="0"/>
        </w:rPr>
        <w:t>．三民主义</w:t>
      </w:r>
    </w:p>
    <w:p w:rsidR="00407B1E" w:rsidRPr="006F7DE5" w:rsidRDefault="00407B1E" w:rsidP="006F7DE5">
      <w:pPr>
        <w:spacing w:line="400" w:lineRule="exact"/>
        <w:ind w:leftChars="100" w:left="240" w:firstLineChars="50" w:firstLine="120"/>
        <w:rPr>
          <w:kern w:val="0"/>
        </w:rPr>
      </w:pPr>
      <w:r w:rsidRPr="006F7DE5">
        <w:rPr>
          <w:kern w:val="0"/>
        </w:rPr>
        <w:t>C</w:t>
      </w:r>
      <w:r w:rsidRPr="006F7DE5">
        <w:rPr>
          <w:rFonts w:hint="eastAsia"/>
          <w:kern w:val="0"/>
        </w:rPr>
        <w:t>．马克思主义</w:t>
      </w:r>
      <w:r w:rsidRPr="006F7DE5">
        <w:rPr>
          <w:kern w:val="0"/>
        </w:rPr>
        <w:t xml:space="preserve">                   D</w:t>
      </w:r>
      <w:r w:rsidRPr="006F7DE5">
        <w:rPr>
          <w:rFonts w:hint="eastAsia"/>
          <w:kern w:val="0"/>
        </w:rPr>
        <w:t>．资本主义</w:t>
      </w:r>
    </w:p>
    <w:p w:rsidR="00407B1E" w:rsidRPr="006F7DE5" w:rsidRDefault="00407B1E" w:rsidP="00AF6C99">
      <w:pPr>
        <w:spacing w:line="400" w:lineRule="exact"/>
        <w:ind w:left="360" w:hangingChars="150" w:hanging="360"/>
      </w:pPr>
      <w:r w:rsidRPr="006F7DE5">
        <w:t>10</w:t>
      </w:r>
      <w:r w:rsidRPr="006F7DE5">
        <w:rPr>
          <w:rFonts w:hint="eastAsia"/>
        </w:rPr>
        <w:t>．</w:t>
      </w:r>
      <w:r>
        <w:rPr>
          <w:rFonts w:hint="eastAsia"/>
        </w:rPr>
        <w:t>“</w:t>
      </w:r>
      <w:r w:rsidRPr="006F7DE5">
        <w:rPr>
          <w:rFonts w:hint="eastAsia"/>
        </w:rPr>
        <w:t>这是一声砸向旧世界的锤头撞击，和着十月革命的惊天霹雳。从上海望志路到南湖的红船发力，锻造出一个民族驶向复兴彼岸的航迹。</w:t>
      </w:r>
      <w:r>
        <w:rPr>
          <w:rFonts w:hint="eastAsia"/>
        </w:rPr>
        <w:t>”</w:t>
      </w:r>
      <w:r w:rsidRPr="006F7DE5">
        <w:rPr>
          <w:rFonts w:hint="eastAsia"/>
        </w:rPr>
        <w:t>与这段材料内容相关的会议是</w:t>
      </w:r>
    </w:p>
    <w:p w:rsidR="00407B1E" w:rsidRPr="006F7DE5" w:rsidRDefault="00407B1E" w:rsidP="006F7DE5">
      <w:pPr>
        <w:spacing w:line="400" w:lineRule="exact"/>
        <w:ind w:leftChars="100" w:left="240" w:firstLineChars="50" w:firstLine="120"/>
        <w:rPr>
          <w:kern w:val="0"/>
        </w:rPr>
      </w:pPr>
      <w:r w:rsidRPr="006F7DE5">
        <w:rPr>
          <w:kern w:val="0"/>
        </w:rPr>
        <w:t>A</w:t>
      </w:r>
      <w:r w:rsidRPr="006F7DE5">
        <w:rPr>
          <w:rFonts w:hint="eastAsia"/>
          <w:kern w:val="0"/>
        </w:rPr>
        <w:t>．中共一</w:t>
      </w:r>
      <w:bookmarkStart w:id="0" w:name="_GoBack"/>
      <w:bookmarkEnd w:id="0"/>
      <w:r w:rsidRPr="006F7DE5">
        <w:rPr>
          <w:rFonts w:hint="eastAsia"/>
          <w:kern w:val="0"/>
        </w:rPr>
        <w:t>大</w:t>
      </w:r>
      <w:r w:rsidRPr="006F7DE5">
        <w:rPr>
          <w:kern w:val="0"/>
        </w:rPr>
        <w:t xml:space="preserve">                     B</w:t>
      </w:r>
      <w:r w:rsidRPr="006F7DE5">
        <w:rPr>
          <w:rFonts w:hint="eastAsia"/>
          <w:kern w:val="0"/>
        </w:rPr>
        <w:t>．中共二大</w:t>
      </w:r>
      <w:r w:rsidRPr="006F7DE5">
        <w:rPr>
          <w:kern w:val="0"/>
        </w:rPr>
        <w:t xml:space="preserve">           </w:t>
      </w:r>
    </w:p>
    <w:p w:rsidR="00407B1E" w:rsidRPr="006F7DE5" w:rsidRDefault="00407B1E" w:rsidP="006F7DE5">
      <w:pPr>
        <w:spacing w:line="400" w:lineRule="exact"/>
        <w:ind w:leftChars="100" w:left="240" w:firstLineChars="50" w:firstLine="120"/>
        <w:rPr>
          <w:kern w:val="0"/>
        </w:rPr>
      </w:pPr>
      <w:r w:rsidRPr="006F7DE5">
        <w:rPr>
          <w:kern w:val="0"/>
        </w:rPr>
        <w:t>C</w:t>
      </w:r>
      <w:r w:rsidRPr="006F7DE5">
        <w:rPr>
          <w:rFonts w:hint="eastAsia"/>
          <w:kern w:val="0"/>
        </w:rPr>
        <w:t>．遵义会议</w:t>
      </w:r>
      <w:r w:rsidRPr="006F7DE5">
        <w:rPr>
          <w:kern w:val="0"/>
        </w:rPr>
        <w:t xml:space="preserve">                     D</w:t>
      </w:r>
      <w:r w:rsidRPr="006F7DE5">
        <w:rPr>
          <w:rFonts w:hint="eastAsia"/>
          <w:kern w:val="0"/>
        </w:rPr>
        <w:t>．中共七大</w:t>
      </w:r>
    </w:p>
    <w:p w:rsidR="00407B1E" w:rsidRPr="00307D63" w:rsidRDefault="00407B1E" w:rsidP="00C41B63">
      <w:pPr>
        <w:rPr>
          <w:rFonts w:ascii="宋体" w:cs="宋体"/>
          <w:color w:val="000000"/>
        </w:rPr>
      </w:pPr>
    </w:p>
    <w:p w:rsidR="00407B1E" w:rsidRPr="00433C81" w:rsidRDefault="00407B1E">
      <w:pPr>
        <w:spacing w:line="400" w:lineRule="exact"/>
        <w:rPr>
          <w:rFonts w:ascii="宋体"/>
          <w:kern w:val="0"/>
        </w:rPr>
      </w:pPr>
    </w:p>
    <w:sectPr w:rsidR="00407B1E" w:rsidRPr="00433C81" w:rsidSect="009D2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B1E" w:rsidRDefault="00407B1E" w:rsidP="009D07C7">
      <w:pPr>
        <w:spacing w:line="240" w:lineRule="auto"/>
      </w:pPr>
      <w:r>
        <w:separator/>
      </w:r>
    </w:p>
  </w:endnote>
  <w:endnote w:type="continuationSeparator" w:id="0">
    <w:p w:rsidR="00407B1E" w:rsidRDefault="00407B1E" w:rsidP="009D07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-BZ-PK74818f-Identity-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zBookMaker5DlFont50536870946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zBookMaker3DlFont3053687094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zBookMaker6DlFont60536870944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zBookMaker4DlFont4053687094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B1E" w:rsidRDefault="00407B1E" w:rsidP="009D07C7">
      <w:pPr>
        <w:spacing w:line="240" w:lineRule="auto"/>
      </w:pPr>
      <w:r>
        <w:separator/>
      </w:r>
    </w:p>
  </w:footnote>
  <w:footnote w:type="continuationSeparator" w:id="0">
    <w:p w:rsidR="00407B1E" w:rsidRDefault="00407B1E" w:rsidP="009D07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A293A9"/>
    <w:multiLevelType w:val="singleLevel"/>
    <w:tmpl w:val="C4A293A9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3DF"/>
    <w:rsid w:val="000300F7"/>
    <w:rsid w:val="00037D6A"/>
    <w:rsid w:val="00056A22"/>
    <w:rsid w:val="00060838"/>
    <w:rsid w:val="000B2340"/>
    <w:rsid w:val="000B3442"/>
    <w:rsid w:val="000E1BB6"/>
    <w:rsid w:val="001369EE"/>
    <w:rsid w:val="0014317C"/>
    <w:rsid w:val="00191DBE"/>
    <w:rsid w:val="001D1843"/>
    <w:rsid w:val="001D5B67"/>
    <w:rsid w:val="002053A4"/>
    <w:rsid w:val="002124CD"/>
    <w:rsid w:val="002204F6"/>
    <w:rsid w:val="002273DF"/>
    <w:rsid w:val="00234F4A"/>
    <w:rsid w:val="00257A19"/>
    <w:rsid w:val="00257D02"/>
    <w:rsid w:val="0026124B"/>
    <w:rsid w:val="0026660E"/>
    <w:rsid w:val="00307D63"/>
    <w:rsid w:val="00316F94"/>
    <w:rsid w:val="003210AE"/>
    <w:rsid w:val="00387643"/>
    <w:rsid w:val="00394BA4"/>
    <w:rsid w:val="003A0AD8"/>
    <w:rsid w:val="003D06AB"/>
    <w:rsid w:val="00402C39"/>
    <w:rsid w:val="00407B1E"/>
    <w:rsid w:val="00410387"/>
    <w:rsid w:val="00415A48"/>
    <w:rsid w:val="00433C81"/>
    <w:rsid w:val="0045162D"/>
    <w:rsid w:val="0049710C"/>
    <w:rsid w:val="004E7906"/>
    <w:rsid w:val="004F6241"/>
    <w:rsid w:val="00505FFB"/>
    <w:rsid w:val="005464D7"/>
    <w:rsid w:val="00556422"/>
    <w:rsid w:val="005E6167"/>
    <w:rsid w:val="006223CF"/>
    <w:rsid w:val="00660F8A"/>
    <w:rsid w:val="0066264E"/>
    <w:rsid w:val="006636B8"/>
    <w:rsid w:val="006E1387"/>
    <w:rsid w:val="006F7DE5"/>
    <w:rsid w:val="0070287F"/>
    <w:rsid w:val="00713253"/>
    <w:rsid w:val="00727CC1"/>
    <w:rsid w:val="00790DD9"/>
    <w:rsid w:val="007C2663"/>
    <w:rsid w:val="007C39E8"/>
    <w:rsid w:val="007E3072"/>
    <w:rsid w:val="008447FC"/>
    <w:rsid w:val="00851B82"/>
    <w:rsid w:val="00873A53"/>
    <w:rsid w:val="00891BA7"/>
    <w:rsid w:val="008C6774"/>
    <w:rsid w:val="008E5FDE"/>
    <w:rsid w:val="009573FB"/>
    <w:rsid w:val="00985455"/>
    <w:rsid w:val="009D07C7"/>
    <w:rsid w:val="009D240C"/>
    <w:rsid w:val="00A04FC9"/>
    <w:rsid w:val="00A45D15"/>
    <w:rsid w:val="00A50A73"/>
    <w:rsid w:val="00A90214"/>
    <w:rsid w:val="00AA0EDF"/>
    <w:rsid w:val="00AE2ED3"/>
    <w:rsid w:val="00AF6C99"/>
    <w:rsid w:val="00AF6EFF"/>
    <w:rsid w:val="00B414F7"/>
    <w:rsid w:val="00B56222"/>
    <w:rsid w:val="00B567EA"/>
    <w:rsid w:val="00B638C5"/>
    <w:rsid w:val="00BD6335"/>
    <w:rsid w:val="00BE64A4"/>
    <w:rsid w:val="00BF309F"/>
    <w:rsid w:val="00C16E46"/>
    <w:rsid w:val="00C3459E"/>
    <w:rsid w:val="00C41B63"/>
    <w:rsid w:val="00C60C99"/>
    <w:rsid w:val="00C854E4"/>
    <w:rsid w:val="00CA3B3C"/>
    <w:rsid w:val="00CA5784"/>
    <w:rsid w:val="00CB51B9"/>
    <w:rsid w:val="00CE6F8E"/>
    <w:rsid w:val="00D101F3"/>
    <w:rsid w:val="00D42F81"/>
    <w:rsid w:val="00D43F03"/>
    <w:rsid w:val="00D61A9C"/>
    <w:rsid w:val="00D902FC"/>
    <w:rsid w:val="00DA4CD2"/>
    <w:rsid w:val="00DF5461"/>
    <w:rsid w:val="00E34FC6"/>
    <w:rsid w:val="00E4122C"/>
    <w:rsid w:val="00F01092"/>
    <w:rsid w:val="00F0497C"/>
    <w:rsid w:val="00F278F4"/>
    <w:rsid w:val="00F50400"/>
    <w:rsid w:val="00F649AB"/>
    <w:rsid w:val="00FC4150"/>
    <w:rsid w:val="16D318B5"/>
    <w:rsid w:val="18427F4E"/>
    <w:rsid w:val="1CB22803"/>
    <w:rsid w:val="2373313D"/>
    <w:rsid w:val="27CB1FEF"/>
    <w:rsid w:val="406F44F1"/>
    <w:rsid w:val="4A454BD4"/>
    <w:rsid w:val="4DA23857"/>
    <w:rsid w:val="550D5458"/>
    <w:rsid w:val="6AEB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40C"/>
    <w:pPr>
      <w:widowControl w:val="0"/>
      <w:spacing w:line="360" w:lineRule="auto"/>
      <w:jc w:val="both"/>
    </w:pPr>
    <w:rPr>
      <w:rFonts w:ascii="Times New Roman" w:eastAsia="宋体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9D240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240C"/>
    <w:rPr>
      <w:rFonts w:ascii="Times New Roman" w:eastAsia="宋体" w:hAnsi="Times New Roman"/>
      <w:sz w:val="18"/>
    </w:rPr>
  </w:style>
  <w:style w:type="paragraph" w:styleId="Header">
    <w:name w:val="header"/>
    <w:basedOn w:val="Normal"/>
    <w:link w:val="HeaderChar"/>
    <w:uiPriority w:val="99"/>
    <w:semiHidden/>
    <w:rsid w:val="009D2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D240C"/>
    <w:rPr>
      <w:rFonts w:ascii="Times New Roman" w:eastAsia="宋体" w:hAnsi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415A48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5A48"/>
    <w:rPr>
      <w:rFonts w:ascii="Times New Roman" w:eastAsia="宋体" w:hAnsi="Times New Roman"/>
      <w:kern w:val="2"/>
      <w:sz w:val="18"/>
    </w:rPr>
  </w:style>
  <w:style w:type="character" w:customStyle="1" w:styleId="fontstyle01">
    <w:name w:val="fontstyle01"/>
    <w:uiPriority w:val="99"/>
    <w:rsid w:val="007C2663"/>
    <w:rPr>
      <w:rFonts w:ascii="宋体" w:eastAsia="宋体" w:hAnsi="宋体"/>
      <w:color w:val="000000"/>
      <w:sz w:val="22"/>
    </w:rPr>
  </w:style>
  <w:style w:type="character" w:customStyle="1" w:styleId="fontstyle21">
    <w:name w:val="fontstyle21"/>
    <w:uiPriority w:val="99"/>
    <w:rsid w:val="00CE6F8E"/>
    <w:rPr>
      <w:rFonts w:ascii="E-BZ-PK74818f-Identity-H" w:hAnsi="E-BZ-PK74818f-Identity-H"/>
      <w:color w:val="000000"/>
      <w:sz w:val="22"/>
    </w:rPr>
  </w:style>
  <w:style w:type="character" w:customStyle="1" w:styleId="fontstyle31">
    <w:name w:val="fontstyle31"/>
    <w:uiPriority w:val="99"/>
    <w:rsid w:val="00CE6F8E"/>
    <w:rPr>
      <w:rFonts w:ascii="FzBookMaker5DlFont50536870946" w:hAnsi="FzBookMaker5DlFont50536870946"/>
      <w:color w:val="000000"/>
      <w:sz w:val="22"/>
    </w:rPr>
  </w:style>
  <w:style w:type="character" w:customStyle="1" w:styleId="fontstyle41">
    <w:name w:val="fontstyle41"/>
    <w:uiPriority w:val="99"/>
    <w:rsid w:val="00CE6F8E"/>
    <w:rPr>
      <w:rFonts w:ascii="FzBookMaker3DlFont30536870941" w:hAnsi="FzBookMaker3DlFont30536870941"/>
      <w:color w:val="000000"/>
      <w:sz w:val="22"/>
    </w:rPr>
  </w:style>
  <w:style w:type="character" w:customStyle="1" w:styleId="fontstyle51">
    <w:name w:val="fontstyle51"/>
    <w:uiPriority w:val="99"/>
    <w:rsid w:val="00CE6F8E"/>
    <w:rPr>
      <w:rFonts w:ascii="FzBookMaker6DlFont60536870944" w:hAnsi="FzBookMaker6DlFont60536870944"/>
      <w:color w:val="000000"/>
      <w:sz w:val="22"/>
    </w:rPr>
  </w:style>
  <w:style w:type="character" w:customStyle="1" w:styleId="fontstyle61">
    <w:name w:val="fontstyle61"/>
    <w:uiPriority w:val="99"/>
    <w:rsid w:val="00CE6F8E"/>
    <w:rPr>
      <w:rFonts w:ascii="FzBookMaker4DlFont40536870942" w:hAnsi="FzBookMaker4DlFont40536870942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9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2</Pages>
  <Words>178</Words>
  <Characters>1019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325</cp:lastModifiedBy>
  <cp:revision>86</cp:revision>
  <dcterms:created xsi:type="dcterms:W3CDTF">2020-02-09T09:51:00Z</dcterms:created>
  <dcterms:modified xsi:type="dcterms:W3CDTF">2020-02-19T05:59:00Z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