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47FF" w:rsidRDefault="00D947FF" w:rsidP="00CD690F">
      <w:pPr>
        <w:spacing w:line="400" w:lineRule="exact"/>
        <w:jc w:val="center"/>
        <w:rPr>
          <w:rFonts w:ascii="宋体"/>
          <w:b/>
        </w:rPr>
      </w:pPr>
      <w:r>
        <w:rPr>
          <w:rFonts w:ascii="宋体" w:hAnsi="宋体" w:hint="eastAsia"/>
          <w:b/>
        </w:rPr>
        <w:t>沟通中外文明的“丝绸之路”</w:t>
      </w:r>
    </w:p>
    <w:p w:rsidR="00D947FF" w:rsidRDefault="00D947FF">
      <w:pPr>
        <w:spacing w:line="400" w:lineRule="exact"/>
        <w:jc w:val="center"/>
        <w:rPr>
          <w:rFonts w:ascii="宋体"/>
          <w:b/>
        </w:rPr>
      </w:pPr>
      <w:r>
        <w:rPr>
          <w:rFonts w:ascii="宋体" w:hint="eastAsia"/>
          <w:b/>
        </w:rPr>
        <w:t>练习题</w:t>
      </w:r>
    </w:p>
    <w:p w:rsidR="00D947FF" w:rsidRDefault="00D947FF">
      <w:pPr>
        <w:spacing w:line="400" w:lineRule="exact"/>
      </w:pPr>
    </w:p>
    <w:p w:rsidR="00D947FF" w:rsidRDefault="00D947FF">
      <w:pPr>
        <w:spacing w:line="400" w:lineRule="exact"/>
      </w:pPr>
    </w:p>
    <w:p w:rsidR="00D947FF" w:rsidRDefault="00D947FF">
      <w:pPr>
        <w:spacing w:line="400" w:lineRule="exact"/>
        <w:rPr>
          <w:rFonts w:hAnsi="宋体"/>
        </w:rPr>
      </w:pPr>
      <w:r>
        <w:t>1</w:t>
      </w:r>
      <w:r>
        <w:rPr>
          <w:rFonts w:hAnsi="宋体" w:hint="eastAsia"/>
        </w:rPr>
        <w:t>．</w:t>
      </w:r>
      <w:r>
        <w:rPr>
          <w:rFonts w:hAnsi="宋体"/>
        </w:rPr>
        <w:t>2013</w:t>
      </w:r>
      <w:r>
        <w:rPr>
          <w:rFonts w:hAnsi="宋体" w:hint="eastAsia"/>
        </w:rPr>
        <w:t>年，习近平主席在出访中亚和东南亚国家期间，先后提出“新丝绸之路经济带”和“</w:t>
      </w:r>
      <w:r>
        <w:rPr>
          <w:rFonts w:hAnsi="宋体"/>
        </w:rPr>
        <w:t>21</w:t>
      </w:r>
      <w:r>
        <w:rPr>
          <w:rFonts w:hAnsi="宋体" w:hint="eastAsia"/>
        </w:rPr>
        <w:t>世纪海上丝绸之路”的重大倡议，得到国际社会广泛关注。中国古代陆上“丝绸之路”的出现与下列哪一事件直接有关</w:t>
      </w:r>
      <w:r>
        <w:rPr>
          <w:rFonts w:hAnsi="宋体"/>
        </w:rPr>
        <w:t>(</w:t>
      </w:r>
      <w:r>
        <w:rPr>
          <w:rFonts w:hAnsi="宋体" w:hint="eastAsia"/>
        </w:rPr>
        <w:t xml:space="preserve">　　</w:t>
      </w:r>
      <w:r>
        <w:rPr>
          <w:rFonts w:hAnsi="宋体"/>
        </w:rPr>
        <w:t>)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A</w:t>
      </w:r>
      <w:r>
        <w:rPr>
          <w:rFonts w:hAnsi="宋体" w:hint="eastAsia"/>
        </w:rPr>
        <w:t>．文景之治</w:t>
      </w:r>
      <w:r>
        <w:rPr>
          <w:rFonts w:hAnsi="宋体"/>
        </w:rPr>
        <w:t xml:space="preserve">            B</w:t>
      </w:r>
      <w:r>
        <w:rPr>
          <w:rFonts w:hAnsi="宋体" w:hint="eastAsia"/>
        </w:rPr>
        <w:t>．张骞通西域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C</w:t>
      </w:r>
      <w:r>
        <w:rPr>
          <w:rFonts w:hAnsi="宋体" w:hint="eastAsia"/>
        </w:rPr>
        <w:t>．光武中兴</w:t>
      </w:r>
      <w:r>
        <w:rPr>
          <w:rFonts w:hAnsi="宋体"/>
        </w:rPr>
        <w:t xml:space="preserve">            D</w:t>
      </w:r>
      <w:r>
        <w:rPr>
          <w:rFonts w:hAnsi="宋体" w:hint="eastAsia"/>
        </w:rPr>
        <w:t>．班超出使西域</w:t>
      </w:r>
    </w:p>
    <w:p w:rsidR="00D947FF" w:rsidRDefault="00D947FF">
      <w:pPr>
        <w:spacing w:line="400" w:lineRule="exact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图片 1" o:spid="_x0000_s1026" type="#_x0000_t75" alt="图片1" style="position:absolute;left:0;text-align:left;margin-left:332.15pt;margin-top:58.4pt;width:64.55pt;height:86.15pt;z-index:251657728;visibility:visible">
            <v:imagedata r:id="rId4" o:title=""/>
          </v:shape>
        </w:pict>
      </w:r>
      <w:r>
        <w:rPr>
          <w:rFonts w:hAnsi="宋体"/>
        </w:rPr>
        <w:t>2</w:t>
      </w:r>
      <w:r>
        <w:rPr>
          <w:rFonts w:hint="eastAsia"/>
          <w:bCs/>
        </w:rPr>
        <w:t>．</w:t>
      </w:r>
      <w:r>
        <w:rPr>
          <w:rFonts w:hAnsi="宋体" w:hint="eastAsia"/>
        </w:rPr>
        <w:t>“营盘美男”出土于今新疆营盘</w:t>
      </w:r>
      <w:r>
        <w:rPr>
          <w:rFonts w:hAnsi="宋体"/>
        </w:rPr>
        <w:t>15</w:t>
      </w:r>
      <w:r>
        <w:rPr>
          <w:rFonts w:hAnsi="宋体" w:hint="eastAsia"/>
        </w:rPr>
        <w:t>号墓，出土地位于丝绸之路的交通要道上。据研究，墓主人可能是西域三十六国之一的墨山国贵族。其所穿丝衣融合了汉、波斯、罗马风格，至今保存完好，色</w:t>
      </w:r>
      <w:r>
        <w:rPr>
          <w:rFonts w:hint="eastAsia"/>
        </w:rPr>
        <w:t>泽鲜艳。对此，以下说法正确的是（</w:t>
      </w:r>
      <w:r>
        <w:t xml:space="preserve">    </w:t>
      </w:r>
      <w:r>
        <w:rPr>
          <w:rFonts w:hint="eastAsia"/>
        </w:rPr>
        <w:t>）</w:t>
      </w:r>
    </w:p>
    <w:p w:rsidR="00D947FF" w:rsidRDefault="00D947FF">
      <w:pPr>
        <w:spacing w:line="400" w:lineRule="exact"/>
        <w:rPr>
          <w:bCs/>
        </w:rPr>
      </w:pPr>
      <w:r>
        <w:rPr>
          <w:rFonts w:hint="eastAsia"/>
          <w:bCs/>
        </w:rPr>
        <w:t>①“营盘美男”所穿丝衣融合了东西方风格</w:t>
      </w:r>
    </w:p>
    <w:p w:rsidR="00D947FF" w:rsidRDefault="00D947FF">
      <w:pPr>
        <w:spacing w:line="400" w:lineRule="exact"/>
        <w:rPr>
          <w:bCs/>
        </w:rPr>
      </w:pPr>
      <w:r>
        <w:rPr>
          <w:rFonts w:hint="eastAsia"/>
          <w:bCs/>
        </w:rPr>
        <w:t>②营盘墓地位于丝绸之路的交通要道上</w:t>
      </w:r>
    </w:p>
    <w:p w:rsidR="00D947FF" w:rsidRDefault="00D947FF">
      <w:pPr>
        <w:spacing w:line="400" w:lineRule="exact"/>
        <w:rPr>
          <w:bCs/>
        </w:rPr>
      </w:pPr>
      <w:r>
        <w:rPr>
          <w:rFonts w:hint="eastAsia"/>
          <w:bCs/>
        </w:rPr>
        <w:t>③该丝衣风格可能受到了</w:t>
      </w:r>
      <w:bookmarkStart w:id="0" w:name="_GoBack"/>
      <w:bookmarkEnd w:id="0"/>
      <w:r>
        <w:rPr>
          <w:rFonts w:hint="eastAsia"/>
          <w:bCs/>
        </w:rPr>
        <w:t>丝绸之路的影响</w:t>
      </w:r>
    </w:p>
    <w:p w:rsidR="00D947FF" w:rsidRDefault="00D947FF">
      <w:pPr>
        <w:spacing w:line="400" w:lineRule="exact"/>
        <w:rPr>
          <w:bCs/>
        </w:rPr>
      </w:pPr>
      <w:r>
        <w:rPr>
          <w:rFonts w:hint="eastAsia"/>
          <w:bCs/>
        </w:rPr>
        <w:t>④这条道路只是单向的中国影响西方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A</w:t>
      </w:r>
      <w:r>
        <w:rPr>
          <w:rFonts w:hAnsi="宋体" w:hint="eastAsia"/>
        </w:rPr>
        <w:t>．</w:t>
      </w:r>
      <w:r>
        <w:rPr>
          <w:rFonts w:hint="eastAsia"/>
          <w:bCs/>
        </w:rPr>
        <w:t>①②④</w:t>
      </w:r>
      <w:r>
        <w:rPr>
          <w:bCs/>
        </w:rPr>
        <w:t xml:space="preserve">          B</w:t>
      </w:r>
      <w:r>
        <w:rPr>
          <w:rFonts w:hAnsi="宋体" w:hint="eastAsia"/>
        </w:rPr>
        <w:t>．</w:t>
      </w:r>
      <w:r>
        <w:rPr>
          <w:rFonts w:hint="eastAsia"/>
          <w:bCs/>
        </w:rPr>
        <w:t>②③④</w:t>
      </w:r>
      <w:r>
        <w:rPr>
          <w:bCs/>
        </w:rPr>
        <w:t xml:space="preserve">           C</w:t>
      </w:r>
      <w:r>
        <w:rPr>
          <w:rFonts w:hAnsi="宋体" w:hint="eastAsia"/>
        </w:rPr>
        <w:t>．</w:t>
      </w:r>
      <w:r>
        <w:rPr>
          <w:rFonts w:hint="eastAsia"/>
          <w:bCs/>
        </w:rPr>
        <w:t>①②③</w:t>
      </w:r>
      <w:r>
        <w:rPr>
          <w:bCs/>
        </w:rPr>
        <w:t xml:space="preserve">          D</w:t>
      </w:r>
      <w:r>
        <w:rPr>
          <w:rFonts w:hAnsi="宋体" w:hint="eastAsia"/>
        </w:rPr>
        <w:t>．</w:t>
      </w:r>
      <w:r>
        <w:rPr>
          <w:rFonts w:hint="eastAsia"/>
          <w:bCs/>
        </w:rPr>
        <w:t>①③④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3</w:t>
      </w:r>
      <w:r>
        <w:rPr>
          <w:rFonts w:hAnsi="宋体" w:hint="eastAsia"/>
        </w:rPr>
        <w:t>．“营盘美男”之所以称为“营盘”，是因为最初汉政府在此驻军，并进行管理，“营盘”即“军营”之意。“营盘美男”所属的西域地区正式归属于中央政府的标志是</w:t>
      </w:r>
      <w:r>
        <w:rPr>
          <w:rFonts w:hAnsi="宋体"/>
        </w:rPr>
        <w:t>(</w:t>
      </w:r>
      <w:r>
        <w:rPr>
          <w:rFonts w:hAnsi="宋体" w:hint="eastAsia"/>
        </w:rPr>
        <w:t xml:space="preserve">　　</w:t>
      </w:r>
      <w:r>
        <w:rPr>
          <w:rFonts w:hAnsi="宋体"/>
        </w:rPr>
        <w:t>)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A</w:t>
      </w:r>
      <w:r>
        <w:rPr>
          <w:rFonts w:hAnsi="宋体" w:hint="eastAsia"/>
        </w:rPr>
        <w:t>．张骞出使西域</w:t>
      </w:r>
      <w:r>
        <w:rPr>
          <w:rFonts w:hAnsi="宋体"/>
        </w:rPr>
        <w:t xml:space="preserve">          B</w:t>
      </w:r>
      <w:r>
        <w:rPr>
          <w:rFonts w:hAnsi="宋体" w:hint="eastAsia"/>
        </w:rPr>
        <w:t>．西域都护的设置</w:t>
      </w:r>
      <w:r>
        <w:rPr>
          <w:rFonts w:hAnsi="宋体"/>
        </w:rPr>
        <w:t xml:space="preserve">   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C</w:t>
      </w:r>
      <w:r>
        <w:rPr>
          <w:rFonts w:hAnsi="宋体" w:hint="eastAsia"/>
        </w:rPr>
        <w:t>．班超出使西域</w:t>
      </w:r>
      <w:r>
        <w:rPr>
          <w:rFonts w:hAnsi="宋体"/>
        </w:rPr>
        <w:t xml:space="preserve">          D</w:t>
      </w:r>
      <w:r>
        <w:rPr>
          <w:rFonts w:hAnsi="宋体" w:hint="eastAsia"/>
        </w:rPr>
        <w:t>．卫青、霍去病于漠北大败匈奴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4</w:t>
      </w:r>
      <w:r>
        <w:rPr>
          <w:rFonts w:hAnsi="宋体" w:hint="eastAsia"/>
        </w:rPr>
        <w:t>．</w:t>
      </w:r>
      <w:r>
        <w:rPr>
          <w:noProof/>
        </w:rPr>
        <w:pict>
          <v:shape id="图片 3" o:spid="_x0000_s1027" type="#_x0000_t75" style="position:absolute;left:0;text-align:left;margin-left:264.05pt;margin-top:76.8pt;width:147.55pt;height:74pt;z-index:251658752;visibility:visible;mso-position-horizontal-relative:text;mso-position-vertical-relative:text">
            <v:imagedata r:id="rId5" o:title=""/>
          </v:shape>
        </w:pict>
      </w:r>
      <w:r>
        <w:rPr>
          <w:rFonts w:hAnsi="宋体" w:hint="eastAsia"/>
        </w:rPr>
        <w:t>“营盘美男”所在的墨山国土地贫瘠，但交通发达，该国王都营盘古城位于丝绸之路的交通要道上。营盘墓地出土文物中既有汉代丝织品、铁镜，又有中亚艺术风格的皮革、黄金首饰，波斯的瑜石艺术品，罗马的玻璃器皿、金缕、黄铜戒指、黄铜手镯等。这说明</w:t>
      </w:r>
      <w:r>
        <w:rPr>
          <w:rFonts w:hAnsi="宋体"/>
        </w:rPr>
        <w:t>(</w:t>
      </w:r>
      <w:r>
        <w:rPr>
          <w:rFonts w:hAnsi="宋体" w:hint="eastAsia"/>
        </w:rPr>
        <w:t xml:space="preserve">　　</w:t>
      </w:r>
      <w:r>
        <w:rPr>
          <w:rFonts w:hAnsi="宋体"/>
        </w:rPr>
        <w:t>)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A</w:t>
      </w:r>
      <w:r>
        <w:rPr>
          <w:rFonts w:hAnsi="宋体" w:hint="eastAsia"/>
        </w:rPr>
        <w:t>．墨山国土地非常贫瘠，无法发展</w:t>
      </w:r>
      <w:r>
        <w:rPr>
          <w:rFonts w:hAnsi="宋体"/>
        </w:rPr>
        <w:tab/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B</w:t>
      </w:r>
      <w:r>
        <w:rPr>
          <w:rFonts w:hAnsi="宋体" w:hint="eastAsia"/>
        </w:rPr>
        <w:t>．营盘墓地出土的汉代文物多于罗马文物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C</w:t>
      </w:r>
      <w:r>
        <w:rPr>
          <w:rFonts w:hAnsi="宋体" w:hint="eastAsia"/>
        </w:rPr>
        <w:t>．营盘墓地出土的罗马文物多于汉代文物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D</w:t>
      </w:r>
      <w:r>
        <w:rPr>
          <w:rFonts w:hAnsi="宋体" w:hint="eastAsia"/>
        </w:rPr>
        <w:t>．丝绸之路影响了营盘古城地区的文明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5</w:t>
      </w:r>
      <w:r>
        <w:rPr>
          <w:rFonts w:hAnsi="宋体" w:hint="eastAsia"/>
        </w:rPr>
        <w:t>．班固《汉书》中记载大宛以西至安息“其地皆无丝漆”“不知铸铁器”，这些现象最早出现改变可能是在</w:t>
      </w:r>
      <w:r>
        <w:rPr>
          <w:rFonts w:hAnsi="宋体"/>
        </w:rPr>
        <w:t>(</w:t>
      </w:r>
      <w:r>
        <w:rPr>
          <w:rFonts w:hAnsi="宋体" w:hint="eastAsia"/>
        </w:rPr>
        <w:t xml:space="preserve">　　</w:t>
      </w:r>
      <w:r>
        <w:rPr>
          <w:rFonts w:hAnsi="宋体"/>
        </w:rPr>
        <w:t>)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A</w:t>
      </w:r>
      <w:r>
        <w:rPr>
          <w:rFonts w:hAnsi="宋体" w:hint="eastAsia"/>
        </w:rPr>
        <w:t>．丝绸之路开通以后</w:t>
      </w:r>
      <w:r>
        <w:rPr>
          <w:rFonts w:hAnsi="宋体"/>
        </w:rPr>
        <w:t xml:space="preserve">   </w:t>
      </w:r>
      <w:r>
        <w:rPr>
          <w:rFonts w:hAnsi="宋体"/>
        </w:rPr>
        <w:tab/>
        <w:t xml:space="preserve">  B</w:t>
      </w:r>
      <w:r>
        <w:rPr>
          <w:rFonts w:hAnsi="宋体" w:hint="eastAsia"/>
        </w:rPr>
        <w:t>．东汉以后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C</w:t>
      </w:r>
      <w:r>
        <w:rPr>
          <w:rFonts w:hAnsi="宋体" w:hint="eastAsia"/>
        </w:rPr>
        <w:t>．三国时期</w:t>
      </w:r>
      <w:r>
        <w:rPr>
          <w:rFonts w:hAnsi="宋体"/>
        </w:rPr>
        <w:tab/>
        <w:t xml:space="preserve">            D</w:t>
      </w:r>
      <w:r>
        <w:rPr>
          <w:rFonts w:hAnsi="宋体" w:hint="eastAsia"/>
        </w:rPr>
        <w:t>．秦朝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6</w:t>
      </w:r>
      <w:r>
        <w:rPr>
          <w:rFonts w:hAnsi="宋体" w:hint="eastAsia"/>
        </w:rPr>
        <w:t>．《史记·大宛列传》载：“使者相望于道，商旅不绝于途。”丝绸之路的历史意义在于</w:t>
      </w:r>
      <w:r>
        <w:rPr>
          <w:rFonts w:hAnsi="宋体"/>
        </w:rPr>
        <w:t>(</w:t>
      </w:r>
      <w:r>
        <w:rPr>
          <w:rFonts w:hAnsi="宋体" w:hint="eastAsia"/>
        </w:rPr>
        <w:t xml:space="preserve">　　</w:t>
      </w:r>
      <w:r>
        <w:rPr>
          <w:rFonts w:hAnsi="宋体"/>
        </w:rPr>
        <w:t>)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A</w:t>
      </w:r>
      <w:r>
        <w:rPr>
          <w:rFonts w:hAnsi="宋体" w:hint="eastAsia"/>
        </w:rPr>
        <w:t>．联络大月氏，夹击匈奴</w:t>
      </w:r>
      <w:r>
        <w:rPr>
          <w:rFonts w:hAnsi="宋体"/>
        </w:rPr>
        <w:t xml:space="preserve">   </w:t>
      </w:r>
      <w:r>
        <w:rPr>
          <w:rFonts w:hAnsi="宋体"/>
        </w:rPr>
        <w:tab/>
        <w:t xml:space="preserve">  B</w:t>
      </w:r>
      <w:r>
        <w:rPr>
          <w:rFonts w:hAnsi="宋体" w:hint="eastAsia"/>
        </w:rPr>
        <w:t>．促进了东西方经济文化交流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C</w:t>
      </w:r>
      <w:r>
        <w:rPr>
          <w:rFonts w:hAnsi="宋体" w:hint="eastAsia"/>
        </w:rPr>
        <w:t>．设立西域都护</w:t>
      </w:r>
      <w:r>
        <w:rPr>
          <w:rFonts w:hAnsi="宋体"/>
        </w:rPr>
        <w:tab/>
        <w:t xml:space="preserve">            D</w:t>
      </w:r>
      <w:r>
        <w:rPr>
          <w:rFonts w:hAnsi="宋体" w:hint="eastAsia"/>
        </w:rPr>
        <w:t>．控制西域各族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7</w:t>
      </w:r>
      <w:r>
        <w:rPr>
          <w:rFonts w:hAnsi="宋体" w:hint="eastAsia"/>
        </w:rPr>
        <w:t>．老普林尼《自然史》中记载：“罗马贵族男女争穿丝绸。每年购进的丝绸、棉、麻织品等值达到</w:t>
      </w:r>
      <w:r>
        <w:rPr>
          <w:rFonts w:hAnsi="宋体"/>
        </w:rPr>
        <w:t>1</w:t>
      </w:r>
      <w:r>
        <w:rPr>
          <w:rFonts w:hAnsi="宋体" w:hint="eastAsia"/>
        </w:rPr>
        <w:t>亿多色斯特铜币（</w:t>
      </w:r>
      <w:r>
        <w:rPr>
          <w:rFonts w:hAnsi="宋体"/>
        </w:rPr>
        <w:t>Sestertius</w:t>
      </w:r>
      <w:r>
        <w:rPr>
          <w:rFonts w:hAnsi="宋体" w:hint="eastAsia"/>
        </w:rPr>
        <w:t>）。当时在罗马市场上丝织品已贵比黄金，每磅值金</w:t>
      </w:r>
      <w:r>
        <w:rPr>
          <w:rFonts w:hAnsi="宋体"/>
        </w:rPr>
        <w:t>12</w:t>
      </w:r>
      <w:r>
        <w:rPr>
          <w:rFonts w:hAnsi="宋体" w:hint="eastAsia"/>
        </w:rPr>
        <w:t>两。”对于材料说明不恰当的是</w:t>
      </w:r>
      <w:r>
        <w:rPr>
          <w:rFonts w:hAnsi="宋体"/>
        </w:rPr>
        <w:t>(</w:t>
      </w:r>
      <w:r>
        <w:rPr>
          <w:rFonts w:hAnsi="宋体" w:hint="eastAsia"/>
        </w:rPr>
        <w:t xml:space="preserve">　　</w:t>
      </w:r>
      <w:r>
        <w:rPr>
          <w:rFonts w:hAnsi="宋体"/>
        </w:rPr>
        <w:t>)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A</w:t>
      </w:r>
      <w:r>
        <w:rPr>
          <w:rFonts w:hAnsi="宋体" w:hint="eastAsia"/>
        </w:rPr>
        <w:t>．罗马人对于丝绸需求量大</w:t>
      </w:r>
      <w:r>
        <w:rPr>
          <w:rFonts w:hAnsi="宋体"/>
        </w:rPr>
        <w:tab/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B</w:t>
      </w:r>
      <w:r>
        <w:rPr>
          <w:rFonts w:hAnsi="宋体" w:hint="eastAsia"/>
        </w:rPr>
        <w:t>．丝绸在当时的罗马价格高昂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C</w:t>
      </w:r>
      <w:r>
        <w:rPr>
          <w:rFonts w:hAnsi="宋体" w:hint="eastAsia"/>
        </w:rPr>
        <w:t>．丝绸在罗马得到贵族男女喜爱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D</w:t>
      </w:r>
      <w:r>
        <w:rPr>
          <w:rFonts w:hAnsi="宋体" w:hint="eastAsia"/>
        </w:rPr>
        <w:t>．丝绸贸易削弱了罗马经济实力，加速了罗马的灭亡</w:t>
      </w:r>
    </w:p>
    <w:p w:rsidR="00D947FF" w:rsidRDefault="00D947FF">
      <w:pPr>
        <w:spacing w:line="400" w:lineRule="exact"/>
        <w:rPr>
          <w:bCs/>
        </w:rPr>
      </w:pPr>
      <w:r>
        <w:rPr>
          <w:rFonts w:hAnsi="宋体"/>
        </w:rPr>
        <w:t>8</w:t>
      </w:r>
      <w:r>
        <w:rPr>
          <w:rFonts w:hAnsi="宋体" w:hint="eastAsia"/>
        </w:rPr>
        <w:t>．</w:t>
      </w:r>
      <w:r>
        <w:rPr>
          <w:rFonts w:hint="eastAsia"/>
          <w:bCs/>
        </w:rPr>
        <w:t>下列丝绸之路从东向西的路线正确的是（</w:t>
      </w:r>
      <w:r>
        <w:rPr>
          <w:bCs/>
        </w:rPr>
        <w:t xml:space="preserve">    </w:t>
      </w:r>
      <w:r>
        <w:rPr>
          <w:rFonts w:hint="eastAsia"/>
          <w:bCs/>
        </w:rPr>
        <w:t>）</w:t>
      </w:r>
    </w:p>
    <w:p w:rsidR="00D947FF" w:rsidRDefault="00D947FF">
      <w:pPr>
        <w:spacing w:line="400" w:lineRule="exact"/>
        <w:rPr>
          <w:bCs/>
        </w:rPr>
      </w:pPr>
      <w:r>
        <w:rPr>
          <w:noProof/>
        </w:rPr>
        <w:pict>
          <v:shape id="图片 6" o:spid="_x0000_s1028" type="#_x0000_t75" style="position:absolute;left:0;text-align:left;margin-left:-3.4pt;margin-top:5.2pt;width:391.05pt;height:76.15pt;z-index:251656704;visibility:visible;mso-wrap-distance-left:0;mso-wrap-distance-right:0">
            <v:imagedata r:id="rId6" o:title=""/>
          </v:shape>
        </w:pict>
      </w:r>
    </w:p>
    <w:p w:rsidR="00D947FF" w:rsidRDefault="00D947FF">
      <w:pPr>
        <w:spacing w:line="400" w:lineRule="exact"/>
        <w:rPr>
          <w:bCs/>
        </w:rPr>
      </w:pPr>
    </w:p>
    <w:p w:rsidR="00D947FF" w:rsidRDefault="00D947FF">
      <w:pPr>
        <w:spacing w:line="400" w:lineRule="exact"/>
        <w:rPr>
          <w:bCs/>
        </w:rPr>
      </w:pPr>
    </w:p>
    <w:p w:rsidR="00D947FF" w:rsidRDefault="00D947FF">
      <w:pPr>
        <w:spacing w:line="400" w:lineRule="exact"/>
        <w:rPr>
          <w:bCs/>
        </w:rPr>
      </w:pPr>
    </w:p>
    <w:p w:rsidR="00D947FF" w:rsidRDefault="00D947FF">
      <w:pPr>
        <w:spacing w:line="400" w:lineRule="exact"/>
        <w:rPr>
          <w:bCs/>
        </w:rPr>
      </w:pPr>
      <w:r>
        <w:rPr>
          <w:bCs/>
        </w:rPr>
        <w:t xml:space="preserve">A. </w:t>
      </w:r>
      <w:r>
        <w:rPr>
          <w:rFonts w:hint="eastAsia"/>
          <w:bCs/>
        </w:rPr>
        <w:t>长安→河西走廊→今新疆境内→安息→大秦</w:t>
      </w:r>
      <w:r>
        <w:rPr>
          <w:bCs/>
        </w:rPr>
        <w:t xml:space="preserve"> </w:t>
      </w:r>
    </w:p>
    <w:p w:rsidR="00D947FF" w:rsidRDefault="00D947FF">
      <w:pPr>
        <w:spacing w:line="400" w:lineRule="exact"/>
        <w:rPr>
          <w:bCs/>
        </w:rPr>
      </w:pPr>
      <w:r>
        <w:rPr>
          <w:bCs/>
        </w:rPr>
        <w:t xml:space="preserve">B. </w:t>
      </w:r>
      <w:r>
        <w:rPr>
          <w:rFonts w:hint="eastAsia"/>
          <w:bCs/>
        </w:rPr>
        <w:t>长安→河西走廊→安息→今新疆境内→大秦</w:t>
      </w:r>
    </w:p>
    <w:p w:rsidR="00D947FF" w:rsidRDefault="00D947FF">
      <w:pPr>
        <w:spacing w:line="400" w:lineRule="exact"/>
        <w:rPr>
          <w:bCs/>
        </w:rPr>
      </w:pPr>
      <w:r>
        <w:rPr>
          <w:bCs/>
        </w:rPr>
        <w:t xml:space="preserve">C. </w:t>
      </w:r>
      <w:r>
        <w:rPr>
          <w:rFonts w:hint="eastAsia"/>
          <w:bCs/>
        </w:rPr>
        <w:t>洛阳→安息→河西走廊→今新疆境内→大秦</w:t>
      </w:r>
      <w:r>
        <w:rPr>
          <w:bCs/>
        </w:rPr>
        <w:t xml:space="preserve"> </w:t>
      </w:r>
    </w:p>
    <w:p w:rsidR="00D947FF" w:rsidRDefault="00D947FF">
      <w:pPr>
        <w:spacing w:line="400" w:lineRule="exact"/>
        <w:rPr>
          <w:bCs/>
        </w:rPr>
      </w:pPr>
      <w:r>
        <w:rPr>
          <w:bCs/>
        </w:rPr>
        <w:t xml:space="preserve">D. </w:t>
      </w:r>
      <w:r>
        <w:rPr>
          <w:rFonts w:hint="eastAsia"/>
          <w:bCs/>
        </w:rPr>
        <w:t>洛阳→河西走廊→今新疆境内→安息→大秦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9</w:t>
      </w:r>
      <w:r>
        <w:rPr>
          <w:rFonts w:hAnsi="宋体" w:hint="eastAsia"/>
        </w:rPr>
        <w:t>．海上丝绸之路开通后，大大促进了汉朝与东南亚各国的经济文化交流。海上丝绸之路最远抵达</w:t>
      </w:r>
      <w:r>
        <w:rPr>
          <w:rFonts w:hAnsi="宋体"/>
        </w:rPr>
        <w:t>(</w:t>
      </w:r>
      <w:r>
        <w:rPr>
          <w:rFonts w:hAnsi="宋体" w:hint="eastAsia"/>
        </w:rPr>
        <w:t xml:space="preserve">　　</w:t>
      </w:r>
      <w:r>
        <w:rPr>
          <w:rFonts w:hAnsi="宋体"/>
        </w:rPr>
        <w:t>)</w:t>
      </w:r>
    </w:p>
    <w:p w:rsidR="00D947FF" w:rsidRDefault="00D947FF">
      <w:pPr>
        <w:spacing w:line="400" w:lineRule="exact"/>
        <w:rPr>
          <w:rFonts w:hAnsi="宋体"/>
        </w:rPr>
      </w:pPr>
      <w:r>
        <w:rPr>
          <w:rFonts w:hAnsi="宋体"/>
        </w:rPr>
        <w:t>A</w:t>
      </w:r>
      <w:r>
        <w:rPr>
          <w:rFonts w:hAnsi="宋体" w:hint="eastAsia"/>
        </w:rPr>
        <w:t>．地中海沿岸</w:t>
      </w:r>
      <w:r>
        <w:rPr>
          <w:rFonts w:hAnsi="宋体"/>
        </w:rPr>
        <w:tab/>
        <w:t xml:space="preserve">                     B</w:t>
      </w:r>
      <w:r>
        <w:rPr>
          <w:rFonts w:hAnsi="宋体" w:hint="eastAsia"/>
        </w:rPr>
        <w:t>．非洲沿岸</w:t>
      </w:r>
    </w:p>
    <w:p w:rsidR="00D947FF" w:rsidRDefault="00D947FF">
      <w:pPr>
        <w:spacing w:line="400" w:lineRule="exact"/>
        <w:rPr>
          <w:bCs/>
        </w:rPr>
      </w:pPr>
      <w:r>
        <w:rPr>
          <w:rFonts w:hAnsi="宋体"/>
        </w:rPr>
        <w:t>C</w:t>
      </w:r>
      <w:r>
        <w:rPr>
          <w:rFonts w:hAnsi="宋体" w:hint="eastAsia"/>
        </w:rPr>
        <w:t>．印度半岛南端和锡兰（斯里兰卡）</w:t>
      </w:r>
      <w:r>
        <w:rPr>
          <w:rFonts w:hAnsi="宋体"/>
        </w:rPr>
        <w:tab/>
        <w:t>D</w:t>
      </w:r>
      <w:r>
        <w:rPr>
          <w:rFonts w:hAnsi="宋体" w:hint="eastAsia"/>
        </w:rPr>
        <w:t>．阿拉伯</w:t>
      </w:r>
      <w:r>
        <w:rPr>
          <w:bCs/>
        </w:rPr>
        <w:t xml:space="preserve"> </w:t>
      </w:r>
    </w:p>
    <w:p w:rsidR="00D947FF" w:rsidRDefault="00D947FF">
      <w:pPr>
        <w:spacing w:line="400" w:lineRule="exact"/>
        <w:rPr>
          <w:bCs/>
        </w:rPr>
      </w:pPr>
      <w:r>
        <w:rPr>
          <w:rFonts w:hAnsi="宋体"/>
        </w:rPr>
        <w:t>10</w:t>
      </w:r>
      <w:r>
        <w:rPr>
          <w:rFonts w:hAnsi="宋体" w:hint="eastAsia"/>
        </w:rPr>
        <w:t>．</w:t>
      </w:r>
      <w:r>
        <w:rPr>
          <w:rFonts w:hint="eastAsia"/>
          <w:bCs/>
        </w:rPr>
        <w:t>英国牛津大学教授</w:t>
      </w:r>
      <w:r>
        <w:rPr>
          <w:bCs/>
        </w:rPr>
        <w:t>Peter Frankopan</w:t>
      </w:r>
      <w:r>
        <w:rPr>
          <w:rFonts w:hint="eastAsia"/>
          <w:bCs/>
        </w:rPr>
        <w:t>在《丝绸之路</w:t>
      </w:r>
      <w:r>
        <w:rPr>
          <w:bCs/>
        </w:rPr>
        <w:t>:</w:t>
      </w:r>
      <w:r>
        <w:rPr>
          <w:rFonts w:hint="eastAsia"/>
          <w:bCs/>
        </w:rPr>
        <w:t>一部全新的世界史》中说：“丝绸之路对人类文明最大的影响，并不在于商品的流通，而在于丝路上穿行的人们将他们各自的文化像种子一样沿途撒播……因此，丝绸之路的历史就是一部浓缩的全球史。”对此理解不正确的是（</w:t>
      </w:r>
      <w:r>
        <w:rPr>
          <w:bCs/>
        </w:rPr>
        <w:t xml:space="preserve">    </w:t>
      </w:r>
      <w:r>
        <w:rPr>
          <w:rFonts w:hint="eastAsia"/>
          <w:bCs/>
        </w:rPr>
        <w:t>）</w:t>
      </w:r>
    </w:p>
    <w:p w:rsidR="00D947FF" w:rsidRDefault="00D947FF">
      <w:pPr>
        <w:spacing w:line="400" w:lineRule="exact"/>
        <w:rPr>
          <w:bCs/>
        </w:rPr>
      </w:pPr>
      <w:r>
        <w:rPr>
          <w:bCs/>
        </w:rPr>
        <w:t xml:space="preserve">A. </w:t>
      </w:r>
      <w:r>
        <w:rPr>
          <w:rFonts w:hint="eastAsia"/>
          <w:bCs/>
        </w:rPr>
        <w:t>丝绸之路促进了各地经济的交流</w:t>
      </w:r>
      <w:r>
        <w:rPr>
          <w:bCs/>
        </w:rPr>
        <w:t xml:space="preserve"> </w:t>
      </w:r>
    </w:p>
    <w:p w:rsidR="00D947FF" w:rsidRDefault="00D947FF">
      <w:pPr>
        <w:spacing w:line="400" w:lineRule="exact"/>
        <w:rPr>
          <w:bCs/>
        </w:rPr>
      </w:pPr>
      <w:r>
        <w:rPr>
          <w:bCs/>
        </w:rPr>
        <w:t xml:space="preserve">B. </w:t>
      </w:r>
      <w:r>
        <w:rPr>
          <w:rFonts w:hint="eastAsia"/>
          <w:bCs/>
        </w:rPr>
        <w:t>丝绸之路促进了不同文化之间的相互影响</w:t>
      </w:r>
    </w:p>
    <w:p w:rsidR="00D947FF" w:rsidRDefault="00D947FF">
      <w:pPr>
        <w:spacing w:line="400" w:lineRule="exact"/>
        <w:rPr>
          <w:bCs/>
        </w:rPr>
      </w:pPr>
      <w:r>
        <w:rPr>
          <w:bCs/>
        </w:rPr>
        <w:t xml:space="preserve">C. </w:t>
      </w:r>
      <w:r>
        <w:rPr>
          <w:rFonts w:hint="eastAsia"/>
          <w:bCs/>
        </w:rPr>
        <w:t>丝绸之路的历史某种层面上可视为全球史</w:t>
      </w:r>
      <w:r>
        <w:rPr>
          <w:bCs/>
        </w:rPr>
        <w:t xml:space="preserve"> </w:t>
      </w:r>
    </w:p>
    <w:p w:rsidR="00D947FF" w:rsidRDefault="00D947FF">
      <w:pPr>
        <w:spacing w:line="400" w:lineRule="exact"/>
        <w:rPr>
          <w:bCs/>
        </w:rPr>
      </w:pPr>
      <w:r>
        <w:rPr>
          <w:bCs/>
        </w:rPr>
        <w:t xml:space="preserve">D. </w:t>
      </w:r>
      <w:r>
        <w:rPr>
          <w:rFonts w:hint="eastAsia"/>
          <w:bCs/>
        </w:rPr>
        <w:t>丝绸之路仅是一条以销售丝绸为主的经济之路</w:t>
      </w:r>
    </w:p>
    <w:p w:rsidR="00D947FF" w:rsidRDefault="00D947FF">
      <w:pPr>
        <w:spacing w:line="400" w:lineRule="exact"/>
      </w:pPr>
    </w:p>
    <w:sectPr w:rsidR="00D947FF" w:rsidSect="00D421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420"/>
  <w:doNotHyphenateCaps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421F7"/>
    <w:rsid w:val="00CD690F"/>
    <w:rsid w:val="00D421F7"/>
    <w:rsid w:val="00D947FF"/>
    <w:rsid w:val="00DB3D15"/>
    <w:rsid w:val="00EC1A23"/>
    <w:rsid w:val="00FB36DA"/>
    <w:rsid w:val="024E6A3E"/>
    <w:rsid w:val="059E4639"/>
    <w:rsid w:val="06FA202A"/>
    <w:rsid w:val="09E1363E"/>
    <w:rsid w:val="0BDA1DAC"/>
    <w:rsid w:val="0D4F291D"/>
    <w:rsid w:val="0ED21E7D"/>
    <w:rsid w:val="111026F5"/>
    <w:rsid w:val="12DC09A4"/>
    <w:rsid w:val="18FE491F"/>
    <w:rsid w:val="19A573F8"/>
    <w:rsid w:val="1D9E0F68"/>
    <w:rsid w:val="1F1D2BC0"/>
    <w:rsid w:val="21EB3B86"/>
    <w:rsid w:val="22DB4B52"/>
    <w:rsid w:val="241E63C3"/>
    <w:rsid w:val="252049D8"/>
    <w:rsid w:val="2795734C"/>
    <w:rsid w:val="2D097E43"/>
    <w:rsid w:val="2DE50FE2"/>
    <w:rsid w:val="35DB5D77"/>
    <w:rsid w:val="39FE6B90"/>
    <w:rsid w:val="3A1A7022"/>
    <w:rsid w:val="3DB47936"/>
    <w:rsid w:val="3E1905F9"/>
    <w:rsid w:val="446A6A82"/>
    <w:rsid w:val="461B4B07"/>
    <w:rsid w:val="46D6257F"/>
    <w:rsid w:val="48502706"/>
    <w:rsid w:val="492A6B3E"/>
    <w:rsid w:val="49746149"/>
    <w:rsid w:val="52D62059"/>
    <w:rsid w:val="52F76EFA"/>
    <w:rsid w:val="549F1BB2"/>
    <w:rsid w:val="593D05B3"/>
    <w:rsid w:val="5B411D39"/>
    <w:rsid w:val="5C79609F"/>
    <w:rsid w:val="5DAF4355"/>
    <w:rsid w:val="5E706DA8"/>
    <w:rsid w:val="5E851E17"/>
    <w:rsid w:val="64FE78D0"/>
    <w:rsid w:val="6A9938B0"/>
    <w:rsid w:val="6C234FA8"/>
    <w:rsid w:val="6D044E22"/>
    <w:rsid w:val="6D554290"/>
    <w:rsid w:val="6F16667C"/>
    <w:rsid w:val="71D568A6"/>
    <w:rsid w:val="724833A5"/>
    <w:rsid w:val="72951853"/>
    <w:rsid w:val="72E34E0F"/>
    <w:rsid w:val="73B56853"/>
    <w:rsid w:val="740B67B4"/>
    <w:rsid w:val="758C035C"/>
    <w:rsid w:val="761669B9"/>
    <w:rsid w:val="76AE050C"/>
    <w:rsid w:val="782871B9"/>
    <w:rsid w:val="78F67A47"/>
    <w:rsid w:val="7A05792B"/>
    <w:rsid w:val="7A1E316D"/>
    <w:rsid w:val="7B7C0FA2"/>
    <w:rsid w:val="7C5308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eastAsia="宋体" w:hAnsi="宋体" w:cs="宋体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21F7"/>
    <w:pPr>
      <w:widowControl w:val="0"/>
      <w:spacing w:line="360" w:lineRule="auto"/>
      <w:jc w:val="both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36</TotalTime>
  <Pages>2</Pages>
  <Words>239</Words>
  <Characters>1366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325</cp:lastModifiedBy>
  <cp:revision>2</cp:revision>
  <dcterms:created xsi:type="dcterms:W3CDTF">2014-10-29T12:08:00Z</dcterms:created>
  <dcterms:modified xsi:type="dcterms:W3CDTF">2020-02-19T03:20:00Z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