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《美术鉴赏之雕塑：“形体之美”》学习指南</w:t>
      </w:r>
    </w:p>
    <w:p>
      <w:pPr>
        <w:spacing w:line="360" w:lineRule="exact"/>
        <w:rPr>
          <w:rFonts w:hint="eastAsia" w:ascii="Calibri" w:hAnsi="Calibri" w:eastAsia="宋体" w:cs="Times New Roman"/>
          <w:b/>
          <w:color w:val="FF0000"/>
          <w:szCs w:val="21"/>
        </w:rPr>
      </w:pPr>
      <w:r>
        <w:rPr>
          <w:rFonts w:hint="eastAsia" w:ascii="Calibri" w:hAnsi="Calibri" w:eastAsia="宋体" w:cs="Times New Roman"/>
          <w:b/>
          <w:color w:val="FF0000"/>
          <w:szCs w:val="21"/>
        </w:rPr>
        <w:t>【学习目标】</w:t>
      </w:r>
    </w:p>
    <w:p>
      <w:pPr>
        <w:spacing w:line="360" w:lineRule="exact"/>
        <w:rPr>
          <w:rFonts w:ascii="Calibri" w:hAnsi="Calibri" w:eastAsia="宋体" w:cs="Times New Roman"/>
          <w:b/>
          <w:color w:val="FF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137160</wp:posOffset>
            </wp:positionV>
            <wp:extent cx="1937385" cy="2781300"/>
            <wp:effectExtent l="0" t="0" r="13335" b="7620"/>
            <wp:wrapSquare wrapText="bothSides"/>
            <wp:docPr id="8" name="图片 7" descr="C:/Users/ADMINI~1/AppData/Local/Temp/kaimatting_20191017215409/output_20191017215412..pngoutput_20191017215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/Users/ADMINI~1/AppData/Local/Temp/kaimatting_20191017215409/output_20191017215412..pngoutput_20191017215412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b/>
          <w:color w:val="FF0000"/>
          <w:szCs w:val="21"/>
        </w:rPr>
        <w:t>1. 能说出</w:t>
      </w:r>
      <w:r>
        <w:rPr>
          <w:rFonts w:hint="eastAsia" w:ascii="Calibri" w:hAnsi="Calibri" w:eastAsia="宋体" w:cs="Times New Roman"/>
          <w:b/>
          <w:color w:val="FF0000"/>
          <w:szCs w:val="21"/>
          <w:lang w:eastAsia="zh-CN"/>
        </w:rPr>
        <w:t>鉴赏雕塑的基本方法和步骤</w:t>
      </w:r>
      <w:r>
        <w:rPr>
          <w:rFonts w:hint="eastAsia" w:cs="宋体"/>
          <w:b/>
          <w:color w:val="FF0000"/>
          <w:kern w:val="0"/>
          <w:szCs w:val="21"/>
        </w:rPr>
        <w:t>，</w:t>
      </w:r>
      <w:r>
        <w:rPr>
          <w:rFonts w:hint="eastAsia" w:ascii="宋体" w:hAnsi="宋体" w:cs="宋体"/>
          <w:b/>
          <w:color w:val="FF0000"/>
          <w:kern w:val="0"/>
          <w:szCs w:val="21"/>
        </w:rPr>
        <w:t>能</w:t>
      </w:r>
      <w:r>
        <w:rPr>
          <w:rFonts w:hint="eastAsia" w:ascii="宋体" w:hAnsi="宋体" w:cs="宋体"/>
          <w:b/>
          <w:color w:val="FF0000"/>
          <w:kern w:val="0"/>
          <w:szCs w:val="21"/>
          <w:lang w:eastAsia="zh-CN"/>
        </w:rPr>
        <w:t>对一件雕塑作品进行分析，找到雕塑形体的特征，体会雕塑的形体之美</w:t>
      </w:r>
      <w:r>
        <w:rPr>
          <w:rFonts w:hint="eastAsia"/>
          <w:b/>
          <w:color w:val="FF0000"/>
          <w:szCs w:val="21"/>
        </w:rPr>
        <w:t>。</w:t>
      </w:r>
    </w:p>
    <w:p>
      <w:pPr>
        <w:spacing w:line="360" w:lineRule="exact"/>
        <w:rPr>
          <w:rFonts w:ascii="Calibri" w:hAnsi="宋体" w:eastAsia="宋体" w:cs="Times New Roman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2.</w:t>
      </w:r>
      <w:r>
        <w:rPr>
          <w:rFonts w:ascii="Calibri" w:hAnsi="宋体" w:eastAsia="宋体" w:cs="Times New Roman"/>
          <w:b/>
          <w:color w:val="FF0000"/>
          <w:szCs w:val="21"/>
        </w:rPr>
        <w:t xml:space="preserve"> </w:t>
      </w:r>
      <w:r>
        <w:rPr>
          <w:rFonts w:hint="eastAsia" w:ascii="Calibri" w:hAnsi="宋体" w:eastAsia="宋体" w:cs="Times New Roman"/>
          <w:b/>
          <w:color w:val="FF0000"/>
          <w:szCs w:val="21"/>
          <w:lang w:eastAsia="zh-CN"/>
        </w:rPr>
        <w:t>能将体会到的美感与别人分享，准确的表达雕塑所蕴含的意义</w:t>
      </w:r>
      <w:r>
        <w:rPr>
          <w:rFonts w:ascii="宋体" w:hAnsi="宋体"/>
          <w:b/>
          <w:color w:val="FF0000"/>
          <w:szCs w:val="21"/>
        </w:rPr>
        <w:t>。</w:t>
      </w:r>
    </w:p>
    <w:p>
      <w:pPr>
        <w:spacing w:line="360" w:lineRule="exact"/>
        <w:rPr>
          <w:rFonts w:hint="eastAsia" w:ascii="Calibri" w:hAnsi="Calibri" w:eastAsia="宋体" w:cs="Times New Roman"/>
          <w:b/>
          <w:color w:val="FF0000"/>
          <w:szCs w:val="21"/>
        </w:rPr>
      </w:pPr>
      <w:r>
        <w:rPr>
          <w:rFonts w:hint="eastAsia" w:ascii="Calibri" w:hAnsi="Calibri" w:eastAsia="宋体" w:cs="Times New Roman"/>
          <w:b/>
          <w:color w:val="FF0000"/>
          <w:szCs w:val="21"/>
        </w:rPr>
        <w:t>【学法指导】</w:t>
      </w:r>
    </w:p>
    <w:p>
      <w:pPr>
        <w:spacing w:line="360" w:lineRule="exact"/>
        <w:ind w:left="0" w:leftChars="0" w:firstLine="422" w:firstLineChars="200"/>
        <w:rPr>
          <w:rFonts w:ascii="Calibri" w:hAnsi="Calibri" w:eastAsia="宋体" w:cs="Times New Roman"/>
          <w:b/>
          <w:color w:val="FF0000"/>
          <w:szCs w:val="21"/>
        </w:rPr>
      </w:pPr>
      <w:r>
        <w:rPr>
          <w:rFonts w:hint="eastAsia" w:ascii="Calibri" w:hAnsi="Calibri" w:eastAsia="宋体" w:cs="Times New Roman"/>
          <w:b/>
          <w:color w:val="FF0000"/>
          <w:szCs w:val="21"/>
          <w:lang w:eastAsia="zh-CN"/>
        </w:rPr>
        <w:t>复习美术鉴赏</w:t>
      </w:r>
      <w:r>
        <w:rPr>
          <w:rFonts w:hint="eastAsia" w:ascii="Calibri" w:hAnsi="Calibri" w:eastAsia="宋体" w:cs="Times New Roman"/>
          <w:b/>
          <w:color w:val="FF0000"/>
          <w:szCs w:val="21"/>
        </w:rPr>
        <w:t>P</w:t>
      </w:r>
      <w:r>
        <w:rPr>
          <w:rFonts w:hint="eastAsia" w:ascii="Calibri" w:hAnsi="Calibri" w:eastAsia="宋体" w:cs="Times New Roman"/>
          <w:b/>
          <w:color w:val="FF0000"/>
          <w:szCs w:val="21"/>
          <w:lang w:val="en-US" w:eastAsia="zh-CN"/>
        </w:rPr>
        <w:t>80</w:t>
      </w:r>
      <w:r>
        <w:rPr>
          <w:rFonts w:hint="eastAsia" w:ascii="Calibri" w:hAnsi="Calibri" w:eastAsia="宋体" w:cs="Times New Roman"/>
          <w:b/>
          <w:color w:val="FF0000"/>
          <w:szCs w:val="21"/>
        </w:rPr>
        <w:t>-</w:t>
      </w:r>
      <w:r>
        <w:rPr>
          <w:rFonts w:hint="eastAsia" w:ascii="Calibri" w:hAnsi="Calibri" w:eastAsia="宋体" w:cs="Times New Roman"/>
          <w:b/>
          <w:color w:val="FF0000"/>
          <w:szCs w:val="21"/>
          <w:lang w:val="en-US" w:eastAsia="zh-CN"/>
        </w:rPr>
        <w:t>94</w:t>
      </w:r>
      <w:r>
        <w:rPr>
          <w:rFonts w:hint="eastAsia" w:ascii="Calibri" w:hAnsi="Calibri" w:eastAsia="宋体" w:cs="Times New Roman"/>
          <w:b/>
          <w:color w:val="FF0000"/>
          <w:szCs w:val="21"/>
        </w:rPr>
        <w:t>，划出重要知识</w:t>
      </w:r>
      <w:r>
        <w:rPr>
          <w:rFonts w:hint="eastAsia" w:ascii="Calibri" w:hAnsi="Calibri" w:eastAsia="宋体" w:cs="Times New Roman"/>
          <w:b/>
          <w:color w:val="FF0000"/>
          <w:szCs w:val="21"/>
          <w:lang w:eastAsia="zh-CN"/>
        </w:rPr>
        <w:t>。观看</w:t>
      </w:r>
      <w:r>
        <w:rPr>
          <w:rFonts w:hint="eastAsia" w:ascii="Calibri" w:hAnsi="Calibri" w:eastAsia="宋体" w:cs="Times New Roman"/>
          <w:b/>
          <w:color w:val="FF0000"/>
          <w:szCs w:val="21"/>
          <w:lang w:val="en-US" w:eastAsia="zh-CN"/>
        </w:rPr>
        <w:t>《美术鉴赏之雕塑：“形体之美”》</w:t>
      </w:r>
      <w:r>
        <w:rPr>
          <w:rFonts w:hint="eastAsia" w:ascii="Calibri" w:hAnsi="Calibri" w:eastAsia="宋体" w:cs="Times New Roman"/>
          <w:b/>
          <w:color w:val="FF0000"/>
          <w:szCs w:val="21"/>
          <w:lang w:eastAsia="zh-CN"/>
        </w:rPr>
        <w:t>视频材料，辅助复习美术鉴赏相关知识。</w:t>
      </w:r>
    </w:p>
    <w:p>
      <w:pPr>
        <w:spacing w:line="360" w:lineRule="exact"/>
        <w:rPr>
          <w:rFonts w:hint="eastAsia"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【学习任务单】</w:t>
      </w:r>
    </w:p>
    <w:p>
      <w:pPr>
        <w:spacing w:line="360" w:lineRule="exact"/>
        <w:ind w:left="0" w:leftChars="0" w:firstLine="420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关于雕塑《大卫》的材料，除了视频里提到的内容，你是否还能搜到其他相关资料？可以试着进行查找，并试着与老师的材料比对，你会得到更加全面的鉴赏效果。</w:t>
      </w:r>
    </w:p>
    <w:p>
      <w:pPr>
        <w:spacing w:line="360" w:lineRule="exact"/>
        <w:ind w:left="0" w:leftChars="0" w:firstLine="420" w:firstLineChars="20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请试运用微课中的鉴赏方法来试分析雕塑《老子》或《鲁迅》：</w:t>
      </w:r>
      <w:bookmarkStart w:id="0" w:name="_GoBack"/>
      <w:bookmarkEnd w:id="0"/>
    </w:p>
    <w:p>
      <w:pPr>
        <w:spacing w:line="360" w:lineRule="exact"/>
        <w:rPr>
          <w:rFonts w:hint="eastAsia" w:ascii="Calibri" w:hAnsi="Calibri" w:eastAsia="宋体" w:cs="Times New Roman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通过查找资料，对吴为山的作品《老子像》进行鉴赏与分析，分析内容包括：整体感受、作者背景、雕塑材料、对象特点、社会背景、雕塑体量大小、雕塑动作与形体特征几个方面。（可用微信的相册功能与大家分享，评论雕塑及发表你的感受。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exact"/>
        <w:jc w:val="both"/>
        <w:rPr>
          <w:rFonts w:hint="eastAsia" w:ascii="Calibri" w:hAnsi="Calibri" w:eastAsia="宋体" w:cs="Times New Roman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Calibri" w:hAnsi="Calibri" w:eastAsia="宋体" w:cs="Times New Roman"/>
          <w:szCs w:val="21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22225</wp:posOffset>
            </wp:positionV>
            <wp:extent cx="1424305" cy="2132330"/>
            <wp:effectExtent l="0" t="0" r="8255" b="12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szCs w:val="21"/>
          <w:lang w:val="en-US" w:eastAsia="zh-CN"/>
        </w:rPr>
        <w:t>通过查找资料，并结合刘开渠的作品，对熊秉明的作品《鲁迅像》进行鉴赏与分析，分析内容包括：整体感受、作者背景、雕塑材料、对象特点、社会背景、雕塑体量大小、雕塑动作与形体特征几个方面。（可用微信的相册功能与大家分享，评论雕塑及发表你的感受。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exact"/>
        <w:jc w:val="both"/>
        <w:rPr>
          <w:rFonts w:hint="eastAsia" w:ascii="Calibri" w:hAnsi="Calibri" w:eastAsia="宋体" w:cs="Times New Roman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8723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609F"/>
    <w:multiLevelType w:val="singleLevel"/>
    <w:tmpl w:val="4A8760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A9"/>
    <w:rsid w:val="002F04A9"/>
    <w:rsid w:val="00584A0C"/>
    <w:rsid w:val="006D5115"/>
    <w:rsid w:val="06764A14"/>
    <w:rsid w:val="0D71292D"/>
    <w:rsid w:val="166E030D"/>
    <w:rsid w:val="1D4C46CF"/>
    <w:rsid w:val="26014631"/>
    <w:rsid w:val="285E5A6F"/>
    <w:rsid w:val="38E27C83"/>
    <w:rsid w:val="4DCF4F34"/>
    <w:rsid w:val="69AB2A83"/>
    <w:rsid w:val="6E4230E4"/>
    <w:rsid w:val="6EB34AAA"/>
    <w:rsid w:val="767134EA"/>
    <w:rsid w:val="7BD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1052</Characters>
  <Lines>8</Lines>
  <Paragraphs>2</Paragraphs>
  <TotalTime>3</TotalTime>
  <ScaleCrop>false</ScaleCrop>
  <LinksUpToDate>false</LinksUpToDate>
  <CharactersWithSpaces>1234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</dc:creator>
  <cp:lastModifiedBy>王佳</cp:lastModifiedBy>
  <dcterms:modified xsi:type="dcterms:W3CDTF">2020-02-18T06:29:17Z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