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35B5" w:rsidRDefault="0090392E" w:rsidP="00EB2207">
      <w:pPr>
        <w:spacing w:line="240" w:lineRule="atLeast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高二年级政治第</w:t>
      </w:r>
      <w:r w:rsidR="00D0162D">
        <w:rPr>
          <w:rFonts w:ascii="宋体" w:eastAsia="宋体" w:hAnsi="宋体" w:cs="Times New Roman"/>
          <w:b/>
          <w:sz w:val="30"/>
          <w:szCs w:val="30"/>
        </w:rPr>
        <w:t>1</w:t>
      </w:r>
      <w:r w:rsidR="00853EA9">
        <w:rPr>
          <w:rFonts w:ascii="宋体" w:eastAsia="宋体" w:hAnsi="宋体" w:cs="Times New Roman"/>
          <w:b/>
          <w:sz w:val="30"/>
          <w:szCs w:val="30"/>
        </w:rPr>
        <w:t>1</w:t>
      </w:r>
      <w:r>
        <w:rPr>
          <w:rFonts w:ascii="宋体" w:eastAsia="宋体" w:hAnsi="宋体" w:cs="Times New Roman" w:hint="eastAsia"/>
          <w:b/>
          <w:sz w:val="30"/>
          <w:szCs w:val="30"/>
        </w:rPr>
        <w:t>课时《</w:t>
      </w:r>
      <w:r w:rsidR="00D0162D">
        <w:rPr>
          <w:rFonts w:ascii="宋体" w:eastAsia="宋体" w:hAnsi="宋体" w:cs="Times New Roman" w:hint="eastAsia"/>
          <w:b/>
          <w:sz w:val="30"/>
          <w:szCs w:val="30"/>
        </w:rPr>
        <w:t>企业与劳动者</w:t>
      </w:r>
      <w:r>
        <w:rPr>
          <w:rFonts w:ascii="宋体" w:eastAsia="宋体" w:hAnsi="宋体" w:cs="Times New Roman" w:hint="eastAsia"/>
          <w:b/>
          <w:sz w:val="30"/>
          <w:szCs w:val="30"/>
        </w:rPr>
        <w:t>》复习要点</w:t>
      </w:r>
    </w:p>
    <w:p w:rsidR="00AF5708" w:rsidRPr="00D0162D" w:rsidRDefault="0090392E" w:rsidP="00D0162D">
      <w:pPr>
        <w:spacing w:line="240" w:lineRule="atLeast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课后作业</w:t>
      </w:r>
    </w:p>
    <w:p w:rsidR="00E1256A" w:rsidRPr="00D0162D" w:rsidRDefault="00D0162D" w:rsidP="00D0162D">
      <w:pPr>
        <w:spacing w:line="240" w:lineRule="atLeast"/>
        <w:jc w:val="center"/>
        <w:rPr>
          <w:rFonts w:ascii="宋体" w:hAnsi="宋体"/>
          <w:b/>
          <w:sz w:val="28"/>
          <w:szCs w:val="28"/>
        </w:rPr>
      </w:pPr>
      <w:r w:rsidRPr="00D0162D">
        <w:rPr>
          <w:rFonts w:ascii="宋体" w:hAnsi="宋体" w:hint="eastAsia"/>
          <w:b/>
          <w:sz w:val="28"/>
          <w:szCs w:val="28"/>
        </w:rPr>
        <w:t>1</w:t>
      </w:r>
      <w:r w:rsidRPr="00D0162D">
        <w:rPr>
          <w:rFonts w:ascii="宋体" w:hAnsi="宋体"/>
          <w:b/>
          <w:sz w:val="28"/>
          <w:szCs w:val="28"/>
        </w:rPr>
        <w:t>0</w:t>
      </w:r>
      <w:r w:rsidRPr="00D0162D">
        <w:rPr>
          <w:rFonts w:ascii="宋体" w:hAnsi="宋体" w:hint="eastAsia"/>
          <w:b/>
          <w:sz w:val="28"/>
          <w:szCs w:val="28"/>
        </w:rPr>
        <w:t>道</w:t>
      </w:r>
      <w:r w:rsidR="0090392E" w:rsidRPr="00D0162D">
        <w:rPr>
          <w:rFonts w:ascii="宋体" w:hAnsi="宋体" w:hint="eastAsia"/>
          <w:b/>
          <w:sz w:val="28"/>
          <w:szCs w:val="28"/>
        </w:rPr>
        <w:t>单项</w:t>
      </w:r>
      <w:r w:rsidR="00CE4288" w:rsidRPr="00D0162D">
        <w:rPr>
          <w:rFonts w:ascii="宋体" w:hAnsi="宋体" w:hint="eastAsia"/>
          <w:b/>
          <w:sz w:val="28"/>
          <w:szCs w:val="28"/>
        </w:rPr>
        <w:t>选择题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/>
          <w:bCs/>
          <w:color w:val="000000"/>
          <w:szCs w:val="21"/>
        </w:rPr>
        <w:t>1.</w:t>
      </w:r>
      <w:r w:rsidRPr="00063241">
        <w:rPr>
          <w:rFonts w:ascii="宋体" w:hAnsi="宋体" w:hint="eastAsia"/>
          <w:bCs/>
          <w:color w:val="000000"/>
          <w:szCs w:val="21"/>
        </w:rPr>
        <w:t>（</w:t>
      </w:r>
      <w:r w:rsidRPr="00063241">
        <w:rPr>
          <w:rFonts w:ascii="宋体" w:hAnsi="宋体"/>
          <w:bCs/>
          <w:color w:val="000000"/>
          <w:szCs w:val="21"/>
        </w:rPr>
        <w:t>2017</w:t>
      </w:r>
      <w:r>
        <w:rPr>
          <w:rFonts w:ascii="宋体" w:hAnsi="宋体" w:hint="eastAsia"/>
          <w:bCs/>
          <w:color w:val="000000"/>
          <w:szCs w:val="21"/>
        </w:rPr>
        <w:t>年高考北京卷</w:t>
      </w:r>
      <w:r w:rsidRPr="00063241">
        <w:rPr>
          <w:rFonts w:ascii="宋体" w:hAnsi="宋体" w:hint="eastAsia"/>
          <w:bCs/>
          <w:color w:val="000000"/>
          <w:szCs w:val="21"/>
        </w:rPr>
        <w:t>）“马太效应”指一种强者愈强</w:t>
      </w:r>
      <w:r w:rsidRPr="00063241">
        <w:rPr>
          <w:rFonts w:ascii="宋体" w:hAnsi="宋体" w:hint="eastAsia"/>
          <w:bCs/>
          <w:noProof/>
          <w:color w:val="000000"/>
          <w:szCs w:val="21"/>
        </w:rPr>
        <w:drawing>
          <wp:inline distT="0" distB="0" distL="0" distR="0">
            <wp:extent cx="29210" cy="1968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241">
        <w:rPr>
          <w:rFonts w:ascii="宋体" w:hAnsi="宋体" w:hint="eastAsia"/>
          <w:bCs/>
          <w:color w:val="000000"/>
          <w:szCs w:val="21"/>
        </w:rPr>
        <w:t>、弱者愈弱的两极分化现象。在市场竞争中，由于需求方的因素导致企业“马太效应”式分化的是</w:t>
      </w:r>
      <w:bookmarkStart w:id="0" w:name="_GoBack"/>
      <w:bookmarkEnd w:id="0"/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/>
          <w:bCs/>
          <w:color w:val="000000"/>
          <w:szCs w:val="21"/>
        </w:rPr>
        <w:t>A.</w:t>
      </w:r>
      <w:r w:rsidRPr="00063241">
        <w:rPr>
          <w:rFonts w:ascii="宋体" w:hAnsi="宋体" w:hint="eastAsia"/>
          <w:bCs/>
          <w:color w:val="000000"/>
          <w:szCs w:val="21"/>
        </w:rPr>
        <w:t>大而不倒</w:t>
      </w:r>
      <w:r w:rsidRPr="00063241">
        <w:rPr>
          <w:rFonts w:ascii="宋体" w:hAnsi="宋体"/>
          <w:bCs/>
          <w:color w:val="000000"/>
          <w:szCs w:val="21"/>
        </w:rPr>
        <w:t>——</w:t>
      </w:r>
      <w:r w:rsidRPr="00063241">
        <w:rPr>
          <w:rFonts w:ascii="宋体" w:hAnsi="宋体" w:hint="eastAsia"/>
          <w:bCs/>
          <w:color w:val="000000"/>
          <w:szCs w:val="21"/>
        </w:rPr>
        <w:t>大型企业金融机构的倒闭会给国民经济带来重大风险，因此政府在其面临危机时常会出手援助，而对小型金融机构可能坐视不管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/>
          <w:bCs/>
          <w:color w:val="000000"/>
          <w:szCs w:val="21"/>
        </w:rPr>
        <w:t>B.</w:t>
      </w:r>
      <w:r w:rsidRPr="00063241">
        <w:rPr>
          <w:rFonts w:ascii="宋体" w:hAnsi="宋体" w:hint="eastAsia"/>
          <w:bCs/>
          <w:color w:val="000000"/>
          <w:szCs w:val="21"/>
        </w:rPr>
        <w:t>规模经济</w:t>
      </w:r>
      <w:r w:rsidRPr="00063241">
        <w:rPr>
          <w:rFonts w:ascii="宋体" w:hAnsi="宋体"/>
          <w:bCs/>
          <w:color w:val="000000"/>
          <w:szCs w:val="21"/>
        </w:rPr>
        <w:t>——</w:t>
      </w:r>
      <w:r w:rsidRPr="00063241">
        <w:rPr>
          <w:rFonts w:ascii="宋体" w:hAnsi="宋体" w:hint="eastAsia"/>
          <w:bCs/>
          <w:color w:val="000000"/>
          <w:szCs w:val="21"/>
        </w:rPr>
        <w:t>规模更大的企业可以以更低的平均成本进行生产，从而比小企业更有竞争优势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/>
          <w:bCs/>
          <w:color w:val="000000"/>
          <w:szCs w:val="21"/>
        </w:rPr>
        <w:t>C.</w:t>
      </w:r>
      <w:r w:rsidRPr="00063241">
        <w:rPr>
          <w:rFonts w:ascii="宋体" w:hAnsi="宋体" w:hint="eastAsia"/>
          <w:bCs/>
          <w:color w:val="000000"/>
          <w:szCs w:val="21"/>
        </w:rPr>
        <w:t>网络效应</w:t>
      </w:r>
      <w:r w:rsidRPr="00063241">
        <w:rPr>
          <w:rFonts w:ascii="宋体" w:hAnsi="宋体"/>
          <w:bCs/>
          <w:color w:val="000000"/>
          <w:szCs w:val="21"/>
        </w:rPr>
        <w:t>——</w:t>
      </w:r>
      <w:r w:rsidRPr="00063241">
        <w:rPr>
          <w:rFonts w:ascii="宋体" w:hAnsi="宋体" w:hint="eastAsia"/>
          <w:bCs/>
          <w:color w:val="000000"/>
          <w:szCs w:val="21"/>
        </w:rPr>
        <w:t>聊天工具、在线游戏等网络产品，影响其吸引力的重要因素是已有用户数量的多少，因此用户数量较多的企业更能吸引新用户。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/>
          <w:bCs/>
          <w:color w:val="000000"/>
          <w:szCs w:val="21"/>
        </w:rPr>
        <w:t>D.</w:t>
      </w:r>
      <w:r w:rsidRPr="00063241">
        <w:rPr>
          <w:rFonts w:ascii="宋体" w:hAnsi="宋体" w:hint="eastAsia"/>
          <w:bCs/>
          <w:color w:val="000000"/>
          <w:szCs w:val="21"/>
        </w:rPr>
        <w:t>劣币驱逐良币</w:t>
      </w:r>
      <w:r w:rsidRPr="00063241">
        <w:rPr>
          <w:rFonts w:ascii="宋体" w:hAnsi="宋体"/>
          <w:bCs/>
          <w:color w:val="000000"/>
          <w:szCs w:val="21"/>
        </w:rPr>
        <w:t>——</w:t>
      </w:r>
      <w:r w:rsidRPr="00063241">
        <w:rPr>
          <w:rFonts w:ascii="宋体" w:hAnsi="宋体" w:hint="eastAsia"/>
          <w:bCs/>
          <w:color w:val="000000"/>
          <w:szCs w:val="21"/>
        </w:rPr>
        <w:t>当缺乏透明、公正的市场规则时，侵权盗版的企业可能大行其道，积极研发、依法经营的企业却难以立足。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 w:hint="eastAsia"/>
          <w:bCs/>
          <w:color w:val="000000"/>
          <w:szCs w:val="21"/>
        </w:rPr>
        <w:t>2</w:t>
      </w:r>
      <w:r w:rsidRPr="00063241">
        <w:rPr>
          <w:rFonts w:ascii="宋体" w:hAnsi="宋体"/>
          <w:bCs/>
          <w:color w:val="000000"/>
          <w:szCs w:val="21"/>
        </w:rPr>
        <w:t>.</w:t>
      </w:r>
      <w:r w:rsidRPr="00063241">
        <w:rPr>
          <w:rFonts w:ascii="宋体" w:hAnsi="宋体" w:hint="eastAsia"/>
          <w:bCs/>
          <w:color w:val="000000"/>
          <w:szCs w:val="21"/>
        </w:rPr>
        <w:t xml:space="preserve"> （</w:t>
      </w:r>
      <w:r w:rsidRPr="00063241">
        <w:rPr>
          <w:rFonts w:ascii="宋体" w:hAnsi="宋体"/>
          <w:bCs/>
          <w:color w:val="000000"/>
          <w:szCs w:val="21"/>
        </w:rPr>
        <w:t>2017</w:t>
      </w:r>
      <w:r>
        <w:rPr>
          <w:rFonts w:ascii="宋体" w:hAnsi="宋体" w:hint="eastAsia"/>
          <w:bCs/>
          <w:color w:val="000000"/>
          <w:szCs w:val="21"/>
        </w:rPr>
        <w:t>年高考江苏卷</w:t>
      </w:r>
      <w:r w:rsidRPr="00063241">
        <w:rPr>
          <w:rFonts w:ascii="宋体" w:hAnsi="宋体" w:hint="eastAsia"/>
          <w:bCs/>
          <w:color w:val="000000"/>
          <w:szCs w:val="21"/>
        </w:rPr>
        <w:t>）某企业基于自身发展战略，积极加速国际化布局，收购了国外一家著名同类生产企业，产生了布局优化协同效应、创新发展协同效应、产品服务协同效应等，驱动其快速成长。材料表明，国际并购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/>
          <w:bCs/>
          <w:color w:val="000000"/>
          <w:szCs w:val="21"/>
        </w:rPr>
        <w:t>A</w:t>
      </w:r>
      <w:r w:rsidRPr="00063241">
        <w:rPr>
          <w:rFonts w:ascii="宋体" w:hAnsi="宋体" w:hint="eastAsia"/>
          <w:bCs/>
          <w:color w:val="000000"/>
          <w:szCs w:val="21"/>
        </w:rPr>
        <w:t>．是提高市场占有率的重要手段</w:t>
      </w:r>
      <w:r w:rsidRPr="00063241">
        <w:rPr>
          <w:rFonts w:ascii="宋体" w:hAnsi="宋体"/>
          <w:bCs/>
          <w:color w:val="000000"/>
          <w:szCs w:val="21"/>
        </w:rPr>
        <w:t xml:space="preserve"> </w:t>
      </w:r>
      <w:r w:rsidRPr="00063241">
        <w:rPr>
          <w:rFonts w:ascii="宋体" w:hAnsi="宋体"/>
          <w:bCs/>
          <w:color w:val="000000"/>
          <w:szCs w:val="21"/>
        </w:rPr>
        <w:tab/>
      </w:r>
      <w:r w:rsidRPr="00063241">
        <w:rPr>
          <w:rFonts w:ascii="宋体" w:hAnsi="宋体"/>
          <w:bCs/>
          <w:color w:val="000000"/>
          <w:szCs w:val="21"/>
        </w:rPr>
        <w:tab/>
        <w:t>B</w:t>
      </w:r>
      <w:r w:rsidRPr="00063241">
        <w:rPr>
          <w:rFonts w:ascii="宋体" w:hAnsi="宋体" w:hint="eastAsia"/>
          <w:bCs/>
          <w:color w:val="000000"/>
          <w:szCs w:val="21"/>
        </w:rPr>
        <w:t>．能够消除企业经营风险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/>
          <w:bCs/>
          <w:color w:val="000000"/>
          <w:szCs w:val="21"/>
        </w:rPr>
        <w:t>C</w:t>
      </w:r>
      <w:r w:rsidRPr="00063241">
        <w:rPr>
          <w:rFonts w:ascii="宋体" w:hAnsi="宋体" w:hint="eastAsia"/>
          <w:bCs/>
          <w:color w:val="000000"/>
          <w:szCs w:val="21"/>
        </w:rPr>
        <w:t>．能确立企业在行业中的主导地位</w:t>
      </w:r>
      <w:r w:rsidRPr="00063241">
        <w:rPr>
          <w:rFonts w:ascii="宋体" w:hAnsi="宋体"/>
          <w:bCs/>
          <w:color w:val="000000"/>
          <w:szCs w:val="21"/>
        </w:rPr>
        <w:t xml:space="preserve"> </w:t>
      </w:r>
      <w:r w:rsidRPr="00063241">
        <w:rPr>
          <w:rFonts w:ascii="宋体" w:hAnsi="宋体"/>
          <w:bCs/>
          <w:color w:val="000000"/>
          <w:szCs w:val="21"/>
        </w:rPr>
        <w:tab/>
        <w:t>D</w:t>
      </w:r>
      <w:r w:rsidRPr="00063241">
        <w:rPr>
          <w:rFonts w:ascii="宋体" w:hAnsi="宋体" w:hint="eastAsia"/>
          <w:bCs/>
          <w:color w:val="000000"/>
          <w:szCs w:val="21"/>
        </w:rPr>
        <w:t>．提高了企业资本回报率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 w:hint="eastAsia"/>
          <w:bCs/>
          <w:color w:val="000000"/>
          <w:szCs w:val="21"/>
        </w:rPr>
        <w:t>3</w:t>
      </w:r>
      <w:r w:rsidRPr="00063241">
        <w:rPr>
          <w:rFonts w:ascii="宋体" w:hAnsi="宋体"/>
          <w:bCs/>
          <w:color w:val="000000"/>
          <w:szCs w:val="21"/>
        </w:rPr>
        <w:t>.</w:t>
      </w:r>
      <w:r w:rsidRPr="00063241">
        <w:rPr>
          <w:rFonts w:ascii="Times New Roman" w:hAnsi="Times New Roman" w:hint="eastAsia"/>
          <w:bCs/>
          <w:color w:val="000000"/>
        </w:rPr>
        <w:t xml:space="preserve"> </w:t>
      </w:r>
      <w:r w:rsidRPr="00063241">
        <w:rPr>
          <w:rFonts w:ascii="Times New Roman" w:hAnsi="Times New Roman" w:hint="eastAsia"/>
          <w:bCs/>
          <w:color w:val="000000"/>
        </w:rPr>
        <w:t>（</w:t>
      </w:r>
      <w:r w:rsidRPr="00063241">
        <w:rPr>
          <w:rFonts w:ascii="Times New Roman" w:hAnsi="Times New Roman"/>
          <w:bCs/>
          <w:color w:val="000000"/>
        </w:rPr>
        <w:t>2019</w:t>
      </w:r>
      <w:r w:rsidRPr="00063241">
        <w:rPr>
          <w:rFonts w:ascii="Times New Roman" w:hAnsi="Times New Roman" w:hint="eastAsia"/>
          <w:bCs/>
          <w:color w:val="000000"/>
        </w:rPr>
        <w:t>年高考北京卷政治）</w:t>
      </w:r>
      <w:r w:rsidRPr="00063241">
        <w:rPr>
          <w:rFonts w:ascii="宋体" w:hAnsi="宋体" w:hint="eastAsia"/>
          <w:bCs/>
          <w:color w:val="000000"/>
          <w:szCs w:val="21"/>
        </w:rPr>
        <w:t>中国是世界上最大规模使用工业机器人的国家。图12为关于“企业使用机器人的影响因素”的调查结果。</w:t>
      </w:r>
    </w:p>
    <w:p w:rsidR="00D0162D" w:rsidRPr="00063241" w:rsidRDefault="00D0162D" w:rsidP="00D0162D">
      <w:pPr>
        <w:spacing w:line="240" w:lineRule="atLeast"/>
        <w:jc w:val="center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 w:hint="eastAsia"/>
          <w:bCs/>
          <w:noProof/>
          <w:color w:val="000000"/>
          <w:szCs w:val="21"/>
        </w:rPr>
        <w:drawing>
          <wp:inline distT="0" distB="0" distL="0" distR="0">
            <wp:extent cx="4161155" cy="14427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15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62D" w:rsidRPr="00063241" w:rsidRDefault="00D0162D" w:rsidP="00D0162D">
      <w:pPr>
        <w:spacing w:line="240" w:lineRule="atLeast"/>
        <w:jc w:val="center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 w:hint="eastAsia"/>
          <w:bCs/>
          <w:color w:val="000000"/>
          <w:szCs w:val="21"/>
        </w:rPr>
        <w:t>图12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 w:hint="eastAsia"/>
          <w:bCs/>
          <w:color w:val="000000"/>
          <w:szCs w:val="21"/>
        </w:rPr>
        <w:t>下列说法正确的是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 w:hint="eastAsia"/>
          <w:bCs/>
          <w:color w:val="000000"/>
          <w:szCs w:val="21"/>
        </w:rPr>
        <w:t>①（1）表明劳动力成本的降低会促进机器人的使用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 w:hint="eastAsia"/>
          <w:bCs/>
          <w:color w:val="000000"/>
          <w:szCs w:val="21"/>
        </w:rPr>
        <w:t>②（2）表明工人流动性越低的企业越倾向于使用机器人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 w:hint="eastAsia"/>
          <w:bCs/>
          <w:color w:val="000000"/>
          <w:szCs w:val="21"/>
        </w:rPr>
        <w:t>③（3）表明产品市场的需求会影响生产要素的投入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 w:hint="eastAsia"/>
          <w:bCs/>
          <w:color w:val="000000"/>
          <w:szCs w:val="21"/>
        </w:rPr>
        <w:t>④（4）和（5）表明机器人暂时无法全面替代劳动力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 w:hint="eastAsia"/>
          <w:bCs/>
          <w:color w:val="000000"/>
          <w:szCs w:val="21"/>
        </w:rPr>
        <w:t>A</w:t>
      </w:r>
      <w:r w:rsidRPr="00063241">
        <w:rPr>
          <w:rFonts w:ascii="宋体" w:hAnsi="宋体"/>
          <w:bCs/>
          <w:color w:val="000000"/>
          <w:szCs w:val="21"/>
        </w:rPr>
        <w:t>．</w:t>
      </w:r>
      <w:r w:rsidRPr="00063241">
        <w:rPr>
          <w:rFonts w:ascii="宋体" w:hAnsi="宋体" w:hint="eastAsia"/>
          <w:bCs/>
          <w:color w:val="000000"/>
          <w:szCs w:val="21"/>
        </w:rPr>
        <w:t>①②</w:t>
      </w:r>
      <w:r w:rsidRPr="00063241">
        <w:rPr>
          <w:rFonts w:ascii="宋体" w:hAnsi="宋体" w:hint="eastAsia"/>
          <w:bCs/>
          <w:color w:val="000000"/>
          <w:szCs w:val="21"/>
        </w:rPr>
        <w:tab/>
        <w:t>B</w:t>
      </w:r>
      <w:r w:rsidRPr="00063241">
        <w:rPr>
          <w:rFonts w:ascii="宋体" w:hAnsi="宋体"/>
          <w:bCs/>
          <w:color w:val="000000"/>
          <w:szCs w:val="21"/>
        </w:rPr>
        <w:t>．</w:t>
      </w:r>
      <w:r w:rsidRPr="00063241">
        <w:rPr>
          <w:rFonts w:ascii="宋体" w:hAnsi="宋体" w:hint="eastAsia"/>
          <w:bCs/>
          <w:color w:val="000000"/>
          <w:szCs w:val="21"/>
        </w:rPr>
        <w:t>①③</w:t>
      </w:r>
      <w:r w:rsidRPr="00063241">
        <w:rPr>
          <w:rFonts w:ascii="宋体" w:hAnsi="宋体" w:hint="eastAsia"/>
          <w:bCs/>
          <w:color w:val="000000"/>
          <w:szCs w:val="21"/>
        </w:rPr>
        <w:tab/>
        <w:t>C</w:t>
      </w:r>
      <w:r w:rsidRPr="00063241">
        <w:rPr>
          <w:rFonts w:ascii="宋体" w:hAnsi="宋体"/>
          <w:bCs/>
          <w:color w:val="000000"/>
          <w:szCs w:val="21"/>
        </w:rPr>
        <w:t>．</w:t>
      </w:r>
      <w:r w:rsidRPr="00063241">
        <w:rPr>
          <w:rFonts w:ascii="宋体" w:hAnsi="宋体" w:hint="eastAsia"/>
          <w:bCs/>
          <w:color w:val="000000"/>
          <w:szCs w:val="21"/>
        </w:rPr>
        <w:t>②④</w:t>
      </w:r>
      <w:r w:rsidRPr="00063241">
        <w:rPr>
          <w:rFonts w:ascii="宋体" w:hAnsi="宋体" w:hint="eastAsia"/>
          <w:bCs/>
          <w:color w:val="000000"/>
          <w:szCs w:val="21"/>
        </w:rPr>
        <w:tab/>
        <w:t>D</w:t>
      </w:r>
      <w:r w:rsidRPr="00063241">
        <w:rPr>
          <w:rFonts w:ascii="宋体" w:hAnsi="宋体"/>
          <w:bCs/>
          <w:color w:val="000000"/>
          <w:szCs w:val="21"/>
        </w:rPr>
        <w:t>．</w:t>
      </w:r>
      <w:r w:rsidRPr="00063241">
        <w:rPr>
          <w:rFonts w:ascii="宋体" w:hAnsi="宋体" w:hint="eastAsia"/>
          <w:bCs/>
          <w:color w:val="000000"/>
          <w:szCs w:val="21"/>
        </w:rPr>
        <w:t>③④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  <w:lang w:val="zh-CN"/>
        </w:rPr>
      </w:pPr>
      <w:r w:rsidRPr="00063241">
        <w:rPr>
          <w:rFonts w:ascii="宋体" w:hAnsi="宋体" w:hint="eastAsia"/>
          <w:bCs/>
          <w:color w:val="000000"/>
          <w:szCs w:val="21"/>
        </w:rPr>
        <w:t>4</w:t>
      </w:r>
      <w:r w:rsidRPr="00063241">
        <w:rPr>
          <w:rFonts w:ascii="宋体" w:hAnsi="宋体"/>
          <w:bCs/>
          <w:color w:val="000000"/>
          <w:szCs w:val="21"/>
        </w:rPr>
        <w:t>.</w:t>
      </w:r>
      <w:r w:rsidRPr="00063241">
        <w:rPr>
          <w:rFonts w:ascii="Times New Roman" w:hAnsi="Times New Roman" w:hint="eastAsia"/>
          <w:bCs/>
          <w:color w:val="000000"/>
          <w:kern w:val="0"/>
          <w:lang w:val="zh-CN"/>
        </w:rPr>
        <w:t xml:space="preserve"> </w:t>
      </w:r>
      <w:r w:rsidRPr="00063241">
        <w:rPr>
          <w:rFonts w:ascii="宋体" w:hAnsi="宋体" w:hint="eastAsia"/>
          <w:bCs/>
          <w:color w:val="000000"/>
          <w:szCs w:val="21"/>
        </w:rPr>
        <w:t>（</w:t>
      </w:r>
      <w:r w:rsidRPr="00063241">
        <w:rPr>
          <w:rFonts w:ascii="宋体" w:hAnsi="宋体"/>
          <w:bCs/>
          <w:color w:val="000000"/>
          <w:szCs w:val="21"/>
        </w:rPr>
        <w:t>2019</w:t>
      </w:r>
      <w:r>
        <w:rPr>
          <w:rFonts w:ascii="宋体" w:hAnsi="宋体" w:hint="eastAsia"/>
          <w:bCs/>
          <w:color w:val="000000"/>
          <w:szCs w:val="21"/>
        </w:rPr>
        <w:t>年高考北京卷</w:t>
      </w:r>
      <w:r w:rsidRPr="00063241">
        <w:rPr>
          <w:rFonts w:ascii="宋体" w:hAnsi="宋体" w:hint="eastAsia"/>
          <w:bCs/>
          <w:color w:val="000000"/>
          <w:szCs w:val="21"/>
        </w:rPr>
        <w:t>）</w:t>
      </w:r>
      <w:r w:rsidRPr="00063241">
        <w:rPr>
          <w:rFonts w:ascii="宋体" w:hAnsi="宋体"/>
          <w:bCs/>
          <w:color w:val="000000"/>
          <w:szCs w:val="21"/>
          <w:lang w:val="zh-CN"/>
        </w:rPr>
        <w:t>2022年北京将举办冬奥会，这给冰雪产业带来了新的发展机会。冰雪产业主要包括冰雪装备、冰雪旅游、冰雪赛事、冰雪运动培训、冰雪营销五大板块。下列选项正确的是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  <w:lang w:val="zh-CN"/>
        </w:rPr>
      </w:pPr>
      <w:r w:rsidRPr="00063241">
        <w:rPr>
          <w:rFonts w:ascii="宋体" w:hAnsi="宋体"/>
          <w:bCs/>
          <w:color w:val="000000"/>
          <w:szCs w:val="21"/>
          <w:lang w:val="zh-CN"/>
        </w:rPr>
        <w:t>A．对冰雪装备企业减税降费，会提高冰雪装备产品的价值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  <w:lang w:val="zh-CN"/>
        </w:rPr>
      </w:pPr>
      <w:r w:rsidRPr="00063241">
        <w:rPr>
          <w:rFonts w:ascii="宋体" w:hAnsi="宋体"/>
          <w:bCs/>
          <w:color w:val="000000"/>
          <w:szCs w:val="21"/>
          <w:lang w:val="zh-CN"/>
        </w:rPr>
        <w:t>B．冰雪营销产业的发展会增加冰雪旅游消费的需求弹性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  <w:lang w:val="zh-CN"/>
        </w:rPr>
      </w:pPr>
      <w:r w:rsidRPr="00063241">
        <w:rPr>
          <w:rFonts w:ascii="宋体" w:hAnsi="宋体"/>
          <w:bCs/>
          <w:color w:val="000000"/>
          <w:szCs w:val="21"/>
          <w:lang w:val="zh-CN"/>
        </w:rPr>
        <w:t>C．冰雪赛事发展会增加冰雪运动培训产业的就业机会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  <w:lang w:val="zh-CN"/>
        </w:rPr>
      </w:pPr>
      <w:r w:rsidRPr="00063241">
        <w:rPr>
          <w:rFonts w:ascii="宋体" w:hAnsi="宋体"/>
          <w:bCs/>
          <w:color w:val="000000"/>
          <w:szCs w:val="21"/>
          <w:lang w:val="zh-CN"/>
        </w:rPr>
        <w:t>D．冰雪产业链的延伸使五大冰雪产业的替代性增加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 w:hint="eastAsia"/>
          <w:bCs/>
          <w:color w:val="000000"/>
          <w:szCs w:val="21"/>
        </w:rPr>
        <w:t>5</w:t>
      </w:r>
      <w:r w:rsidRPr="00063241">
        <w:rPr>
          <w:rFonts w:ascii="宋体" w:hAnsi="宋体"/>
          <w:bCs/>
          <w:color w:val="000000"/>
          <w:szCs w:val="21"/>
        </w:rPr>
        <w:t>.</w:t>
      </w:r>
      <w:r w:rsidRPr="00063241">
        <w:rPr>
          <w:rFonts w:ascii="宋体" w:hAnsi="宋体" w:hint="eastAsia"/>
          <w:bCs/>
          <w:color w:val="000000"/>
          <w:szCs w:val="21"/>
        </w:rPr>
        <w:t>（</w:t>
      </w:r>
      <w:r w:rsidRPr="00063241">
        <w:rPr>
          <w:rFonts w:ascii="宋体" w:hAnsi="宋体"/>
          <w:bCs/>
          <w:color w:val="000000"/>
          <w:szCs w:val="21"/>
        </w:rPr>
        <w:t>2016</w:t>
      </w:r>
      <w:r w:rsidRPr="00063241">
        <w:rPr>
          <w:rFonts w:ascii="宋体" w:hAnsi="宋体" w:hint="eastAsia"/>
          <w:bCs/>
          <w:color w:val="000000"/>
          <w:szCs w:val="21"/>
        </w:rPr>
        <w:t>年高考全国）近年来，服装企业越来越重视品牌建设。</w:t>
      </w:r>
      <w:r w:rsidRPr="00063241">
        <w:rPr>
          <w:rFonts w:ascii="宋体" w:hAnsi="宋体"/>
          <w:bCs/>
          <w:color w:val="000000"/>
          <w:szCs w:val="21"/>
        </w:rPr>
        <w:t>2015</w:t>
      </w:r>
      <w:r w:rsidRPr="00063241">
        <w:rPr>
          <w:rFonts w:ascii="宋体" w:hAnsi="宋体" w:hint="eastAsia"/>
          <w:bCs/>
          <w:color w:val="000000"/>
          <w:szCs w:val="21"/>
        </w:rPr>
        <w:t>年</w:t>
      </w:r>
      <w:r w:rsidRPr="00063241">
        <w:rPr>
          <w:rFonts w:ascii="宋体" w:hAnsi="宋体"/>
          <w:bCs/>
          <w:color w:val="000000"/>
          <w:szCs w:val="21"/>
        </w:rPr>
        <w:t>7</w:t>
      </w:r>
      <w:r w:rsidRPr="00063241">
        <w:rPr>
          <w:rFonts w:ascii="宋体" w:hAnsi="宋体" w:hint="eastAsia"/>
          <w:bCs/>
          <w:color w:val="000000"/>
          <w:szCs w:val="21"/>
        </w:rPr>
        <w:t>月，我国某服装企业现金收购意大利一家著名服装公司</w:t>
      </w:r>
      <w:r w:rsidRPr="00063241">
        <w:rPr>
          <w:rFonts w:ascii="宋体" w:hAnsi="宋体"/>
          <w:bCs/>
          <w:color w:val="000000"/>
          <w:szCs w:val="21"/>
        </w:rPr>
        <w:t>51%</w:t>
      </w:r>
      <w:r w:rsidRPr="00063241">
        <w:rPr>
          <w:rFonts w:ascii="宋体" w:hAnsi="宋体" w:hint="eastAsia"/>
          <w:bCs/>
          <w:color w:val="000000"/>
          <w:szCs w:val="21"/>
        </w:rPr>
        <w:t>的股权，利用其品牌、营销渠道进入国际市场。该收购可以助力企业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 w:hint="eastAsia"/>
          <w:bCs/>
          <w:color w:val="000000"/>
          <w:szCs w:val="21"/>
        </w:rPr>
        <w:lastRenderedPageBreak/>
        <w:t>①创新利用外资的方式</w:t>
      </w:r>
      <w:r w:rsidRPr="00063241">
        <w:rPr>
          <w:rFonts w:ascii="宋体" w:hAnsi="宋体"/>
          <w:bCs/>
          <w:color w:val="000000"/>
          <w:szCs w:val="21"/>
        </w:rPr>
        <w:t xml:space="preserve">                </w:t>
      </w:r>
      <w:r w:rsidRPr="00063241">
        <w:rPr>
          <w:rFonts w:ascii="宋体" w:hAnsi="宋体" w:hint="eastAsia"/>
          <w:bCs/>
          <w:color w:val="000000"/>
          <w:szCs w:val="21"/>
        </w:rPr>
        <w:t>②改善股权结果和合理结构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 w:hint="eastAsia"/>
          <w:bCs/>
          <w:color w:val="000000"/>
          <w:szCs w:val="21"/>
        </w:rPr>
        <w:t>③加强国际合作，扩大产品市场</w:t>
      </w:r>
      <w:r w:rsidRPr="00063241">
        <w:rPr>
          <w:rFonts w:ascii="宋体" w:hAnsi="宋体"/>
          <w:bCs/>
          <w:color w:val="000000"/>
          <w:szCs w:val="21"/>
        </w:rPr>
        <w:t xml:space="preserve">        </w:t>
      </w:r>
      <w:r w:rsidRPr="00063241">
        <w:rPr>
          <w:rFonts w:ascii="宋体" w:hAnsi="宋体" w:hint="eastAsia"/>
          <w:bCs/>
          <w:color w:val="000000"/>
          <w:szCs w:val="21"/>
        </w:rPr>
        <w:t>④丰富品牌组合，满足差别化需求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/>
          <w:bCs/>
          <w:color w:val="000000"/>
          <w:szCs w:val="21"/>
        </w:rPr>
        <w:t>A</w:t>
      </w:r>
      <w:r w:rsidRPr="00063241">
        <w:rPr>
          <w:rFonts w:ascii="宋体" w:hAnsi="宋体" w:hint="eastAsia"/>
          <w:bCs/>
          <w:color w:val="000000"/>
          <w:szCs w:val="21"/>
        </w:rPr>
        <w:t>．①②</w:t>
      </w:r>
      <w:r w:rsidRPr="00063241">
        <w:rPr>
          <w:rFonts w:ascii="宋体" w:hAnsi="宋体"/>
          <w:bCs/>
          <w:color w:val="000000"/>
          <w:szCs w:val="21"/>
        </w:rPr>
        <w:t xml:space="preserve">         B</w:t>
      </w:r>
      <w:r w:rsidRPr="00063241">
        <w:rPr>
          <w:rFonts w:ascii="宋体" w:hAnsi="宋体" w:hint="eastAsia"/>
          <w:bCs/>
          <w:color w:val="000000"/>
          <w:szCs w:val="21"/>
        </w:rPr>
        <w:t>．①④</w:t>
      </w:r>
      <w:r w:rsidRPr="00063241">
        <w:rPr>
          <w:rFonts w:ascii="宋体" w:hAnsi="宋体"/>
          <w:bCs/>
          <w:color w:val="000000"/>
          <w:szCs w:val="21"/>
        </w:rPr>
        <w:t xml:space="preserve">         C</w:t>
      </w:r>
      <w:r w:rsidRPr="00063241">
        <w:rPr>
          <w:rFonts w:ascii="宋体" w:hAnsi="宋体" w:hint="eastAsia"/>
          <w:bCs/>
          <w:color w:val="000000"/>
          <w:szCs w:val="21"/>
        </w:rPr>
        <w:t>．②③</w:t>
      </w:r>
      <w:r w:rsidRPr="00063241">
        <w:rPr>
          <w:rFonts w:ascii="宋体" w:hAnsi="宋体"/>
          <w:bCs/>
          <w:color w:val="000000"/>
          <w:szCs w:val="21"/>
        </w:rPr>
        <w:t xml:space="preserve">         D</w:t>
      </w:r>
      <w:r w:rsidRPr="00063241">
        <w:rPr>
          <w:rFonts w:ascii="宋体" w:hAnsi="宋体" w:hint="eastAsia"/>
          <w:bCs/>
          <w:color w:val="000000"/>
          <w:szCs w:val="21"/>
        </w:rPr>
        <w:t>．③④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 w:hint="eastAsia"/>
          <w:bCs/>
          <w:color w:val="000000"/>
          <w:szCs w:val="21"/>
        </w:rPr>
        <w:t>6</w:t>
      </w:r>
      <w:r w:rsidRPr="00063241">
        <w:rPr>
          <w:rFonts w:ascii="宋体" w:hAnsi="宋体"/>
          <w:bCs/>
          <w:color w:val="000000"/>
          <w:szCs w:val="21"/>
        </w:rPr>
        <w:t>.</w:t>
      </w:r>
      <w:r w:rsidRPr="00063241">
        <w:rPr>
          <w:rFonts w:ascii="宋体" w:hAnsi="宋体" w:hint="eastAsia"/>
          <w:bCs/>
          <w:color w:val="000000"/>
          <w:szCs w:val="21"/>
        </w:rPr>
        <w:t>（</w:t>
      </w:r>
      <w:r w:rsidRPr="00063241">
        <w:rPr>
          <w:rFonts w:ascii="宋体" w:hAnsi="宋体"/>
          <w:bCs/>
          <w:color w:val="000000"/>
          <w:szCs w:val="21"/>
        </w:rPr>
        <w:t>2016</w:t>
      </w:r>
      <w:r w:rsidRPr="00063241">
        <w:rPr>
          <w:rFonts w:ascii="宋体" w:hAnsi="宋体" w:hint="eastAsia"/>
          <w:bCs/>
          <w:color w:val="000000"/>
          <w:szCs w:val="21"/>
        </w:rPr>
        <w:t>年高考</w:t>
      </w:r>
      <w:proofErr w:type="gramStart"/>
      <w:r w:rsidRPr="00063241">
        <w:rPr>
          <w:rFonts w:ascii="宋体" w:hAnsi="宋体" w:hint="eastAsia"/>
          <w:bCs/>
          <w:color w:val="000000"/>
          <w:szCs w:val="21"/>
        </w:rPr>
        <w:t>浙江文综政治</w:t>
      </w:r>
      <w:proofErr w:type="gramEnd"/>
      <w:r w:rsidRPr="00063241">
        <w:rPr>
          <w:rFonts w:ascii="宋体" w:hAnsi="宋体" w:hint="eastAsia"/>
          <w:bCs/>
          <w:color w:val="000000"/>
          <w:szCs w:val="21"/>
        </w:rPr>
        <w:t>）某市政府采取“</w:t>
      </w:r>
      <w:proofErr w:type="gramStart"/>
      <w:r w:rsidRPr="00063241">
        <w:rPr>
          <w:rFonts w:ascii="宋体" w:hAnsi="宋体" w:hint="eastAsia"/>
          <w:bCs/>
          <w:color w:val="000000"/>
          <w:szCs w:val="21"/>
        </w:rPr>
        <w:t>一</w:t>
      </w:r>
      <w:proofErr w:type="gramEnd"/>
      <w:r w:rsidRPr="00063241">
        <w:rPr>
          <w:rFonts w:ascii="宋体" w:hAnsi="宋体" w:hint="eastAsia"/>
          <w:bCs/>
          <w:color w:val="000000"/>
          <w:szCs w:val="21"/>
        </w:rPr>
        <w:t>企</w:t>
      </w:r>
      <w:proofErr w:type="gramStart"/>
      <w:r w:rsidRPr="00063241">
        <w:rPr>
          <w:rFonts w:ascii="宋体" w:hAnsi="宋体" w:hint="eastAsia"/>
          <w:bCs/>
          <w:color w:val="000000"/>
          <w:szCs w:val="21"/>
        </w:rPr>
        <w:t>一</w:t>
      </w:r>
      <w:proofErr w:type="gramEnd"/>
      <w:r w:rsidRPr="00063241">
        <w:rPr>
          <w:rFonts w:ascii="宋体" w:hAnsi="宋体" w:hint="eastAsia"/>
          <w:bCs/>
          <w:color w:val="000000"/>
          <w:szCs w:val="21"/>
        </w:rPr>
        <w:t>策”的办法推动“僵尸企业”问题的解决。对符合破产条件的企业及时引入破产程序，对兼并重组后可以重生的企业促其兼并重组，对无意愿无能力继续生产的企业依法收回用地，盘活存量土地，从而促进了该市经济的快速发展。上述材料表明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 w:hint="eastAsia"/>
          <w:bCs/>
          <w:color w:val="000000"/>
          <w:szCs w:val="21"/>
        </w:rPr>
        <w:t>①政府主要通过行政手段处置僵尸企业</w:t>
      </w:r>
      <w:r w:rsidRPr="00063241">
        <w:rPr>
          <w:rFonts w:ascii="宋体" w:hAnsi="宋体"/>
          <w:bCs/>
          <w:color w:val="000000"/>
          <w:szCs w:val="21"/>
        </w:rPr>
        <w:t xml:space="preserve">  </w:t>
      </w:r>
      <w:r w:rsidRPr="00063241">
        <w:rPr>
          <w:rFonts w:ascii="宋体" w:hAnsi="宋体" w:hint="eastAsia"/>
          <w:bCs/>
          <w:color w:val="000000"/>
          <w:szCs w:val="21"/>
        </w:rPr>
        <w:t>②破产有利于淘汰落后企业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 w:hint="eastAsia"/>
          <w:bCs/>
          <w:color w:val="000000"/>
          <w:szCs w:val="21"/>
        </w:rPr>
        <w:t>③破产和兼并有助于压缩企业规模</w:t>
      </w:r>
      <w:r w:rsidRPr="00063241">
        <w:rPr>
          <w:rFonts w:ascii="宋体" w:hAnsi="宋体"/>
          <w:bCs/>
          <w:color w:val="000000"/>
          <w:szCs w:val="21"/>
        </w:rPr>
        <w:t xml:space="preserve">      </w:t>
      </w:r>
      <w:r w:rsidRPr="00063241">
        <w:rPr>
          <w:rFonts w:ascii="宋体" w:hAnsi="宋体" w:hint="eastAsia"/>
          <w:bCs/>
          <w:color w:val="000000"/>
          <w:szCs w:val="21"/>
        </w:rPr>
        <w:t>④兼并可以提高企业和整个社会的资源利用效率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/>
          <w:bCs/>
          <w:color w:val="000000"/>
          <w:szCs w:val="21"/>
        </w:rPr>
        <w:t>A.</w:t>
      </w:r>
      <w:r w:rsidRPr="00063241">
        <w:rPr>
          <w:rFonts w:ascii="宋体" w:hAnsi="宋体" w:hint="eastAsia"/>
          <w:bCs/>
          <w:color w:val="000000"/>
          <w:szCs w:val="21"/>
        </w:rPr>
        <w:t>①②</w:t>
      </w:r>
      <w:r w:rsidRPr="00063241">
        <w:rPr>
          <w:rFonts w:ascii="宋体" w:hAnsi="宋体"/>
          <w:bCs/>
          <w:color w:val="000000"/>
          <w:szCs w:val="21"/>
        </w:rPr>
        <w:t xml:space="preserve">          B.</w:t>
      </w:r>
      <w:r w:rsidRPr="00063241">
        <w:rPr>
          <w:rFonts w:ascii="宋体" w:hAnsi="宋体" w:hint="eastAsia"/>
          <w:bCs/>
          <w:color w:val="000000"/>
          <w:szCs w:val="21"/>
        </w:rPr>
        <w:t>①③</w:t>
      </w:r>
      <w:r w:rsidRPr="00063241">
        <w:rPr>
          <w:rFonts w:ascii="宋体" w:hAnsi="宋体"/>
          <w:bCs/>
          <w:color w:val="000000"/>
          <w:szCs w:val="21"/>
        </w:rPr>
        <w:t xml:space="preserve">          C.</w:t>
      </w:r>
      <w:r w:rsidRPr="00063241">
        <w:rPr>
          <w:rFonts w:ascii="宋体" w:hAnsi="宋体" w:hint="eastAsia"/>
          <w:bCs/>
          <w:color w:val="000000"/>
          <w:szCs w:val="21"/>
        </w:rPr>
        <w:t>③④</w:t>
      </w:r>
      <w:r w:rsidRPr="00063241">
        <w:rPr>
          <w:rFonts w:ascii="宋体" w:hAnsi="宋体"/>
          <w:bCs/>
          <w:color w:val="000000"/>
          <w:szCs w:val="21"/>
        </w:rPr>
        <w:t xml:space="preserve">          D.</w:t>
      </w:r>
      <w:r w:rsidRPr="00063241">
        <w:rPr>
          <w:rFonts w:ascii="宋体" w:hAnsi="宋体" w:hint="eastAsia"/>
          <w:bCs/>
          <w:color w:val="000000"/>
          <w:szCs w:val="21"/>
        </w:rPr>
        <w:t>②④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 w:hint="eastAsia"/>
          <w:bCs/>
          <w:color w:val="000000"/>
          <w:szCs w:val="21"/>
        </w:rPr>
        <w:t>7</w:t>
      </w:r>
      <w:r w:rsidRPr="00063241">
        <w:rPr>
          <w:rFonts w:ascii="宋体" w:hAnsi="宋体"/>
          <w:bCs/>
          <w:color w:val="000000"/>
          <w:szCs w:val="21"/>
        </w:rPr>
        <w:t>.</w:t>
      </w:r>
      <w:r w:rsidRPr="00063241">
        <w:rPr>
          <w:rFonts w:ascii="宋体" w:hAnsi="宋体" w:hint="eastAsia"/>
          <w:bCs/>
          <w:color w:val="000000"/>
          <w:szCs w:val="21"/>
        </w:rPr>
        <w:t>（</w:t>
      </w:r>
      <w:r w:rsidRPr="00063241">
        <w:rPr>
          <w:rFonts w:ascii="宋体" w:hAnsi="宋体"/>
          <w:bCs/>
          <w:color w:val="000000"/>
          <w:szCs w:val="21"/>
        </w:rPr>
        <w:t>2016</w:t>
      </w:r>
      <w:r w:rsidRPr="00063241">
        <w:rPr>
          <w:rFonts w:ascii="宋体" w:hAnsi="宋体" w:hint="eastAsia"/>
          <w:bCs/>
          <w:color w:val="000000"/>
          <w:szCs w:val="21"/>
        </w:rPr>
        <w:t>年高考上海政治）办网站不能一味追求点击率，开网店的要防范假冒伪劣，做平台的不能成为谣言扩散器，做搜索的不能仅以给钱的多少作为排位的标准。为促进网络健康发展，网络公司应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/>
          <w:bCs/>
          <w:color w:val="000000"/>
          <w:szCs w:val="21"/>
        </w:rPr>
        <w:t>A.</w:t>
      </w:r>
      <w:r w:rsidRPr="00063241">
        <w:rPr>
          <w:rFonts w:ascii="宋体" w:hAnsi="宋体" w:hint="eastAsia"/>
          <w:bCs/>
          <w:color w:val="000000"/>
          <w:szCs w:val="21"/>
        </w:rPr>
        <w:t>完善法律、加强监管</w:t>
      </w:r>
      <w:r w:rsidRPr="00063241">
        <w:rPr>
          <w:rFonts w:ascii="宋体" w:hAnsi="宋体"/>
          <w:bCs/>
          <w:color w:val="000000"/>
          <w:szCs w:val="21"/>
        </w:rPr>
        <w:t xml:space="preserve">            B.</w:t>
      </w:r>
      <w:r w:rsidRPr="00063241">
        <w:rPr>
          <w:rFonts w:ascii="宋体" w:hAnsi="宋体" w:hint="eastAsia"/>
          <w:bCs/>
          <w:color w:val="000000"/>
          <w:szCs w:val="21"/>
        </w:rPr>
        <w:t>规避风险、明确网民责任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/>
          <w:bCs/>
          <w:color w:val="000000"/>
          <w:szCs w:val="21"/>
        </w:rPr>
        <w:t>C.</w:t>
      </w:r>
      <w:r w:rsidRPr="00063241">
        <w:rPr>
          <w:rFonts w:ascii="宋体" w:hAnsi="宋体" w:hint="eastAsia"/>
          <w:bCs/>
          <w:color w:val="000000"/>
          <w:szCs w:val="21"/>
        </w:rPr>
        <w:t>加强自律、守法经营</w:t>
      </w:r>
      <w:r w:rsidRPr="00063241">
        <w:rPr>
          <w:rFonts w:ascii="宋体" w:hAnsi="宋体"/>
          <w:bCs/>
          <w:color w:val="000000"/>
          <w:szCs w:val="21"/>
        </w:rPr>
        <w:t xml:space="preserve">            D.</w:t>
      </w:r>
      <w:r w:rsidRPr="00063241">
        <w:rPr>
          <w:rFonts w:ascii="宋体" w:hAnsi="宋体" w:hint="eastAsia"/>
          <w:bCs/>
          <w:color w:val="000000"/>
          <w:szCs w:val="21"/>
        </w:rPr>
        <w:t>完善技术、提高经济效益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/>
          <w:bCs/>
          <w:color w:val="000000"/>
          <w:szCs w:val="21"/>
        </w:rPr>
        <w:t>8.</w:t>
      </w:r>
      <w:r w:rsidRPr="00063241">
        <w:rPr>
          <w:rFonts w:ascii="宋体" w:hAnsi="宋体" w:hint="eastAsia"/>
          <w:bCs/>
          <w:color w:val="000000"/>
          <w:szCs w:val="21"/>
        </w:rPr>
        <w:t>（</w:t>
      </w:r>
      <w:r w:rsidRPr="00063241">
        <w:rPr>
          <w:rFonts w:ascii="宋体" w:hAnsi="宋体"/>
          <w:bCs/>
          <w:color w:val="000000"/>
          <w:szCs w:val="21"/>
        </w:rPr>
        <w:t>2109</w:t>
      </w:r>
      <w:r w:rsidRPr="00063241">
        <w:rPr>
          <w:rFonts w:ascii="宋体" w:hAnsi="宋体" w:hint="eastAsia"/>
          <w:bCs/>
          <w:color w:val="000000"/>
          <w:szCs w:val="21"/>
        </w:rPr>
        <w:t>年北京文综）清扫街巷、修剪花木等社区劳动，果蔬种植、木工制作、机床操作等学</w:t>
      </w:r>
      <w:proofErr w:type="gramStart"/>
      <w:r w:rsidRPr="00063241">
        <w:rPr>
          <w:rFonts w:ascii="宋体" w:hAnsi="宋体" w:hint="eastAsia"/>
          <w:bCs/>
          <w:color w:val="000000"/>
          <w:szCs w:val="21"/>
        </w:rPr>
        <w:t>农学工实践</w:t>
      </w:r>
      <w:proofErr w:type="gramEnd"/>
      <w:r w:rsidRPr="00063241">
        <w:rPr>
          <w:rFonts w:ascii="宋体" w:hAnsi="宋体" w:hint="eastAsia"/>
          <w:bCs/>
          <w:color w:val="000000"/>
          <w:szCs w:val="21"/>
        </w:rPr>
        <w:t>，“医生”“博物馆讲解员”等职业体验……丰富多彩的劳动教育课程，让同学们在不一样的学习中收获成长。开展劳动教育，旨在引导学生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 w:hint="eastAsia"/>
          <w:bCs/>
          <w:color w:val="000000"/>
          <w:szCs w:val="21"/>
        </w:rPr>
        <w:t>①了解社会，提高实践能力，实现全面发展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 w:hint="eastAsia"/>
          <w:bCs/>
          <w:color w:val="000000"/>
          <w:szCs w:val="21"/>
        </w:rPr>
        <w:t>②提高劳动技能，促进劳动力市场充分竞争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 w:hint="eastAsia"/>
          <w:bCs/>
          <w:color w:val="000000"/>
          <w:szCs w:val="21"/>
        </w:rPr>
        <w:t>③树立职业平等观，推动社会分工的细化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 w:hint="eastAsia"/>
          <w:bCs/>
          <w:color w:val="000000"/>
          <w:szCs w:val="21"/>
        </w:rPr>
        <w:t>④树立正确价值观，崇尚劳动，尊重劳动者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/>
          <w:bCs/>
          <w:color w:val="000000"/>
          <w:szCs w:val="21"/>
        </w:rPr>
        <w:t>A．</w:t>
      </w:r>
      <w:r w:rsidRPr="00063241">
        <w:rPr>
          <w:rFonts w:ascii="宋体" w:hAnsi="宋体"/>
          <w:bCs/>
          <w:color w:val="000000"/>
          <w:szCs w:val="21"/>
        </w:rPr>
        <w:fldChar w:fldCharType="begin"/>
      </w:r>
      <w:r w:rsidRPr="00063241">
        <w:rPr>
          <w:rFonts w:ascii="宋体" w:hAnsi="宋体"/>
          <w:bCs/>
          <w:color w:val="000000"/>
          <w:szCs w:val="21"/>
        </w:rPr>
        <w:instrText xml:space="preserve"> = 1 \* GB3 </w:instrText>
      </w:r>
      <w:r w:rsidRPr="00063241">
        <w:rPr>
          <w:rFonts w:ascii="宋体" w:hAnsi="宋体"/>
          <w:bCs/>
          <w:color w:val="000000"/>
          <w:szCs w:val="21"/>
        </w:rPr>
        <w:fldChar w:fldCharType="separate"/>
      </w:r>
      <w:r w:rsidRPr="00063241">
        <w:rPr>
          <w:rFonts w:ascii="宋体" w:hAnsi="宋体" w:hint="eastAsia"/>
          <w:bCs/>
          <w:color w:val="000000"/>
          <w:szCs w:val="21"/>
        </w:rPr>
        <w:t>①</w:t>
      </w:r>
      <w:r w:rsidRPr="00063241">
        <w:rPr>
          <w:rFonts w:ascii="宋体" w:hAnsi="宋体"/>
          <w:bCs/>
          <w:color w:val="000000"/>
          <w:szCs w:val="21"/>
        </w:rPr>
        <w:fldChar w:fldCharType="end"/>
      </w:r>
      <w:r w:rsidRPr="00063241">
        <w:rPr>
          <w:rFonts w:ascii="宋体" w:hAnsi="宋体"/>
          <w:bCs/>
          <w:color w:val="000000"/>
          <w:szCs w:val="21"/>
        </w:rPr>
        <w:fldChar w:fldCharType="begin"/>
      </w:r>
      <w:r w:rsidRPr="00063241">
        <w:rPr>
          <w:rFonts w:ascii="宋体" w:hAnsi="宋体"/>
          <w:bCs/>
          <w:color w:val="000000"/>
          <w:szCs w:val="21"/>
        </w:rPr>
        <w:instrText xml:space="preserve"> = 2 \* GB3 </w:instrText>
      </w:r>
      <w:r w:rsidRPr="00063241">
        <w:rPr>
          <w:rFonts w:ascii="宋体" w:hAnsi="宋体"/>
          <w:bCs/>
          <w:color w:val="000000"/>
          <w:szCs w:val="21"/>
        </w:rPr>
        <w:fldChar w:fldCharType="separate"/>
      </w:r>
      <w:r w:rsidRPr="00063241">
        <w:rPr>
          <w:rFonts w:ascii="宋体" w:hAnsi="宋体" w:hint="eastAsia"/>
          <w:bCs/>
          <w:color w:val="000000"/>
          <w:szCs w:val="21"/>
        </w:rPr>
        <w:t>②</w:t>
      </w:r>
      <w:r w:rsidRPr="00063241">
        <w:rPr>
          <w:rFonts w:ascii="宋体" w:hAnsi="宋体"/>
          <w:bCs/>
          <w:color w:val="000000"/>
          <w:szCs w:val="21"/>
        </w:rPr>
        <w:fldChar w:fldCharType="end"/>
      </w:r>
      <w:r w:rsidRPr="00063241">
        <w:rPr>
          <w:rFonts w:ascii="宋体" w:hAnsi="宋体"/>
          <w:bCs/>
          <w:color w:val="000000"/>
          <w:szCs w:val="21"/>
        </w:rPr>
        <w:tab/>
        <w:t>B．</w:t>
      </w:r>
      <w:r w:rsidRPr="00063241">
        <w:rPr>
          <w:rFonts w:ascii="宋体" w:hAnsi="宋体"/>
          <w:bCs/>
          <w:color w:val="000000"/>
          <w:szCs w:val="21"/>
        </w:rPr>
        <w:fldChar w:fldCharType="begin"/>
      </w:r>
      <w:r w:rsidRPr="00063241">
        <w:rPr>
          <w:rFonts w:ascii="宋体" w:hAnsi="宋体"/>
          <w:bCs/>
          <w:color w:val="000000"/>
          <w:szCs w:val="21"/>
        </w:rPr>
        <w:instrText xml:space="preserve"> = 1 \* GB3 </w:instrText>
      </w:r>
      <w:r w:rsidRPr="00063241">
        <w:rPr>
          <w:rFonts w:ascii="宋体" w:hAnsi="宋体"/>
          <w:bCs/>
          <w:color w:val="000000"/>
          <w:szCs w:val="21"/>
        </w:rPr>
        <w:fldChar w:fldCharType="separate"/>
      </w:r>
      <w:r w:rsidRPr="00063241">
        <w:rPr>
          <w:rFonts w:ascii="宋体" w:hAnsi="宋体" w:hint="eastAsia"/>
          <w:bCs/>
          <w:color w:val="000000"/>
          <w:szCs w:val="21"/>
        </w:rPr>
        <w:t>①</w:t>
      </w:r>
      <w:r w:rsidRPr="00063241">
        <w:rPr>
          <w:rFonts w:ascii="宋体" w:hAnsi="宋体"/>
          <w:bCs/>
          <w:color w:val="000000"/>
          <w:szCs w:val="21"/>
        </w:rPr>
        <w:fldChar w:fldCharType="end"/>
      </w:r>
      <w:r w:rsidRPr="00063241">
        <w:rPr>
          <w:rFonts w:ascii="宋体" w:hAnsi="宋体"/>
          <w:bCs/>
          <w:color w:val="000000"/>
          <w:szCs w:val="21"/>
        </w:rPr>
        <w:fldChar w:fldCharType="begin"/>
      </w:r>
      <w:r w:rsidRPr="00063241">
        <w:rPr>
          <w:rFonts w:ascii="宋体" w:hAnsi="宋体"/>
          <w:bCs/>
          <w:color w:val="000000"/>
          <w:szCs w:val="21"/>
        </w:rPr>
        <w:instrText xml:space="preserve"> = 4 \* GB3 </w:instrText>
      </w:r>
      <w:r w:rsidRPr="00063241">
        <w:rPr>
          <w:rFonts w:ascii="宋体" w:hAnsi="宋体"/>
          <w:bCs/>
          <w:color w:val="000000"/>
          <w:szCs w:val="21"/>
        </w:rPr>
        <w:fldChar w:fldCharType="separate"/>
      </w:r>
      <w:r w:rsidRPr="00063241">
        <w:rPr>
          <w:rFonts w:ascii="宋体" w:hAnsi="宋体" w:hint="eastAsia"/>
          <w:bCs/>
          <w:color w:val="000000"/>
          <w:szCs w:val="21"/>
        </w:rPr>
        <w:t>④</w:t>
      </w:r>
      <w:r w:rsidRPr="00063241">
        <w:rPr>
          <w:rFonts w:ascii="宋体" w:hAnsi="宋体"/>
          <w:bCs/>
          <w:color w:val="000000"/>
          <w:szCs w:val="21"/>
        </w:rPr>
        <w:fldChar w:fldCharType="end"/>
      </w:r>
      <w:r w:rsidRPr="00063241">
        <w:rPr>
          <w:rFonts w:ascii="宋体" w:hAnsi="宋体"/>
          <w:bCs/>
          <w:color w:val="000000"/>
          <w:szCs w:val="21"/>
        </w:rPr>
        <w:tab/>
        <w:t>C．</w:t>
      </w:r>
      <w:r w:rsidRPr="00063241">
        <w:rPr>
          <w:rFonts w:ascii="宋体" w:hAnsi="宋体"/>
          <w:bCs/>
          <w:color w:val="000000"/>
          <w:szCs w:val="21"/>
        </w:rPr>
        <w:fldChar w:fldCharType="begin"/>
      </w:r>
      <w:r w:rsidRPr="00063241">
        <w:rPr>
          <w:rFonts w:ascii="宋体" w:hAnsi="宋体"/>
          <w:bCs/>
          <w:color w:val="000000"/>
          <w:szCs w:val="21"/>
        </w:rPr>
        <w:instrText xml:space="preserve"> = 2 \* GB3 </w:instrText>
      </w:r>
      <w:r w:rsidRPr="00063241">
        <w:rPr>
          <w:rFonts w:ascii="宋体" w:hAnsi="宋体"/>
          <w:bCs/>
          <w:color w:val="000000"/>
          <w:szCs w:val="21"/>
        </w:rPr>
        <w:fldChar w:fldCharType="separate"/>
      </w:r>
      <w:r w:rsidRPr="00063241">
        <w:rPr>
          <w:rFonts w:ascii="宋体" w:hAnsi="宋体" w:hint="eastAsia"/>
          <w:bCs/>
          <w:color w:val="000000"/>
          <w:szCs w:val="21"/>
        </w:rPr>
        <w:t>②</w:t>
      </w:r>
      <w:r w:rsidRPr="00063241">
        <w:rPr>
          <w:rFonts w:ascii="宋体" w:hAnsi="宋体"/>
          <w:bCs/>
          <w:color w:val="000000"/>
          <w:szCs w:val="21"/>
        </w:rPr>
        <w:fldChar w:fldCharType="end"/>
      </w:r>
      <w:r w:rsidRPr="00063241">
        <w:rPr>
          <w:rFonts w:ascii="宋体" w:hAnsi="宋体"/>
          <w:bCs/>
          <w:color w:val="000000"/>
          <w:szCs w:val="21"/>
        </w:rPr>
        <w:fldChar w:fldCharType="begin"/>
      </w:r>
      <w:r w:rsidRPr="00063241">
        <w:rPr>
          <w:rFonts w:ascii="宋体" w:hAnsi="宋体"/>
          <w:bCs/>
          <w:color w:val="000000"/>
          <w:szCs w:val="21"/>
        </w:rPr>
        <w:instrText xml:space="preserve"> = 3 \* GB3 </w:instrText>
      </w:r>
      <w:r w:rsidRPr="00063241">
        <w:rPr>
          <w:rFonts w:ascii="宋体" w:hAnsi="宋体"/>
          <w:bCs/>
          <w:color w:val="000000"/>
          <w:szCs w:val="21"/>
        </w:rPr>
        <w:fldChar w:fldCharType="separate"/>
      </w:r>
      <w:r w:rsidRPr="00063241">
        <w:rPr>
          <w:rFonts w:ascii="宋体" w:hAnsi="宋体" w:hint="eastAsia"/>
          <w:bCs/>
          <w:color w:val="000000"/>
          <w:szCs w:val="21"/>
        </w:rPr>
        <w:t>③</w:t>
      </w:r>
      <w:r w:rsidRPr="00063241">
        <w:rPr>
          <w:rFonts w:ascii="宋体" w:hAnsi="宋体"/>
          <w:bCs/>
          <w:color w:val="000000"/>
          <w:szCs w:val="21"/>
        </w:rPr>
        <w:fldChar w:fldCharType="end"/>
      </w:r>
      <w:r w:rsidRPr="00063241">
        <w:rPr>
          <w:rFonts w:ascii="宋体" w:hAnsi="宋体"/>
          <w:bCs/>
          <w:color w:val="000000"/>
          <w:szCs w:val="21"/>
        </w:rPr>
        <w:tab/>
        <w:t>D．</w:t>
      </w:r>
      <w:r w:rsidRPr="00063241">
        <w:rPr>
          <w:rFonts w:ascii="宋体" w:hAnsi="宋体"/>
          <w:bCs/>
          <w:color w:val="000000"/>
          <w:szCs w:val="21"/>
        </w:rPr>
        <w:fldChar w:fldCharType="begin"/>
      </w:r>
      <w:r w:rsidRPr="00063241">
        <w:rPr>
          <w:rFonts w:ascii="宋体" w:hAnsi="宋体"/>
          <w:bCs/>
          <w:color w:val="000000"/>
          <w:szCs w:val="21"/>
        </w:rPr>
        <w:instrText xml:space="preserve"> = 3 \* GB3 </w:instrText>
      </w:r>
      <w:r w:rsidRPr="00063241">
        <w:rPr>
          <w:rFonts w:ascii="宋体" w:hAnsi="宋体"/>
          <w:bCs/>
          <w:color w:val="000000"/>
          <w:szCs w:val="21"/>
        </w:rPr>
        <w:fldChar w:fldCharType="separate"/>
      </w:r>
      <w:r w:rsidRPr="00063241">
        <w:rPr>
          <w:rFonts w:ascii="宋体" w:hAnsi="宋体" w:hint="eastAsia"/>
          <w:bCs/>
          <w:color w:val="000000"/>
          <w:szCs w:val="21"/>
        </w:rPr>
        <w:t>③</w:t>
      </w:r>
      <w:r w:rsidRPr="00063241">
        <w:rPr>
          <w:rFonts w:ascii="宋体" w:hAnsi="宋体"/>
          <w:bCs/>
          <w:color w:val="000000"/>
          <w:szCs w:val="21"/>
        </w:rPr>
        <w:fldChar w:fldCharType="end"/>
      </w:r>
      <w:r w:rsidRPr="00063241">
        <w:rPr>
          <w:rFonts w:ascii="宋体" w:hAnsi="宋体"/>
          <w:bCs/>
          <w:color w:val="000000"/>
          <w:szCs w:val="21"/>
        </w:rPr>
        <w:fldChar w:fldCharType="begin"/>
      </w:r>
      <w:r w:rsidRPr="00063241">
        <w:rPr>
          <w:rFonts w:ascii="宋体" w:hAnsi="宋体"/>
          <w:bCs/>
          <w:color w:val="000000"/>
          <w:szCs w:val="21"/>
        </w:rPr>
        <w:instrText xml:space="preserve"> = 4 \* GB3 </w:instrText>
      </w:r>
      <w:r w:rsidRPr="00063241">
        <w:rPr>
          <w:rFonts w:ascii="宋体" w:hAnsi="宋体"/>
          <w:bCs/>
          <w:color w:val="000000"/>
          <w:szCs w:val="21"/>
        </w:rPr>
        <w:fldChar w:fldCharType="separate"/>
      </w:r>
      <w:r w:rsidRPr="00063241">
        <w:rPr>
          <w:rFonts w:ascii="宋体" w:hAnsi="宋体" w:hint="eastAsia"/>
          <w:bCs/>
          <w:color w:val="000000"/>
          <w:szCs w:val="21"/>
        </w:rPr>
        <w:t>④</w:t>
      </w:r>
      <w:r w:rsidRPr="00063241">
        <w:rPr>
          <w:rFonts w:ascii="宋体" w:hAnsi="宋体"/>
          <w:bCs/>
          <w:color w:val="000000"/>
          <w:szCs w:val="21"/>
        </w:rPr>
        <w:fldChar w:fldCharType="end"/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/>
          <w:bCs/>
          <w:color w:val="000000"/>
          <w:szCs w:val="21"/>
        </w:rPr>
        <w:t>9</w:t>
      </w:r>
      <w:r w:rsidRPr="00063241">
        <w:rPr>
          <w:rFonts w:ascii="宋体" w:hAnsi="宋体" w:hint="eastAsia"/>
          <w:bCs/>
          <w:color w:val="000000"/>
          <w:szCs w:val="21"/>
        </w:rPr>
        <w:t>.（</w:t>
      </w:r>
      <w:r w:rsidRPr="00063241">
        <w:rPr>
          <w:rFonts w:ascii="宋体" w:hAnsi="宋体"/>
          <w:bCs/>
          <w:color w:val="000000"/>
          <w:szCs w:val="21"/>
        </w:rPr>
        <w:t>2017</w:t>
      </w:r>
      <w:r w:rsidRPr="00063241">
        <w:rPr>
          <w:rFonts w:ascii="宋体" w:hAnsi="宋体" w:hint="eastAsia"/>
          <w:bCs/>
          <w:color w:val="000000"/>
          <w:szCs w:val="21"/>
        </w:rPr>
        <w:t>年高考全国</w:t>
      </w:r>
      <w:proofErr w:type="gramStart"/>
      <w:r w:rsidRPr="00063241">
        <w:rPr>
          <w:rFonts w:ascii="宋体" w:hAnsi="宋体"/>
          <w:bCs/>
          <w:color w:val="000000"/>
          <w:szCs w:val="21"/>
        </w:rPr>
        <w:t>3</w:t>
      </w:r>
      <w:r w:rsidRPr="00063241">
        <w:rPr>
          <w:rFonts w:ascii="宋体" w:hAnsi="宋体" w:hint="eastAsia"/>
          <w:bCs/>
          <w:color w:val="000000"/>
          <w:szCs w:val="21"/>
        </w:rPr>
        <w:t>卷文综政治</w:t>
      </w:r>
      <w:proofErr w:type="gramEnd"/>
      <w:r w:rsidRPr="00063241">
        <w:rPr>
          <w:rFonts w:ascii="宋体" w:hAnsi="宋体" w:hint="eastAsia"/>
          <w:bCs/>
          <w:color w:val="000000"/>
          <w:szCs w:val="21"/>
        </w:rPr>
        <w:t>）为实施精准扶贫方略，</w:t>
      </w:r>
      <w:r w:rsidRPr="00063241">
        <w:rPr>
          <w:rFonts w:ascii="宋体" w:hAnsi="宋体"/>
          <w:bCs/>
          <w:color w:val="000000"/>
          <w:szCs w:val="21"/>
        </w:rPr>
        <w:t>2016</w:t>
      </w:r>
      <w:r w:rsidRPr="00063241">
        <w:rPr>
          <w:rFonts w:ascii="宋体" w:hAnsi="宋体" w:hint="eastAsia"/>
          <w:bCs/>
          <w:color w:val="000000"/>
          <w:szCs w:val="21"/>
        </w:rPr>
        <w:t>年我国对</w:t>
      </w:r>
      <w:r w:rsidRPr="00063241">
        <w:rPr>
          <w:rFonts w:ascii="宋体" w:hAnsi="宋体"/>
          <w:bCs/>
          <w:color w:val="000000"/>
          <w:szCs w:val="21"/>
        </w:rPr>
        <w:t>120</w:t>
      </w:r>
      <w:r w:rsidRPr="00063241">
        <w:rPr>
          <w:rFonts w:ascii="宋体" w:hAnsi="宋体" w:hint="eastAsia"/>
          <w:bCs/>
          <w:color w:val="000000"/>
          <w:szCs w:val="21"/>
        </w:rPr>
        <w:t>万个贫困家庭的新增劳动力进行职业教育培训，实现一人长期就业，全家稳定脱贫。这一举措的依据是</w:t>
      </w:r>
      <w:r w:rsidRPr="00063241">
        <w:rPr>
          <w:rFonts w:ascii="宋体" w:hAnsi="宋体"/>
          <w:bCs/>
          <w:color w:val="000000"/>
          <w:szCs w:val="21"/>
        </w:rPr>
        <w:br/>
      </w:r>
      <w:r w:rsidRPr="00063241">
        <w:rPr>
          <w:rFonts w:ascii="宋体" w:hAnsi="宋体" w:hint="eastAsia"/>
          <w:bCs/>
          <w:color w:val="000000"/>
          <w:szCs w:val="21"/>
        </w:rPr>
        <w:t>①劳动者就业是社会存在和发展的基础</w:t>
      </w:r>
      <w:r w:rsidRPr="00063241">
        <w:rPr>
          <w:rFonts w:ascii="宋体" w:hAnsi="宋体"/>
          <w:bCs/>
          <w:color w:val="000000"/>
          <w:szCs w:val="21"/>
        </w:rPr>
        <w:t xml:space="preserve">      </w:t>
      </w:r>
      <w:r w:rsidRPr="00063241">
        <w:rPr>
          <w:rFonts w:ascii="宋体" w:hAnsi="宋体" w:hint="eastAsia"/>
          <w:bCs/>
          <w:color w:val="000000"/>
          <w:szCs w:val="21"/>
        </w:rPr>
        <w:t>②促进就业是我国分配制度的基本要求</w:t>
      </w:r>
      <w:r w:rsidRPr="00063241">
        <w:rPr>
          <w:rFonts w:ascii="宋体" w:hAnsi="宋体"/>
          <w:bCs/>
          <w:color w:val="000000"/>
          <w:szCs w:val="21"/>
        </w:rPr>
        <w:br/>
      </w:r>
      <w:r w:rsidRPr="00063241">
        <w:rPr>
          <w:rFonts w:ascii="宋体" w:hAnsi="宋体" w:hint="eastAsia"/>
          <w:bCs/>
          <w:color w:val="000000"/>
          <w:szCs w:val="21"/>
        </w:rPr>
        <w:t>③职业培训促进就业，就业是民生之本</w:t>
      </w:r>
      <w:r w:rsidRPr="00063241">
        <w:rPr>
          <w:rFonts w:ascii="宋体" w:hAnsi="宋体"/>
          <w:bCs/>
          <w:color w:val="000000"/>
          <w:szCs w:val="21"/>
        </w:rPr>
        <w:t xml:space="preserve">      </w:t>
      </w:r>
      <w:r w:rsidRPr="00063241">
        <w:rPr>
          <w:rFonts w:ascii="宋体" w:hAnsi="宋体" w:hint="eastAsia"/>
          <w:bCs/>
          <w:color w:val="000000"/>
          <w:szCs w:val="21"/>
        </w:rPr>
        <w:t>④共同富裕是中国特色社会主义的根本原则</w:t>
      </w:r>
      <w:r w:rsidRPr="00063241">
        <w:rPr>
          <w:rFonts w:ascii="宋体" w:hAnsi="宋体"/>
          <w:bCs/>
          <w:color w:val="000000"/>
          <w:szCs w:val="21"/>
        </w:rPr>
        <w:br/>
        <w:t>A.</w:t>
      </w:r>
      <w:r w:rsidRPr="00063241">
        <w:rPr>
          <w:rFonts w:ascii="宋体" w:hAnsi="宋体" w:hint="eastAsia"/>
          <w:bCs/>
          <w:color w:val="000000"/>
          <w:szCs w:val="21"/>
        </w:rPr>
        <w:t>①②</w:t>
      </w:r>
      <w:r w:rsidRPr="00063241">
        <w:rPr>
          <w:rFonts w:ascii="宋体" w:hAnsi="宋体"/>
          <w:bCs/>
          <w:color w:val="000000"/>
          <w:szCs w:val="21"/>
        </w:rPr>
        <w:tab/>
      </w:r>
      <w:r w:rsidRPr="00063241">
        <w:rPr>
          <w:rFonts w:ascii="宋体" w:hAnsi="宋体"/>
          <w:bCs/>
          <w:color w:val="000000"/>
          <w:szCs w:val="21"/>
        </w:rPr>
        <w:tab/>
      </w:r>
      <w:r w:rsidRPr="00063241">
        <w:rPr>
          <w:rFonts w:ascii="宋体" w:hAnsi="宋体"/>
          <w:bCs/>
          <w:color w:val="000000"/>
          <w:szCs w:val="21"/>
        </w:rPr>
        <w:tab/>
        <w:t>B.</w:t>
      </w:r>
      <w:r w:rsidRPr="00063241">
        <w:rPr>
          <w:rFonts w:ascii="宋体" w:hAnsi="宋体" w:hint="eastAsia"/>
          <w:bCs/>
          <w:color w:val="000000"/>
          <w:szCs w:val="21"/>
        </w:rPr>
        <w:t>①③</w:t>
      </w:r>
      <w:r w:rsidRPr="00063241">
        <w:rPr>
          <w:rFonts w:ascii="宋体" w:hAnsi="宋体"/>
          <w:bCs/>
          <w:color w:val="000000"/>
          <w:szCs w:val="21"/>
        </w:rPr>
        <w:tab/>
      </w:r>
      <w:r w:rsidRPr="00063241">
        <w:rPr>
          <w:rFonts w:ascii="宋体" w:hAnsi="宋体"/>
          <w:bCs/>
          <w:color w:val="000000"/>
          <w:szCs w:val="21"/>
        </w:rPr>
        <w:tab/>
      </w:r>
      <w:r w:rsidRPr="00063241">
        <w:rPr>
          <w:rFonts w:ascii="宋体" w:hAnsi="宋体"/>
          <w:bCs/>
          <w:color w:val="000000"/>
          <w:szCs w:val="21"/>
        </w:rPr>
        <w:tab/>
        <w:t>C.</w:t>
      </w:r>
      <w:r w:rsidRPr="00063241">
        <w:rPr>
          <w:rFonts w:ascii="宋体" w:hAnsi="宋体" w:hint="eastAsia"/>
          <w:bCs/>
          <w:color w:val="000000"/>
          <w:szCs w:val="21"/>
        </w:rPr>
        <w:t>②④</w:t>
      </w:r>
      <w:r w:rsidRPr="00063241">
        <w:rPr>
          <w:rFonts w:ascii="宋体" w:hAnsi="宋体"/>
          <w:bCs/>
          <w:color w:val="000000"/>
          <w:szCs w:val="21"/>
        </w:rPr>
        <w:tab/>
      </w:r>
      <w:r w:rsidRPr="00063241">
        <w:rPr>
          <w:rFonts w:ascii="宋体" w:hAnsi="宋体"/>
          <w:bCs/>
          <w:color w:val="000000"/>
          <w:szCs w:val="21"/>
        </w:rPr>
        <w:tab/>
      </w:r>
      <w:r w:rsidRPr="00063241">
        <w:rPr>
          <w:rFonts w:ascii="宋体" w:hAnsi="宋体"/>
          <w:bCs/>
          <w:color w:val="000000"/>
          <w:szCs w:val="21"/>
        </w:rPr>
        <w:tab/>
        <w:t>D.</w:t>
      </w:r>
      <w:r w:rsidRPr="00063241">
        <w:rPr>
          <w:rFonts w:ascii="宋体" w:hAnsi="宋体" w:hint="eastAsia"/>
          <w:bCs/>
          <w:color w:val="000000"/>
          <w:szCs w:val="21"/>
        </w:rPr>
        <w:t>③④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56515</wp:posOffset>
            </wp:positionV>
            <wp:extent cx="2286635" cy="129159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241">
        <w:rPr>
          <w:rFonts w:ascii="宋体" w:hAnsi="宋体" w:hint="eastAsia"/>
          <w:bCs/>
          <w:color w:val="000000"/>
          <w:szCs w:val="21"/>
        </w:rPr>
        <w:t>1</w:t>
      </w:r>
      <w:r w:rsidRPr="00063241">
        <w:rPr>
          <w:rFonts w:ascii="宋体" w:hAnsi="宋体"/>
          <w:bCs/>
          <w:color w:val="000000"/>
          <w:szCs w:val="21"/>
        </w:rPr>
        <w:t>0.</w:t>
      </w:r>
      <w:r w:rsidRPr="00063241">
        <w:rPr>
          <w:rFonts w:ascii="Times New Roman" w:hAnsi="Times New Roman" w:hint="eastAsia"/>
          <w:color w:val="000000"/>
          <w:sz w:val="22"/>
        </w:rPr>
        <w:t xml:space="preserve"> </w:t>
      </w:r>
      <w:r w:rsidRPr="00063241">
        <w:rPr>
          <w:rFonts w:ascii="宋体" w:hAnsi="宋体" w:hint="eastAsia"/>
          <w:bCs/>
          <w:color w:val="000000"/>
          <w:szCs w:val="21"/>
        </w:rPr>
        <w:t>（2018全国）我国2013～2017年全国日均新登记企业数如图5所示，据此可以推断出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 w:hint="eastAsia"/>
          <w:bCs/>
          <w:color w:val="000000"/>
          <w:szCs w:val="21"/>
        </w:rPr>
        <w:t>A．民间资本投资逐年增长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 w:hint="eastAsia"/>
          <w:bCs/>
          <w:color w:val="000000"/>
          <w:szCs w:val="21"/>
        </w:rPr>
        <w:t>B．企业投资回报率逐年提高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 w:hint="eastAsia"/>
          <w:bCs/>
          <w:color w:val="000000"/>
          <w:szCs w:val="21"/>
        </w:rPr>
        <w:t>C．企业的营商环境不新优化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 w:hint="eastAsia"/>
          <w:bCs/>
          <w:color w:val="000000"/>
          <w:szCs w:val="21"/>
        </w:rPr>
        <w:t>D．新增就业人口与新增就业岗位缺口逐年加大</w:t>
      </w:r>
    </w:p>
    <w:p w:rsidR="00D0162D" w:rsidRPr="00063241" w:rsidRDefault="00D0162D" w:rsidP="00D0162D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063241">
        <w:rPr>
          <w:rFonts w:ascii="宋体" w:hAnsi="宋体" w:hint="eastAsia"/>
          <w:bCs/>
          <w:color w:val="000000"/>
          <w:szCs w:val="21"/>
        </w:rPr>
        <w:t xml:space="preserve"> </w:t>
      </w:r>
    </w:p>
    <w:p w:rsidR="006F4B7F" w:rsidRPr="00AB44D8" w:rsidRDefault="006F4B7F" w:rsidP="00D0162D">
      <w:pPr>
        <w:adjustRightInd w:val="0"/>
        <w:snapToGrid w:val="0"/>
        <w:spacing w:line="340" w:lineRule="exact"/>
        <w:jc w:val="left"/>
        <w:rPr>
          <w:rFonts w:asciiTheme="minorEastAsia" w:hAnsiTheme="minorEastAsia"/>
          <w:szCs w:val="21"/>
        </w:rPr>
      </w:pPr>
    </w:p>
    <w:sectPr w:rsidR="006F4B7F" w:rsidRPr="00AB44D8" w:rsidSect="006F6F76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1DD6" w:rsidRDefault="00021DD6" w:rsidP="008242C3">
      <w:r>
        <w:separator/>
      </w:r>
    </w:p>
  </w:endnote>
  <w:endnote w:type="continuationSeparator" w:id="0">
    <w:p w:rsidR="00021DD6" w:rsidRDefault="00021DD6" w:rsidP="0082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5361"/>
      <w:docPartObj>
        <w:docPartGallery w:val="Page Numbers (Bottom of Page)"/>
        <w:docPartUnique/>
      </w:docPartObj>
    </w:sdtPr>
    <w:sdtEndPr/>
    <w:sdtContent>
      <w:p w:rsidR="00D1218C" w:rsidRDefault="008A4BC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F10" w:rsidRPr="00931F10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D1218C" w:rsidRDefault="00D121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1DD6" w:rsidRDefault="00021DD6" w:rsidP="008242C3">
      <w:r>
        <w:separator/>
      </w:r>
    </w:p>
  </w:footnote>
  <w:footnote w:type="continuationSeparator" w:id="0">
    <w:p w:rsidR="00021DD6" w:rsidRDefault="00021DD6" w:rsidP="00824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02388"/>
    <w:multiLevelType w:val="hybridMultilevel"/>
    <w:tmpl w:val="4E2692C2"/>
    <w:lvl w:ilvl="0" w:tplc="C12EA90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6640D3"/>
    <w:multiLevelType w:val="hybridMultilevel"/>
    <w:tmpl w:val="20B07166"/>
    <w:lvl w:ilvl="0" w:tplc="742AF2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B5FE45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693825"/>
    <w:multiLevelType w:val="hybridMultilevel"/>
    <w:tmpl w:val="DBC23408"/>
    <w:lvl w:ilvl="0" w:tplc="97D679D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C776991"/>
    <w:multiLevelType w:val="hybridMultilevel"/>
    <w:tmpl w:val="15360C90"/>
    <w:lvl w:ilvl="0" w:tplc="E85CAD0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 w15:restartNumberingAfterBreak="0">
    <w:nsid w:val="34FA1275"/>
    <w:multiLevelType w:val="hybridMultilevel"/>
    <w:tmpl w:val="95F8D8A4"/>
    <w:lvl w:ilvl="0" w:tplc="C954500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01E7950"/>
    <w:multiLevelType w:val="hybridMultilevel"/>
    <w:tmpl w:val="6A328B20"/>
    <w:lvl w:ilvl="0" w:tplc="9B2C81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C8E240C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2F61E72"/>
    <w:multiLevelType w:val="hybridMultilevel"/>
    <w:tmpl w:val="D49AAD68"/>
    <w:lvl w:ilvl="0" w:tplc="2026A2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3B11BFA"/>
    <w:multiLevelType w:val="hybridMultilevel"/>
    <w:tmpl w:val="4AD67CC2"/>
    <w:lvl w:ilvl="0" w:tplc="7910D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1266D85"/>
    <w:multiLevelType w:val="hybridMultilevel"/>
    <w:tmpl w:val="26B4212C"/>
    <w:lvl w:ilvl="0" w:tplc="015EC6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2F96B27"/>
    <w:multiLevelType w:val="hybridMultilevel"/>
    <w:tmpl w:val="612AF1E6"/>
    <w:lvl w:ilvl="0" w:tplc="6E9E1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3C5789"/>
    <w:multiLevelType w:val="hybridMultilevel"/>
    <w:tmpl w:val="221041E2"/>
    <w:lvl w:ilvl="0" w:tplc="1BFC1C1E">
      <w:start w:val="1"/>
      <w:numFmt w:val="decimalEnclosedCircle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1" w15:restartNumberingAfterBreak="0">
    <w:nsid w:val="5C5560ED"/>
    <w:multiLevelType w:val="hybridMultilevel"/>
    <w:tmpl w:val="359057F8"/>
    <w:lvl w:ilvl="0" w:tplc="539E577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12" w15:restartNumberingAfterBreak="0">
    <w:nsid w:val="677B3971"/>
    <w:multiLevelType w:val="hybridMultilevel"/>
    <w:tmpl w:val="01CE732A"/>
    <w:lvl w:ilvl="0" w:tplc="1D386DF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DC330EB"/>
    <w:multiLevelType w:val="hybridMultilevel"/>
    <w:tmpl w:val="F4FAC56C"/>
    <w:lvl w:ilvl="0" w:tplc="0656529E">
      <w:start w:val="1"/>
      <w:numFmt w:val="japaneseCounting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12"/>
  </w:num>
  <w:num w:numId="11">
    <w:abstractNumId w:val="0"/>
  </w:num>
  <w:num w:numId="12">
    <w:abstractNumId w:val="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2C3"/>
    <w:rsid w:val="00001A13"/>
    <w:rsid w:val="00010DD7"/>
    <w:rsid w:val="00015176"/>
    <w:rsid w:val="0001646A"/>
    <w:rsid w:val="00021DD6"/>
    <w:rsid w:val="00045962"/>
    <w:rsid w:val="00050488"/>
    <w:rsid w:val="000526E1"/>
    <w:rsid w:val="00093741"/>
    <w:rsid w:val="000A2C8F"/>
    <w:rsid w:val="000A4126"/>
    <w:rsid w:val="000B204A"/>
    <w:rsid w:val="000B5D7F"/>
    <w:rsid w:val="000B7F42"/>
    <w:rsid w:val="000C40E3"/>
    <w:rsid w:val="000C64D1"/>
    <w:rsid w:val="000D05DD"/>
    <w:rsid w:val="000D37A2"/>
    <w:rsid w:val="000E5BBB"/>
    <w:rsid w:val="000E6CB6"/>
    <w:rsid w:val="000F4D61"/>
    <w:rsid w:val="001204C5"/>
    <w:rsid w:val="00121615"/>
    <w:rsid w:val="00133091"/>
    <w:rsid w:val="0014115F"/>
    <w:rsid w:val="00141938"/>
    <w:rsid w:val="00144C8B"/>
    <w:rsid w:val="0015243A"/>
    <w:rsid w:val="001731A0"/>
    <w:rsid w:val="00173415"/>
    <w:rsid w:val="00190C25"/>
    <w:rsid w:val="001D1F8B"/>
    <w:rsid w:val="001E7111"/>
    <w:rsid w:val="001F12C9"/>
    <w:rsid w:val="001F3783"/>
    <w:rsid w:val="00200C37"/>
    <w:rsid w:val="0020174A"/>
    <w:rsid w:val="002243FB"/>
    <w:rsid w:val="00236F3D"/>
    <w:rsid w:val="002446B1"/>
    <w:rsid w:val="002537A1"/>
    <w:rsid w:val="002635FE"/>
    <w:rsid w:val="002862E3"/>
    <w:rsid w:val="00290A81"/>
    <w:rsid w:val="00292CE7"/>
    <w:rsid w:val="002A2D28"/>
    <w:rsid w:val="002A434A"/>
    <w:rsid w:val="002A6549"/>
    <w:rsid w:val="002C27AF"/>
    <w:rsid w:val="002E6115"/>
    <w:rsid w:val="002E7C57"/>
    <w:rsid w:val="002F0088"/>
    <w:rsid w:val="002F2E4A"/>
    <w:rsid w:val="002F50DF"/>
    <w:rsid w:val="002F5323"/>
    <w:rsid w:val="003018CE"/>
    <w:rsid w:val="00347F2F"/>
    <w:rsid w:val="003705F8"/>
    <w:rsid w:val="003767F0"/>
    <w:rsid w:val="003A632C"/>
    <w:rsid w:val="003D3598"/>
    <w:rsid w:val="003D38D6"/>
    <w:rsid w:val="003D61C5"/>
    <w:rsid w:val="003E2AA3"/>
    <w:rsid w:val="003E5106"/>
    <w:rsid w:val="003E6874"/>
    <w:rsid w:val="003F23BF"/>
    <w:rsid w:val="00423683"/>
    <w:rsid w:val="00450296"/>
    <w:rsid w:val="00460513"/>
    <w:rsid w:val="004824E7"/>
    <w:rsid w:val="00494BF9"/>
    <w:rsid w:val="004A691D"/>
    <w:rsid w:val="004C568A"/>
    <w:rsid w:val="004C5CBD"/>
    <w:rsid w:val="004C75C7"/>
    <w:rsid w:val="004D04A1"/>
    <w:rsid w:val="004D16A2"/>
    <w:rsid w:val="004D2939"/>
    <w:rsid w:val="004E2CB0"/>
    <w:rsid w:val="004E3955"/>
    <w:rsid w:val="004F29BE"/>
    <w:rsid w:val="00501735"/>
    <w:rsid w:val="00520BB0"/>
    <w:rsid w:val="005353FF"/>
    <w:rsid w:val="005649BB"/>
    <w:rsid w:val="0057129C"/>
    <w:rsid w:val="00572ECB"/>
    <w:rsid w:val="00574D7A"/>
    <w:rsid w:val="005827BC"/>
    <w:rsid w:val="00592ADE"/>
    <w:rsid w:val="005A7D75"/>
    <w:rsid w:val="005B47CC"/>
    <w:rsid w:val="005C29B8"/>
    <w:rsid w:val="005C69E9"/>
    <w:rsid w:val="005D54DA"/>
    <w:rsid w:val="005E5D3F"/>
    <w:rsid w:val="006154E3"/>
    <w:rsid w:val="00621304"/>
    <w:rsid w:val="00623436"/>
    <w:rsid w:val="00630E9D"/>
    <w:rsid w:val="00631742"/>
    <w:rsid w:val="00646443"/>
    <w:rsid w:val="006502D0"/>
    <w:rsid w:val="00663F05"/>
    <w:rsid w:val="00665C0A"/>
    <w:rsid w:val="00687E50"/>
    <w:rsid w:val="00695494"/>
    <w:rsid w:val="006D2760"/>
    <w:rsid w:val="006D522E"/>
    <w:rsid w:val="006E287B"/>
    <w:rsid w:val="006E2B37"/>
    <w:rsid w:val="006F4B7F"/>
    <w:rsid w:val="006F6F76"/>
    <w:rsid w:val="0070187E"/>
    <w:rsid w:val="00707EF8"/>
    <w:rsid w:val="00714B61"/>
    <w:rsid w:val="007210F9"/>
    <w:rsid w:val="00721353"/>
    <w:rsid w:val="00724E18"/>
    <w:rsid w:val="007312CF"/>
    <w:rsid w:val="007348D6"/>
    <w:rsid w:val="00786793"/>
    <w:rsid w:val="007A1056"/>
    <w:rsid w:val="007A53D5"/>
    <w:rsid w:val="007A75A9"/>
    <w:rsid w:val="007A7B46"/>
    <w:rsid w:val="007D108B"/>
    <w:rsid w:val="007D6220"/>
    <w:rsid w:val="007F6DE2"/>
    <w:rsid w:val="0081053E"/>
    <w:rsid w:val="008110B1"/>
    <w:rsid w:val="008154E2"/>
    <w:rsid w:val="00817900"/>
    <w:rsid w:val="008242C3"/>
    <w:rsid w:val="00841A45"/>
    <w:rsid w:val="00845060"/>
    <w:rsid w:val="0084514D"/>
    <w:rsid w:val="008525A9"/>
    <w:rsid w:val="00853EA9"/>
    <w:rsid w:val="0089530D"/>
    <w:rsid w:val="008A39E7"/>
    <w:rsid w:val="008A4BC0"/>
    <w:rsid w:val="008A6944"/>
    <w:rsid w:val="008B7D19"/>
    <w:rsid w:val="008E49B2"/>
    <w:rsid w:val="008F4D58"/>
    <w:rsid w:val="008F570A"/>
    <w:rsid w:val="0090392E"/>
    <w:rsid w:val="009234A0"/>
    <w:rsid w:val="00931F10"/>
    <w:rsid w:val="00934335"/>
    <w:rsid w:val="00964EB0"/>
    <w:rsid w:val="009731D3"/>
    <w:rsid w:val="00981803"/>
    <w:rsid w:val="00997B0F"/>
    <w:rsid w:val="009E67C6"/>
    <w:rsid w:val="009F270E"/>
    <w:rsid w:val="00A01C6C"/>
    <w:rsid w:val="00A05B90"/>
    <w:rsid w:val="00A07AD2"/>
    <w:rsid w:val="00A1240B"/>
    <w:rsid w:val="00A325FC"/>
    <w:rsid w:val="00A51B53"/>
    <w:rsid w:val="00A568E9"/>
    <w:rsid w:val="00A6720B"/>
    <w:rsid w:val="00A95D45"/>
    <w:rsid w:val="00AB35B5"/>
    <w:rsid w:val="00AB44D8"/>
    <w:rsid w:val="00AC4999"/>
    <w:rsid w:val="00AF4011"/>
    <w:rsid w:val="00AF5708"/>
    <w:rsid w:val="00B011FE"/>
    <w:rsid w:val="00B07611"/>
    <w:rsid w:val="00B369B2"/>
    <w:rsid w:val="00B4202E"/>
    <w:rsid w:val="00B529A7"/>
    <w:rsid w:val="00B61583"/>
    <w:rsid w:val="00B616FD"/>
    <w:rsid w:val="00B61811"/>
    <w:rsid w:val="00B62472"/>
    <w:rsid w:val="00B6635C"/>
    <w:rsid w:val="00B722BF"/>
    <w:rsid w:val="00B72FAF"/>
    <w:rsid w:val="00B771B7"/>
    <w:rsid w:val="00B92FE1"/>
    <w:rsid w:val="00BE52D6"/>
    <w:rsid w:val="00C52B05"/>
    <w:rsid w:val="00C85B4E"/>
    <w:rsid w:val="00CA3EA7"/>
    <w:rsid w:val="00CA6DAF"/>
    <w:rsid w:val="00CB1304"/>
    <w:rsid w:val="00CC31CE"/>
    <w:rsid w:val="00CD49DF"/>
    <w:rsid w:val="00CE2616"/>
    <w:rsid w:val="00CE4288"/>
    <w:rsid w:val="00CE7BB4"/>
    <w:rsid w:val="00CF4541"/>
    <w:rsid w:val="00D0037E"/>
    <w:rsid w:val="00D0162D"/>
    <w:rsid w:val="00D1218C"/>
    <w:rsid w:val="00D22914"/>
    <w:rsid w:val="00D27650"/>
    <w:rsid w:val="00D41DA8"/>
    <w:rsid w:val="00D70772"/>
    <w:rsid w:val="00D71703"/>
    <w:rsid w:val="00DA7727"/>
    <w:rsid w:val="00DA7F68"/>
    <w:rsid w:val="00DC6645"/>
    <w:rsid w:val="00DD52DC"/>
    <w:rsid w:val="00DE1D39"/>
    <w:rsid w:val="00DE6CAC"/>
    <w:rsid w:val="00DE7796"/>
    <w:rsid w:val="00DF3712"/>
    <w:rsid w:val="00E00994"/>
    <w:rsid w:val="00E1256A"/>
    <w:rsid w:val="00E21653"/>
    <w:rsid w:val="00E312A6"/>
    <w:rsid w:val="00E325FC"/>
    <w:rsid w:val="00E419E4"/>
    <w:rsid w:val="00E728C8"/>
    <w:rsid w:val="00EA40F5"/>
    <w:rsid w:val="00EB2207"/>
    <w:rsid w:val="00EC032A"/>
    <w:rsid w:val="00EC30EB"/>
    <w:rsid w:val="00EC33B6"/>
    <w:rsid w:val="00EC4CB6"/>
    <w:rsid w:val="00ED6653"/>
    <w:rsid w:val="00F14E94"/>
    <w:rsid w:val="00F26158"/>
    <w:rsid w:val="00F40649"/>
    <w:rsid w:val="00F43A21"/>
    <w:rsid w:val="00F572C4"/>
    <w:rsid w:val="00F63CAF"/>
    <w:rsid w:val="00F66E46"/>
    <w:rsid w:val="00F76213"/>
    <w:rsid w:val="00F92D89"/>
    <w:rsid w:val="00F96389"/>
    <w:rsid w:val="00FC25E2"/>
    <w:rsid w:val="00FD5644"/>
    <w:rsid w:val="00FF1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F502D"/>
  <w15:docId w15:val="{B11CBC06-CCDF-4D39-9497-6BC1A263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2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2C3"/>
    <w:rPr>
      <w:sz w:val="18"/>
      <w:szCs w:val="18"/>
    </w:rPr>
  </w:style>
  <w:style w:type="table" w:styleId="a7">
    <w:name w:val="Table Grid"/>
    <w:basedOn w:val="a1"/>
    <w:uiPriority w:val="59"/>
    <w:rsid w:val="001524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44C8B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4193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41938"/>
    <w:rPr>
      <w:sz w:val="18"/>
      <w:szCs w:val="18"/>
    </w:rPr>
  </w:style>
  <w:style w:type="paragraph" w:styleId="ab">
    <w:name w:val="Normal (Web)"/>
    <w:basedOn w:val="a"/>
    <w:uiPriority w:val="99"/>
    <w:rsid w:val="00EB22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c">
    <w:name w:val="Strong"/>
    <w:basedOn w:val="a0"/>
    <w:uiPriority w:val="99"/>
    <w:qFormat/>
    <w:rsid w:val="003E6874"/>
    <w:rPr>
      <w:b/>
      <w:bCs/>
    </w:rPr>
  </w:style>
  <w:style w:type="character" w:styleId="ad">
    <w:name w:val="Emphasis"/>
    <w:basedOn w:val="a0"/>
    <w:uiPriority w:val="20"/>
    <w:qFormat/>
    <w:rsid w:val="008525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1854</Characters>
  <Application>Microsoft Office Word</Application>
  <DocSecurity>0</DocSecurity>
  <Lines>15</Lines>
  <Paragraphs>4</Paragraphs>
  <ScaleCrop>false</ScaleCrop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7</cp:revision>
  <dcterms:created xsi:type="dcterms:W3CDTF">2020-02-04T14:14:00Z</dcterms:created>
  <dcterms:modified xsi:type="dcterms:W3CDTF">2020-02-14T06:29:00Z</dcterms:modified>
</cp:coreProperties>
</file>