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高二年级历史第7课时《秦的统一与中央集权制度的建立A》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</w:t>
      </w:r>
    </w:p>
    <w:p>
      <w:pPr>
        <w:spacing w:line="360" w:lineRule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政治文明的演进经历了漫长而艰难的过程。阅读材料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回答问题。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(中国政制)达臻“文明”一途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实应归功于西周的创制。……西周政治里显然有浓厚的贵族色彩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而“共主”名义下的地方分权体制……与秦以后一统的君主“独制”格局泾渭分明。因此古贤多称周秦之间为“天下一大变局”。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——王家范《中国历史通论》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根据材料并结合所学知识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指出西周和秦朝的主要政治制度。分析说明周秦政治制度的主要差别。(8分)</w:t>
      </w:r>
    </w:p>
    <w:p>
      <w:pPr>
        <w:spacing w:line="360" w:lineRule="auto"/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水柱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79"/>
    <w:rsid w:val="0004755C"/>
    <w:rsid w:val="00052DAD"/>
    <w:rsid w:val="00086255"/>
    <w:rsid w:val="001531DF"/>
    <w:rsid w:val="00166B28"/>
    <w:rsid w:val="001E7086"/>
    <w:rsid w:val="002A4676"/>
    <w:rsid w:val="002E14BB"/>
    <w:rsid w:val="00300779"/>
    <w:rsid w:val="0034251B"/>
    <w:rsid w:val="003625D3"/>
    <w:rsid w:val="003F79DE"/>
    <w:rsid w:val="004512A1"/>
    <w:rsid w:val="00496A39"/>
    <w:rsid w:val="00514F82"/>
    <w:rsid w:val="00520602"/>
    <w:rsid w:val="00542752"/>
    <w:rsid w:val="00582579"/>
    <w:rsid w:val="005C0DC6"/>
    <w:rsid w:val="00610805"/>
    <w:rsid w:val="006840C1"/>
    <w:rsid w:val="006D55ED"/>
    <w:rsid w:val="006F19DD"/>
    <w:rsid w:val="007252C8"/>
    <w:rsid w:val="00893BAD"/>
    <w:rsid w:val="009828CB"/>
    <w:rsid w:val="00A117FF"/>
    <w:rsid w:val="00AE2C27"/>
    <w:rsid w:val="00B5010E"/>
    <w:rsid w:val="00B84E85"/>
    <w:rsid w:val="00D2631B"/>
    <w:rsid w:val="00D51585"/>
    <w:rsid w:val="00DC2277"/>
    <w:rsid w:val="00E3039F"/>
    <w:rsid w:val="00F1697E"/>
    <w:rsid w:val="00F169BE"/>
    <w:rsid w:val="2AAD42C0"/>
    <w:rsid w:val="63CB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65</TotalTime>
  <ScaleCrop>false</ScaleCrop>
  <LinksUpToDate>false</LinksUpToDate>
  <CharactersWithSpaces>234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2020-02-03T11:22:00Z</dcterms:created>
  <dc:creator>Windows 用户</dc:creator>
  <cp:lastModifiedBy>徐海滨</cp:lastModifiedBy>
  <dcterms:modified xsi:type="dcterms:W3CDTF">2020-02-08T15:43:35Z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