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81E2C" w14:textId="6C0A2FE7" w:rsidR="00286C16" w:rsidRDefault="008C72B5">
      <w:pPr>
        <w:ind w:firstLineChars="100" w:firstLine="281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初三</w:t>
      </w:r>
      <w:r w:rsidR="00A40D03">
        <w:rPr>
          <w:rFonts w:ascii="黑体" w:eastAsia="黑体" w:hAnsi="黑体" w:hint="eastAsia"/>
          <w:b/>
          <w:bCs/>
          <w:sz w:val="28"/>
          <w:szCs w:val="28"/>
        </w:rPr>
        <w:t>专题《</w:t>
      </w:r>
      <w:r>
        <w:rPr>
          <w:rFonts w:ascii="黑体" w:eastAsia="黑体" w:hAnsi="黑体" w:hint="eastAsia"/>
          <w:b/>
          <w:bCs/>
          <w:sz w:val="28"/>
          <w:szCs w:val="28"/>
        </w:rPr>
        <w:t>河流的利用和治理</w:t>
      </w:r>
      <w:r w:rsidR="00A40D03">
        <w:rPr>
          <w:rFonts w:ascii="黑体" w:eastAsia="黑体" w:hAnsi="黑体"/>
          <w:b/>
          <w:bCs/>
          <w:sz w:val="28"/>
          <w:szCs w:val="28"/>
        </w:rPr>
        <w:t>》</w:t>
      </w:r>
      <w:r w:rsidR="00A40D03">
        <w:rPr>
          <w:rFonts w:ascii="黑体" w:eastAsia="黑体" w:hAnsi="黑体" w:hint="eastAsia"/>
          <w:b/>
          <w:bCs/>
          <w:sz w:val="28"/>
          <w:szCs w:val="28"/>
        </w:rPr>
        <w:t>拓展</w:t>
      </w:r>
      <w:r w:rsidR="00CD3EE4">
        <w:rPr>
          <w:rFonts w:ascii="黑体" w:eastAsia="黑体" w:hAnsi="黑体" w:hint="eastAsia"/>
          <w:b/>
          <w:bCs/>
          <w:sz w:val="28"/>
          <w:szCs w:val="28"/>
        </w:rPr>
        <w:t>任务</w:t>
      </w:r>
    </w:p>
    <w:p w14:paraId="1EE54350" w14:textId="7EE23053" w:rsidR="008264E2" w:rsidRDefault="008264E2" w:rsidP="008264E2">
      <w:pPr>
        <w:adjustRightInd w:val="0"/>
        <w:snapToGrid w:val="0"/>
        <w:spacing w:beforeLines="100" w:before="312" w:line="360" w:lineRule="auto"/>
        <w:ind w:firstLineChars="200" w:firstLine="420"/>
        <w:rPr>
          <w:rFonts w:ascii="楷体" w:eastAsia="楷体" w:hAnsi="楷体"/>
          <w:kern w:val="0"/>
          <w:szCs w:val="21"/>
          <w:shd w:val="clear" w:color="auto" w:fill="FFFFFF"/>
        </w:rPr>
      </w:pPr>
      <w:r>
        <w:rPr>
          <w:rFonts w:ascii="楷体" w:eastAsia="楷体" w:hAnsi="楷体" w:hint="eastAsia"/>
          <w:kern w:val="0"/>
          <w:szCs w:val="21"/>
          <w:shd w:val="clear" w:color="auto" w:fill="FFFFFF"/>
        </w:rPr>
        <w:t>1.</w:t>
      </w:r>
      <w:r w:rsidRPr="008264E2">
        <w:rPr>
          <w:rFonts w:ascii="楷体" w:eastAsia="楷体" w:hAnsi="楷体" w:hint="eastAsia"/>
          <w:kern w:val="0"/>
          <w:szCs w:val="21"/>
          <w:shd w:val="clear" w:color="auto" w:fill="FFFFFF"/>
        </w:rPr>
        <w:t xml:space="preserve"> 莱茵河和亚马孙河都是世界著名的河流，请结合所学内容，从自然和人文条件角度，分析两条河流航运是否发达，并说明理由。</w:t>
      </w:r>
      <w:bookmarkStart w:id="0" w:name="_GoBack"/>
      <w:bookmarkEnd w:id="0"/>
    </w:p>
    <w:p w14:paraId="78007850" w14:textId="74CB7943" w:rsidR="008264E2" w:rsidRDefault="008264E2" w:rsidP="008264E2">
      <w:pPr>
        <w:adjustRightInd w:val="0"/>
        <w:snapToGrid w:val="0"/>
        <w:spacing w:beforeLines="100" w:before="312" w:line="360" w:lineRule="auto"/>
        <w:ind w:firstLineChars="200" w:firstLine="420"/>
        <w:rPr>
          <w:rFonts w:ascii="楷体" w:eastAsia="楷体" w:hAnsi="楷体"/>
          <w:kern w:val="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F6BC63" wp14:editId="4139EBEC">
                <wp:simplePos x="0" y="0"/>
                <wp:positionH relativeFrom="column">
                  <wp:posOffset>3048</wp:posOffset>
                </wp:positionH>
                <wp:positionV relativeFrom="paragraph">
                  <wp:posOffset>280543</wp:posOffset>
                </wp:positionV>
                <wp:extent cx="5090160" cy="1059815"/>
                <wp:effectExtent l="0" t="0" r="15240" b="2603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160" cy="1059815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7" o:spid="_x0000_s1026" style="position:absolute;left:0;text-align:left;margin-left:.25pt;margin-top:22.1pt;width:400.8pt;height:8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" filled="f" strokecolor="black [3213]" strokeweight=".25pt">
                <v:stroke joinstyle="miter"/>
              </v:roundrect>
            </w:pict>
          </mc:Fallback>
        </mc:AlternateContent>
      </w:r>
      <w:r w:rsidRPr="008264E2">
        <w:rPr>
          <w:rFonts w:ascii="楷体" w:eastAsia="楷体" w:hAnsi="楷体"/>
          <w:noProof/>
          <w:kern w:val="0"/>
          <w:szCs w:val="21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7E7E87" wp14:editId="6607FA2B">
                <wp:simplePos x="0" y="0"/>
                <wp:positionH relativeFrom="column">
                  <wp:posOffset>3575685</wp:posOffset>
                </wp:positionH>
                <wp:positionV relativeFrom="paragraph">
                  <wp:posOffset>2794</wp:posOffset>
                </wp:positionV>
                <wp:extent cx="1316736" cy="1403985"/>
                <wp:effectExtent l="0" t="0" r="0" b="635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73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A8541" w14:textId="257274F5" w:rsidR="008264E2" w:rsidRPr="008264E2" w:rsidRDefault="008264E2" w:rsidP="008264E2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亚马孙河</w:t>
                            </w:r>
                            <w:r w:rsidRPr="008264E2">
                              <w:rPr>
                                <w:rFonts w:ascii="宋体" w:eastAsia="宋体" w:hAnsi="宋体" w:hint="eastAsia"/>
                              </w:rPr>
                              <w:t>流域图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81.55pt;margin-top:.2pt;width:103.7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" stroked="f">
                <v:textbox style="mso-fit-shape-to-text:t">
                  <w:txbxContent>
                    <w:p w14:paraId="302A8541" w14:textId="257274F5" w:rsidR="008264E2" w:rsidRPr="008264E2" w:rsidRDefault="008264E2" w:rsidP="008264E2">
                      <w:pPr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亚马孙河</w:t>
                      </w:r>
                      <w:r w:rsidRPr="008264E2">
                        <w:rPr>
                          <w:rFonts w:ascii="宋体" w:eastAsia="宋体" w:hAnsi="宋体" w:hint="eastAsia"/>
                        </w:rPr>
                        <w:t>流域图</w:t>
                      </w:r>
                    </w:p>
                  </w:txbxContent>
                </v:textbox>
              </v:shape>
            </w:pict>
          </mc:Fallback>
        </mc:AlternateContent>
      </w:r>
      <w:r w:rsidRPr="008264E2">
        <w:rPr>
          <w:rFonts w:ascii="楷体" w:eastAsia="楷体" w:hAnsi="楷体"/>
          <w:noProof/>
          <w:kern w:val="0"/>
          <w:szCs w:val="21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6A7C07" wp14:editId="71F91F5D">
                <wp:simplePos x="0" y="0"/>
                <wp:positionH relativeFrom="column">
                  <wp:posOffset>783590</wp:posOffset>
                </wp:positionH>
                <wp:positionV relativeFrom="paragraph">
                  <wp:posOffset>0</wp:posOffset>
                </wp:positionV>
                <wp:extent cx="1066800" cy="1403985"/>
                <wp:effectExtent l="0" t="0" r="0" b="63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0FAA8" w14:textId="02DAD850" w:rsidR="008264E2" w:rsidRPr="008264E2" w:rsidRDefault="008264E2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8264E2">
                              <w:rPr>
                                <w:rFonts w:ascii="宋体" w:eastAsia="宋体" w:hAnsi="宋体" w:hint="eastAsia"/>
                              </w:rPr>
                              <w:t>莱茵河流域图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1.7pt;margin-top:0;width:84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" stroked="f">
                <v:textbox style="mso-fit-shape-to-text:t">
                  <w:txbxContent>
                    <w:p w14:paraId="6D20FAA8" w14:textId="02DAD850" w:rsidR="008264E2" w:rsidRPr="008264E2" w:rsidRDefault="008264E2">
                      <w:pPr>
                        <w:rPr>
                          <w:rFonts w:ascii="宋体" w:eastAsia="宋体" w:hAnsi="宋体"/>
                        </w:rPr>
                      </w:pPr>
                      <w:r w:rsidRPr="008264E2">
                        <w:rPr>
                          <w:rFonts w:ascii="宋体" w:eastAsia="宋体" w:hAnsi="宋体" w:hint="eastAsia"/>
                        </w:rPr>
                        <w:t>莱茵河流域图</w:t>
                      </w:r>
                    </w:p>
                  </w:txbxContent>
                </v:textbox>
              </v:shape>
            </w:pict>
          </mc:Fallback>
        </mc:AlternateContent>
      </w:r>
      <w:r w:rsidRPr="008264E2">
        <w:rPr>
          <w:rFonts w:ascii="楷体" w:eastAsia="楷体" w:hAnsi="楷体"/>
          <w:noProof/>
          <w:kern w:val="0"/>
          <w:szCs w:val="21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2CFB04A4" wp14:editId="519A24DA">
            <wp:simplePos x="0" y="0"/>
            <wp:positionH relativeFrom="column">
              <wp:posOffset>2849245</wp:posOffset>
            </wp:positionH>
            <wp:positionV relativeFrom="paragraph">
              <wp:posOffset>60325</wp:posOffset>
            </wp:positionV>
            <wp:extent cx="266827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36" y="21414"/>
                <wp:lineTo x="21436" y="0"/>
                <wp:lineTo x="0" y="0"/>
              </wp:wrapPolygon>
            </wp:wrapTight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4E2">
        <w:rPr>
          <w:rFonts w:ascii="楷体" w:eastAsia="楷体" w:hAnsi="楷体"/>
          <w:noProof/>
          <w:kern w:val="0"/>
          <w:szCs w:val="21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370808EB" wp14:editId="6FA615AB">
            <wp:simplePos x="0" y="0"/>
            <wp:positionH relativeFrom="column">
              <wp:posOffset>-46355</wp:posOffset>
            </wp:positionH>
            <wp:positionV relativeFrom="paragraph">
              <wp:posOffset>-1905</wp:posOffset>
            </wp:positionV>
            <wp:extent cx="276225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1" y="21375"/>
                <wp:lineTo x="21451" y="0"/>
                <wp:lineTo x="0" y="0"/>
              </wp:wrapPolygon>
            </wp:wrapTight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4E2C1" w14:textId="77777777" w:rsidR="008264E2" w:rsidRDefault="008264E2" w:rsidP="008264E2">
      <w:pPr>
        <w:adjustRightInd w:val="0"/>
        <w:snapToGrid w:val="0"/>
        <w:spacing w:beforeLines="100" w:before="312" w:line="360" w:lineRule="auto"/>
        <w:rPr>
          <w:rFonts w:ascii="楷体" w:eastAsia="楷体" w:hAnsi="楷体"/>
          <w:kern w:val="0"/>
          <w:szCs w:val="21"/>
          <w:shd w:val="clear" w:color="auto" w:fill="FFFFFF"/>
        </w:rPr>
      </w:pPr>
    </w:p>
    <w:p w14:paraId="66E566B6" w14:textId="77777777" w:rsidR="008264E2" w:rsidRPr="008264E2" w:rsidRDefault="008264E2" w:rsidP="008264E2">
      <w:pPr>
        <w:adjustRightInd w:val="0"/>
        <w:snapToGrid w:val="0"/>
        <w:spacing w:beforeLines="100" w:before="312" w:line="360" w:lineRule="auto"/>
        <w:rPr>
          <w:rFonts w:ascii="楷体" w:eastAsia="楷体" w:hAnsi="楷体"/>
          <w:kern w:val="0"/>
          <w:szCs w:val="21"/>
          <w:shd w:val="clear" w:color="auto" w:fill="FFFFFF"/>
        </w:rPr>
      </w:pPr>
    </w:p>
    <w:p w14:paraId="4ADA11B2" w14:textId="09A247E3" w:rsidR="00F40D82" w:rsidRPr="008264E2" w:rsidRDefault="008264E2" w:rsidP="008264E2">
      <w:pPr>
        <w:adjustRightInd w:val="0"/>
        <w:snapToGrid w:val="0"/>
        <w:spacing w:beforeLines="100" w:before="312" w:line="360" w:lineRule="auto"/>
        <w:ind w:firstLineChars="200" w:firstLine="480"/>
        <w:rPr>
          <w:rFonts w:ascii="楷体" w:eastAsia="楷体" w:hAnsi="楷体" w:cs="Times New Roman"/>
          <w:szCs w:val="21"/>
        </w:rPr>
      </w:pP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661312" behindDoc="1" locked="0" layoutInCell="1" allowOverlap="1" wp14:anchorId="48862B72" wp14:editId="6EAB6CDA">
            <wp:simplePos x="0" y="0"/>
            <wp:positionH relativeFrom="margin">
              <wp:posOffset>786130</wp:posOffset>
            </wp:positionH>
            <wp:positionV relativeFrom="margin">
              <wp:posOffset>5288915</wp:posOffset>
            </wp:positionV>
            <wp:extent cx="3564255" cy="1835785"/>
            <wp:effectExtent l="0" t="0" r="0" b="0"/>
            <wp:wrapTight wrapText="bothSides">
              <wp:wrapPolygon edited="0">
                <wp:start x="0" y="0"/>
                <wp:lineTo x="0" y="21294"/>
                <wp:lineTo x="21473" y="21294"/>
                <wp:lineTo x="21473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楷体" w:eastAsia="楷体" w:hAnsi="楷体" w:hint="eastAsia"/>
          <w:kern w:val="0"/>
          <w:szCs w:val="21"/>
          <w:shd w:val="clear" w:color="auto" w:fill="FFFFFF"/>
        </w:rPr>
        <w:t>2.</w:t>
      </w:r>
      <w:r w:rsidR="00F40D82">
        <w:rPr>
          <w:rFonts w:ascii="楷体" w:eastAsia="楷体" w:hAnsi="楷体" w:hint="eastAsia"/>
          <w:kern w:val="0"/>
          <w:szCs w:val="21"/>
          <w:shd w:val="clear" w:color="auto" w:fill="FFFFFF"/>
        </w:rPr>
        <w:t>木兰溪是福建省东部独流入海的河流，下游地区遭受严重洪灾的现象时有发生。近年来，在政府的推动下，开启了全流域综合整治，木兰溪从“谈洪色变”的历史创伤，变成了“人水和谐”的生态新图景。</w:t>
      </w:r>
    </w:p>
    <w:p w14:paraId="2AE5B215" w14:textId="77777777" w:rsidR="00F40D82" w:rsidRDefault="00F40D82" w:rsidP="00F40D82">
      <w:pPr>
        <w:adjustRightInd w:val="0"/>
        <w:snapToGrid w:val="0"/>
        <w:rPr>
          <w:rFonts w:ascii="宋体" w:hAnsi="宋体"/>
        </w:rPr>
      </w:pPr>
    </w:p>
    <w:p w14:paraId="48ED8FFE" w14:textId="77777777" w:rsidR="00F40D82" w:rsidRDefault="00F40D82" w:rsidP="00F40D82">
      <w:pPr>
        <w:adjustRightInd w:val="0"/>
        <w:snapToGrid w:val="0"/>
        <w:rPr>
          <w:rFonts w:ascii="宋体" w:hAnsi="宋体"/>
        </w:rPr>
      </w:pPr>
    </w:p>
    <w:p w14:paraId="5CB9DE3C" w14:textId="77777777" w:rsidR="00F40D82" w:rsidRDefault="00F40D82" w:rsidP="00F40D82">
      <w:pPr>
        <w:adjustRightInd w:val="0"/>
        <w:snapToGrid w:val="0"/>
        <w:rPr>
          <w:rFonts w:ascii="宋体" w:hAnsi="宋体"/>
        </w:rPr>
      </w:pPr>
    </w:p>
    <w:p w14:paraId="618F9144" w14:textId="77777777" w:rsidR="00F40D82" w:rsidRDefault="00F40D82" w:rsidP="00F40D82">
      <w:pPr>
        <w:adjustRightInd w:val="0"/>
        <w:snapToGrid w:val="0"/>
        <w:rPr>
          <w:rFonts w:ascii="宋体" w:hAnsi="宋体"/>
        </w:rPr>
      </w:pPr>
    </w:p>
    <w:p w14:paraId="5BC4C600" w14:textId="5C3CE2F5" w:rsidR="00F40D82" w:rsidRDefault="00F40D82" w:rsidP="00F40D82">
      <w:pPr>
        <w:adjustRightInd w:val="0"/>
        <w:snapToGrid w:val="0"/>
        <w:rPr>
          <w:rFonts w:ascii="宋体" w:hAnsi="宋体"/>
        </w:rPr>
      </w:pPr>
    </w:p>
    <w:p w14:paraId="26ECE836" w14:textId="77777777" w:rsidR="00F40D82" w:rsidRDefault="00F40D82" w:rsidP="00F40D82">
      <w:pPr>
        <w:adjustRightInd w:val="0"/>
        <w:snapToGrid w:val="0"/>
        <w:rPr>
          <w:rFonts w:ascii="宋体" w:hAnsi="宋体"/>
        </w:rPr>
      </w:pPr>
    </w:p>
    <w:p w14:paraId="69951CE8" w14:textId="77777777" w:rsidR="00F40D82" w:rsidRDefault="00F40D82" w:rsidP="00F40D82">
      <w:pPr>
        <w:adjustRightInd w:val="0"/>
        <w:snapToGrid w:val="0"/>
        <w:rPr>
          <w:rFonts w:ascii="宋体" w:hAnsi="宋体"/>
        </w:rPr>
      </w:pPr>
    </w:p>
    <w:p w14:paraId="1882E074" w14:textId="77777777" w:rsidR="00F40D82" w:rsidRDefault="00F40D82" w:rsidP="00F40D82">
      <w:pPr>
        <w:adjustRightInd w:val="0"/>
        <w:snapToGrid w:val="0"/>
        <w:rPr>
          <w:rFonts w:ascii="宋体" w:hAnsi="宋体"/>
        </w:rPr>
      </w:pPr>
    </w:p>
    <w:p w14:paraId="7D1D7554" w14:textId="77777777" w:rsidR="00F40D82" w:rsidRDefault="00F40D82" w:rsidP="00F40D82">
      <w:pPr>
        <w:adjustRightInd w:val="0"/>
        <w:snapToGrid w:val="0"/>
        <w:rPr>
          <w:rFonts w:ascii="宋体" w:hAnsi="宋体"/>
        </w:rPr>
      </w:pPr>
    </w:p>
    <w:p w14:paraId="39E56362" w14:textId="77777777" w:rsidR="008264E2" w:rsidRDefault="008264E2" w:rsidP="00F40D82">
      <w:pPr>
        <w:adjustRightInd w:val="0"/>
        <w:snapToGrid w:val="0"/>
        <w:rPr>
          <w:rFonts w:ascii="宋体" w:hAnsi="宋体"/>
        </w:rPr>
      </w:pPr>
    </w:p>
    <w:p w14:paraId="70D0ECBD" w14:textId="77777777" w:rsidR="00F40D82" w:rsidRDefault="00F40D82" w:rsidP="00F40D82">
      <w:pPr>
        <w:adjustRightInd w:val="0"/>
        <w:snapToGrid w:val="0"/>
        <w:rPr>
          <w:rFonts w:ascii="宋体" w:eastAsia="宋体" w:hAnsi="宋体" w:cs="宋体"/>
        </w:rPr>
      </w:pPr>
    </w:p>
    <w:p w14:paraId="26D339FC" w14:textId="0730B57A" w:rsidR="00F40D82" w:rsidRPr="00F40D82" w:rsidRDefault="00F40D82" w:rsidP="00F40D82">
      <w:pPr>
        <w:adjustRightInd w:val="0"/>
        <w:snapToGrid w:val="0"/>
        <w:ind w:firstLineChars="100" w:firstLine="210"/>
        <w:rPr>
          <w:rStyle w:val="a7"/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901B1" wp14:editId="15050BF6">
                <wp:simplePos x="0" y="0"/>
                <wp:positionH relativeFrom="column">
                  <wp:posOffset>118872</wp:posOffset>
                </wp:positionH>
                <wp:positionV relativeFrom="paragraph">
                  <wp:posOffset>272035</wp:posOffset>
                </wp:positionV>
                <wp:extent cx="4772660" cy="1298448"/>
                <wp:effectExtent l="0" t="0" r="27940" b="1651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660" cy="1298448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6" o:spid="_x0000_s1026" style="position:absolute;left:0;text-align:left;margin-left:9.35pt;margin-top:21.4pt;width:375.8pt;height:10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" filled="f" strokecolor="black [3213]" strokeweight=".25pt">
                <v:stroke joinstyle="miter"/>
              </v:roundrect>
            </w:pict>
          </mc:Fallback>
        </mc:AlternateContent>
      </w:r>
      <w:r w:rsidRPr="00F40D82">
        <w:rPr>
          <w:rFonts w:ascii="宋体" w:eastAsia="宋体" w:hAnsi="宋体" w:cs="宋体" w:hint="eastAsia"/>
        </w:rPr>
        <w:t>请你分析木兰溪下游地区易出现洪涝灾害的原因，并说明可采取的治理措施</w:t>
      </w:r>
      <w:r>
        <w:rPr>
          <w:rFonts w:ascii="宋体" w:eastAsia="宋体" w:hAnsi="宋体" w:cs="宋体" w:hint="eastAsia"/>
        </w:rPr>
        <w:t>。</w:t>
      </w:r>
    </w:p>
    <w:sectPr w:rsidR="00F40D82" w:rsidRPr="00F40D82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D25EAF" w14:textId="77777777" w:rsidR="0079765B" w:rsidRDefault="0079765B">
      <w:r>
        <w:separator/>
      </w:r>
    </w:p>
  </w:endnote>
  <w:endnote w:type="continuationSeparator" w:id="0">
    <w:p w14:paraId="7707A050" w14:textId="77777777" w:rsidR="0079765B" w:rsidRDefault="00797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F2F1B" w14:textId="24FEADF3" w:rsidR="00286C16" w:rsidRDefault="00286C16">
    <w:pPr>
      <w:pStyle w:val="a4"/>
      <w:jc w:val="right"/>
    </w:pPr>
  </w:p>
  <w:p w14:paraId="00CED8CF" w14:textId="77777777" w:rsidR="00286C16" w:rsidRDefault="00286C1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1F2582" w14:textId="77777777" w:rsidR="0079765B" w:rsidRDefault="0079765B">
      <w:r>
        <w:separator/>
      </w:r>
    </w:p>
  </w:footnote>
  <w:footnote w:type="continuationSeparator" w:id="0">
    <w:p w14:paraId="0C034DEC" w14:textId="77777777" w:rsidR="0079765B" w:rsidRDefault="007976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3DF2F" w14:textId="04599324" w:rsidR="00286C16" w:rsidRPr="00CD3EE4" w:rsidRDefault="00A40D03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</w:t>
    </w:r>
    <w:r w:rsidR="00034829">
      <w:rPr>
        <w:rFonts w:ascii="黑体" w:eastAsia="黑体" w:hAnsi="黑体" w:hint="eastAsia"/>
        <w:b/>
        <w:sz w:val="21"/>
        <w:szCs w:val="21"/>
      </w:rPr>
      <w:t>九</w:t>
    </w:r>
    <w:r>
      <w:rPr>
        <w:rFonts w:ascii="黑体" w:eastAsia="黑体" w:hAnsi="黑体" w:hint="eastAsia"/>
        <w:b/>
        <w:sz w:val="21"/>
        <w:szCs w:val="21"/>
      </w:rPr>
      <w:t xml:space="preserve">年级地理 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4B9AAC2B" wp14:editId="07CBC8AA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黑体" w:eastAsia="黑体" w:hAnsi="黑体" w:hint="eastAsia"/>
        <w:b/>
        <w:sz w:val="21"/>
        <w:szCs w:val="21"/>
      </w:rPr>
      <w:t>拓展</w:t>
    </w:r>
    <w:r w:rsidR="00CD3EE4">
      <w:rPr>
        <w:rFonts w:ascii="黑体" w:eastAsia="黑体" w:hAnsi="黑体" w:hint="eastAsia"/>
        <w:b/>
        <w:sz w:val="21"/>
        <w:szCs w:val="21"/>
      </w:rPr>
      <w:t>任务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34829"/>
    <w:rsid w:val="00093A78"/>
    <w:rsid w:val="00095CB8"/>
    <w:rsid w:val="000A6FE0"/>
    <w:rsid w:val="000B1794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286C16"/>
    <w:rsid w:val="00303030"/>
    <w:rsid w:val="00384598"/>
    <w:rsid w:val="0038597B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B3564"/>
    <w:rsid w:val="006D536B"/>
    <w:rsid w:val="00774E53"/>
    <w:rsid w:val="0079337D"/>
    <w:rsid w:val="0079765B"/>
    <w:rsid w:val="007F0E1B"/>
    <w:rsid w:val="008020A2"/>
    <w:rsid w:val="00803D39"/>
    <w:rsid w:val="008264E2"/>
    <w:rsid w:val="00837F9F"/>
    <w:rsid w:val="008578EA"/>
    <w:rsid w:val="008A3CFA"/>
    <w:rsid w:val="008A493F"/>
    <w:rsid w:val="008C72B5"/>
    <w:rsid w:val="008E7D5A"/>
    <w:rsid w:val="008F65DB"/>
    <w:rsid w:val="00911DAD"/>
    <w:rsid w:val="00941C3C"/>
    <w:rsid w:val="00962D0B"/>
    <w:rsid w:val="0099562A"/>
    <w:rsid w:val="00A40D03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1F0D"/>
    <w:rsid w:val="00C51C79"/>
    <w:rsid w:val="00C85F20"/>
    <w:rsid w:val="00CA2FBC"/>
    <w:rsid w:val="00CA3CFB"/>
    <w:rsid w:val="00CC5FF2"/>
    <w:rsid w:val="00CD3EE4"/>
    <w:rsid w:val="00CD43DF"/>
    <w:rsid w:val="00D0740F"/>
    <w:rsid w:val="00D45F76"/>
    <w:rsid w:val="00D63064"/>
    <w:rsid w:val="00D71DC3"/>
    <w:rsid w:val="00DC0B95"/>
    <w:rsid w:val="00DC5270"/>
    <w:rsid w:val="00EA1BF7"/>
    <w:rsid w:val="00F12A4F"/>
    <w:rsid w:val="00F224C3"/>
    <w:rsid w:val="00F2366F"/>
    <w:rsid w:val="00F40D82"/>
    <w:rsid w:val="00FD4D62"/>
    <w:rsid w:val="249B2EE5"/>
    <w:rsid w:val="426C0091"/>
    <w:rsid w:val="441B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5322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uiPriority w:val="22"/>
    <w:qFormat/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Normal (Web)"/>
    <w:basedOn w:val="a"/>
    <w:link w:val="Char2"/>
    <w:uiPriority w:val="99"/>
    <w:unhideWhenUsed/>
    <w:qFormat/>
    <w:rsid w:val="00F40D82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Char2">
    <w:name w:val="普通(网站) Char"/>
    <w:link w:val="a8"/>
    <w:uiPriority w:val="99"/>
    <w:qFormat/>
    <w:locked/>
    <w:rsid w:val="00F40D82"/>
    <w:rPr>
      <w:rFonts w:eastAsiaTheme="minorEastAsia"/>
      <w:sz w:val="24"/>
      <w:szCs w:val="24"/>
    </w:rPr>
  </w:style>
  <w:style w:type="character" w:customStyle="1" w:styleId="bjh-p">
    <w:name w:val="bjh-p"/>
    <w:basedOn w:val="a0"/>
    <w:qFormat/>
    <w:rsid w:val="00F40D82"/>
  </w:style>
  <w:style w:type="paragraph" w:styleId="a9">
    <w:name w:val="List Paragraph"/>
    <w:basedOn w:val="a"/>
    <w:uiPriority w:val="99"/>
    <w:rsid w:val="008264E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uiPriority w:val="22"/>
    <w:qFormat/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Normal (Web)"/>
    <w:basedOn w:val="a"/>
    <w:link w:val="Char2"/>
    <w:uiPriority w:val="99"/>
    <w:unhideWhenUsed/>
    <w:qFormat/>
    <w:rsid w:val="00F40D82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Char2">
    <w:name w:val="普通(网站) Char"/>
    <w:link w:val="a8"/>
    <w:uiPriority w:val="99"/>
    <w:qFormat/>
    <w:locked/>
    <w:rsid w:val="00F40D82"/>
    <w:rPr>
      <w:rFonts w:eastAsiaTheme="minorEastAsia"/>
      <w:sz w:val="24"/>
      <w:szCs w:val="24"/>
    </w:rPr>
  </w:style>
  <w:style w:type="character" w:customStyle="1" w:styleId="bjh-p">
    <w:name w:val="bjh-p"/>
    <w:basedOn w:val="a0"/>
    <w:qFormat/>
    <w:rsid w:val="00F40D82"/>
  </w:style>
  <w:style w:type="paragraph" w:styleId="a9">
    <w:name w:val="List Paragraph"/>
    <w:basedOn w:val="a"/>
    <w:uiPriority w:val="99"/>
    <w:rsid w:val="008264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sundi</cp:lastModifiedBy>
  <cp:revision>9</cp:revision>
  <dcterms:created xsi:type="dcterms:W3CDTF">2020-02-12T12:11:00Z</dcterms:created>
  <dcterms:modified xsi:type="dcterms:W3CDTF">2020-02-17T01:22:00Z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