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8A1" w:rsidRPr="00861DCB" w:rsidRDefault="00CB1891">
      <w:pPr>
        <w:spacing w:line="360" w:lineRule="auto"/>
        <w:jc w:val="center"/>
        <w:rPr>
          <w:rFonts w:ascii="Times New Roman" w:hAnsi="Times New Roman" w:cs="Times New Roman"/>
          <w:b/>
          <w:bCs/>
          <w:sz w:val="28"/>
          <w:szCs w:val="28"/>
        </w:rPr>
      </w:pPr>
      <w:r w:rsidRPr="00861DCB">
        <w:rPr>
          <w:rFonts w:ascii="Times New Roman" w:hAnsi="Times New Roman" w:cs="Times New Roman" w:hint="eastAsia"/>
          <w:b/>
          <w:bCs/>
          <w:sz w:val="28"/>
          <w:szCs w:val="28"/>
        </w:rPr>
        <w:t>《有机</w:t>
      </w:r>
      <w:r w:rsidR="00AF047A" w:rsidRPr="00861DCB">
        <w:rPr>
          <w:rFonts w:ascii="Times New Roman" w:hAnsi="Times New Roman" w:cs="Times New Roman" w:hint="eastAsia"/>
          <w:b/>
          <w:bCs/>
          <w:sz w:val="28"/>
          <w:szCs w:val="28"/>
        </w:rPr>
        <w:t>物的分离提纯</w:t>
      </w:r>
      <w:r w:rsidR="007E76C4" w:rsidRPr="00861DCB">
        <w:rPr>
          <w:rFonts w:ascii="Times New Roman" w:hAnsi="Times New Roman" w:cs="Times New Roman" w:hint="eastAsia"/>
          <w:b/>
          <w:bCs/>
          <w:sz w:val="28"/>
          <w:szCs w:val="28"/>
        </w:rPr>
        <w:t>A</w:t>
      </w:r>
      <w:r w:rsidRPr="00861DCB">
        <w:rPr>
          <w:rFonts w:ascii="Times New Roman" w:hAnsi="Times New Roman" w:cs="Times New Roman" w:hint="eastAsia"/>
          <w:b/>
          <w:bCs/>
          <w:sz w:val="28"/>
          <w:szCs w:val="28"/>
        </w:rPr>
        <w:t>》课后作业</w:t>
      </w:r>
    </w:p>
    <w:p w:rsidR="000E700D" w:rsidRPr="00861DCB" w:rsidRDefault="00CB1891" w:rsidP="0088490F">
      <w:pPr>
        <w:pStyle w:val="DefaultParagraph"/>
        <w:spacing w:line="360" w:lineRule="auto"/>
        <w:ind w:left="283" w:hangingChars="135" w:hanging="283"/>
        <w:rPr>
          <w:rFonts w:eastAsia="宋体"/>
          <w:szCs w:val="21"/>
          <w:lang w:val="pl-PL"/>
        </w:rPr>
      </w:pPr>
      <w:r w:rsidRPr="00861DCB">
        <w:rPr>
          <w:rFonts w:ascii="Times New Roman" w:hAnsi="Times New Roman" w:hint="eastAsia"/>
          <w:szCs w:val="21"/>
        </w:rPr>
        <w:t>1</w:t>
      </w:r>
      <w:r w:rsidRPr="00861DCB">
        <w:rPr>
          <w:rFonts w:ascii="Times New Roman" w:eastAsiaTheme="minorEastAsia" w:hAnsi="Times New Roman"/>
          <w:szCs w:val="21"/>
        </w:rPr>
        <w:t>．</w:t>
      </w:r>
      <w:r w:rsidR="000E700D" w:rsidRPr="00861DCB">
        <w:rPr>
          <w:rFonts w:eastAsia="宋体"/>
          <w:szCs w:val="21"/>
          <w:lang w:val="pl-PL"/>
        </w:rPr>
        <w:t>我国酒文化历史悠久，传统酿造工艺博大精深。下列传统酿酒工艺</w:t>
      </w:r>
      <w:r w:rsidR="000E700D" w:rsidRPr="00861DCB">
        <w:rPr>
          <w:rFonts w:eastAsia="宋体" w:hint="eastAsia"/>
          <w:szCs w:val="21"/>
          <w:lang w:val="pl-PL"/>
        </w:rPr>
        <w:t>的主要步骤中，</w:t>
      </w:r>
      <w:r w:rsidR="000E700D" w:rsidRPr="00861DCB">
        <w:rPr>
          <w:rFonts w:eastAsia="宋体"/>
          <w:szCs w:val="21"/>
          <w:lang w:val="pl-PL"/>
        </w:rPr>
        <w:t>涉及</w:t>
      </w:r>
      <w:r w:rsidR="000E700D" w:rsidRPr="00861DCB">
        <w:rPr>
          <w:rFonts w:eastAsia="宋体" w:hint="eastAsia"/>
          <w:szCs w:val="21"/>
          <w:lang w:val="pl-PL"/>
        </w:rPr>
        <w:t>到蒸馏</w:t>
      </w:r>
      <w:r w:rsidR="000E700D" w:rsidRPr="00861DCB">
        <w:rPr>
          <w:rFonts w:eastAsia="宋体"/>
          <w:szCs w:val="21"/>
          <w:lang w:val="pl-PL"/>
        </w:rPr>
        <w:t>的是</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86"/>
        <w:gridCol w:w="1995"/>
        <w:gridCol w:w="1960"/>
        <w:gridCol w:w="1961"/>
      </w:tblGrid>
      <w:tr w:rsidR="00861DCB" w:rsidRPr="00861DCB" w:rsidTr="009016C3">
        <w:tc>
          <w:tcPr>
            <w:tcW w:w="2186" w:type="dxa"/>
          </w:tcPr>
          <w:p w:rsidR="000E700D" w:rsidRPr="00861DCB" w:rsidRDefault="000E700D" w:rsidP="0088490F">
            <w:pPr>
              <w:spacing w:line="360" w:lineRule="auto"/>
              <w:jc w:val="center"/>
              <w:rPr>
                <w:szCs w:val="21"/>
              </w:rPr>
            </w:pPr>
            <w:r w:rsidRPr="00861DCB">
              <w:rPr>
                <w:szCs w:val="21"/>
              </w:rPr>
              <w:t>A</w:t>
            </w:r>
            <w:r w:rsidRPr="00861DCB">
              <w:rPr>
                <w:rFonts w:hAnsi="宋体"/>
                <w:szCs w:val="21"/>
              </w:rPr>
              <w:t>．</w:t>
            </w:r>
            <w:r w:rsidRPr="00861DCB">
              <w:rPr>
                <w:rFonts w:hAnsi="宋体" w:hint="eastAsia"/>
                <w:szCs w:val="21"/>
              </w:rPr>
              <w:t>汲</w:t>
            </w:r>
            <w:r w:rsidRPr="00861DCB">
              <w:rPr>
                <w:rFonts w:hAnsi="宋体"/>
                <w:szCs w:val="21"/>
              </w:rPr>
              <w:t>取泉</w:t>
            </w:r>
            <w:r w:rsidRPr="00861DCB">
              <w:rPr>
                <w:rFonts w:hAnsi="宋体" w:hint="eastAsia"/>
                <w:szCs w:val="21"/>
              </w:rPr>
              <w:t>水</w:t>
            </w:r>
          </w:p>
        </w:tc>
        <w:tc>
          <w:tcPr>
            <w:tcW w:w="1995" w:type="dxa"/>
          </w:tcPr>
          <w:p w:rsidR="000E700D" w:rsidRPr="00861DCB" w:rsidRDefault="000E700D" w:rsidP="0088490F">
            <w:pPr>
              <w:spacing w:line="360" w:lineRule="auto"/>
              <w:jc w:val="center"/>
              <w:rPr>
                <w:szCs w:val="21"/>
              </w:rPr>
            </w:pPr>
            <w:r w:rsidRPr="00861DCB">
              <w:rPr>
                <w:szCs w:val="21"/>
              </w:rPr>
              <w:t>B</w:t>
            </w:r>
            <w:r w:rsidRPr="00861DCB">
              <w:rPr>
                <w:rFonts w:hAnsi="宋体"/>
                <w:szCs w:val="21"/>
              </w:rPr>
              <w:t>．</w:t>
            </w:r>
            <w:r w:rsidRPr="00861DCB">
              <w:rPr>
                <w:rFonts w:hAnsi="宋体" w:hint="eastAsia"/>
                <w:szCs w:val="21"/>
              </w:rPr>
              <w:t>粮食</w:t>
            </w:r>
            <w:r w:rsidRPr="00861DCB">
              <w:rPr>
                <w:rFonts w:hAnsi="宋体"/>
                <w:szCs w:val="21"/>
              </w:rPr>
              <w:t>发酵</w:t>
            </w:r>
          </w:p>
        </w:tc>
        <w:tc>
          <w:tcPr>
            <w:tcW w:w="1960" w:type="dxa"/>
          </w:tcPr>
          <w:p w:rsidR="000E700D" w:rsidRPr="00861DCB" w:rsidRDefault="000E700D" w:rsidP="0088490F">
            <w:pPr>
              <w:spacing w:line="360" w:lineRule="auto"/>
              <w:jc w:val="center"/>
              <w:rPr>
                <w:szCs w:val="21"/>
              </w:rPr>
            </w:pPr>
            <w:r w:rsidRPr="00861DCB">
              <w:rPr>
                <w:szCs w:val="21"/>
              </w:rPr>
              <w:t>C</w:t>
            </w:r>
            <w:r w:rsidRPr="00861DCB">
              <w:rPr>
                <w:rFonts w:hAnsi="宋体"/>
                <w:szCs w:val="21"/>
              </w:rPr>
              <w:t>．</w:t>
            </w:r>
            <w:r w:rsidRPr="00861DCB">
              <w:rPr>
                <w:rFonts w:hAnsi="宋体" w:hint="eastAsia"/>
                <w:szCs w:val="21"/>
              </w:rPr>
              <w:t>煮蒸白酒</w:t>
            </w:r>
          </w:p>
        </w:tc>
        <w:tc>
          <w:tcPr>
            <w:tcW w:w="1961" w:type="dxa"/>
          </w:tcPr>
          <w:p w:rsidR="000E700D" w:rsidRPr="00861DCB" w:rsidRDefault="000E700D" w:rsidP="0088490F">
            <w:pPr>
              <w:spacing w:line="360" w:lineRule="auto"/>
              <w:jc w:val="center"/>
              <w:rPr>
                <w:szCs w:val="21"/>
              </w:rPr>
            </w:pPr>
            <w:r w:rsidRPr="00861DCB">
              <w:rPr>
                <w:szCs w:val="21"/>
              </w:rPr>
              <w:t>D</w:t>
            </w:r>
            <w:r w:rsidRPr="00861DCB">
              <w:rPr>
                <w:rFonts w:hAnsi="宋体"/>
                <w:szCs w:val="21"/>
              </w:rPr>
              <w:t>．</w:t>
            </w:r>
            <w:r w:rsidRPr="00861DCB">
              <w:rPr>
                <w:rFonts w:hAnsi="宋体" w:hint="eastAsia"/>
                <w:szCs w:val="21"/>
              </w:rPr>
              <w:t>封缸窖藏</w:t>
            </w:r>
          </w:p>
        </w:tc>
      </w:tr>
      <w:tr w:rsidR="00861DCB" w:rsidRPr="00861DCB" w:rsidTr="009016C3">
        <w:trPr>
          <w:trHeight w:val="1547"/>
        </w:trPr>
        <w:tc>
          <w:tcPr>
            <w:tcW w:w="2186" w:type="dxa"/>
          </w:tcPr>
          <w:p w:rsidR="000E700D" w:rsidRPr="00861DCB" w:rsidRDefault="000E700D" w:rsidP="0088490F">
            <w:pPr>
              <w:spacing w:line="360" w:lineRule="auto"/>
              <w:jc w:val="center"/>
              <w:rPr>
                <w:szCs w:val="21"/>
              </w:rPr>
            </w:pPr>
            <w:r w:rsidRPr="00861DCB">
              <w:object w:dxaOrig="3225" w:dyaOrig="3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69.75pt" o:ole="">
                  <v:imagedata r:id="rId7" o:title="" gain="2.5" blacklevel="-13107f" grayscale="t"/>
                </v:shape>
                <o:OLEObject Type="Embed" ProgID="PBrush" ShapeID="_x0000_i1025" DrawAspect="Content" ObjectID="_1642859171" r:id="rId8"/>
              </w:object>
            </w:r>
          </w:p>
        </w:tc>
        <w:tc>
          <w:tcPr>
            <w:tcW w:w="1995" w:type="dxa"/>
          </w:tcPr>
          <w:p w:rsidR="000E700D" w:rsidRPr="00861DCB" w:rsidRDefault="000E700D" w:rsidP="0088490F">
            <w:pPr>
              <w:spacing w:line="360" w:lineRule="auto"/>
              <w:jc w:val="center"/>
              <w:rPr>
                <w:szCs w:val="21"/>
              </w:rPr>
            </w:pPr>
            <w:r w:rsidRPr="00861DCB">
              <w:object w:dxaOrig="3555" w:dyaOrig="3105">
                <v:shape id="_x0000_i1026" type="#_x0000_t75" style="width:74.25pt;height:71.25pt" o:ole="">
                  <v:imagedata r:id="rId9" o:title="" gain="5" blacklevel="-19661f" grayscale="t"/>
                </v:shape>
                <o:OLEObject Type="Embed" ProgID="PBrush" ShapeID="_x0000_i1026" DrawAspect="Content" ObjectID="_1642859172" r:id="rId10"/>
              </w:object>
            </w:r>
          </w:p>
        </w:tc>
        <w:tc>
          <w:tcPr>
            <w:tcW w:w="1960" w:type="dxa"/>
          </w:tcPr>
          <w:p w:rsidR="000E700D" w:rsidRPr="00861DCB" w:rsidRDefault="000E700D" w:rsidP="0088490F">
            <w:pPr>
              <w:spacing w:line="360" w:lineRule="auto"/>
              <w:jc w:val="center"/>
              <w:rPr>
                <w:szCs w:val="21"/>
              </w:rPr>
            </w:pPr>
            <w:r w:rsidRPr="00861DCB">
              <w:object w:dxaOrig="2760" w:dyaOrig="3345">
                <v:shape id="_x0000_i1027" type="#_x0000_t75" style="width:61.5pt;height:77.25pt" o:ole="">
                  <v:imagedata r:id="rId11" o:title="" gain="2147483647f" blacklevel="-26214f" grayscale="t"/>
                </v:shape>
                <o:OLEObject Type="Embed" ProgID="PBrush" ShapeID="_x0000_i1027" DrawAspect="Content" ObjectID="_1642859173" r:id="rId12"/>
              </w:object>
            </w:r>
          </w:p>
        </w:tc>
        <w:tc>
          <w:tcPr>
            <w:tcW w:w="1961" w:type="dxa"/>
          </w:tcPr>
          <w:p w:rsidR="000E700D" w:rsidRPr="00861DCB" w:rsidRDefault="000E700D" w:rsidP="0088490F">
            <w:pPr>
              <w:spacing w:line="360" w:lineRule="auto"/>
              <w:jc w:val="center"/>
              <w:rPr>
                <w:szCs w:val="21"/>
              </w:rPr>
            </w:pPr>
            <w:r w:rsidRPr="00861DCB">
              <w:object w:dxaOrig="2985" w:dyaOrig="3135">
                <v:shape id="_x0000_i1028" type="#_x0000_t75" style="width:65.25pt;height:68.25pt" o:ole="">
                  <v:imagedata r:id="rId13" o:title="" gain="5" blacklevel="-19661f" grayscale="t"/>
                </v:shape>
                <o:OLEObject Type="Embed" ProgID="PBrush" ShapeID="_x0000_i1028" DrawAspect="Content" ObjectID="_1642859174" r:id="rId14"/>
              </w:object>
            </w:r>
          </w:p>
        </w:tc>
        <w:bookmarkStart w:id="0" w:name="_GoBack"/>
        <w:bookmarkEnd w:id="0"/>
      </w:tr>
    </w:tbl>
    <w:p w:rsidR="000E700D" w:rsidRPr="00861DCB" w:rsidRDefault="0073798B" w:rsidP="0088490F">
      <w:pPr>
        <w:spacing w:line="360" w:lineRule="auto"/>
        <w:rPr>
          <w:rFonts w:ascii="Times New Roman" w:hAnsi="Times New Roman" w:cs="Times New Roman"/>
          <w:kern w:val="21"/>
          <w:szCs w:val="21"/>
        </w:rPr>
      </w:pPr>
      <w:r w:rsidRPr="00861DCB">
        <w:rPr>
          <w:rFonts w:hint="eastAsia"/>
          <w:szCs w:val="21"/>
          <w:lang w:val="pl-PL"/>
        </w:rPr>
        <w:t>2</w:t>
      </w:r>
      <w:r w:rsidRPr="00861DCB">
        <w:rPr>
          <w:rFonts w:ascii="宋体" w:eastAsia="宋体" w:hAnsi="宋体" w:cs="宋体" w:hint="eastAsia"/>
          <w:szCs w:val="21"/>
          <w:lang w:val="pl-PL"/>
        </w:rPr>
        <w:t>．</w:t>
      </w:r>
      <w:r w:rsidR="000E700D" w:rsidRPr="00861DCB">
        <w:rPr>
          <w:rFonts w:ascii="Times New Roman" w:hAnsi="Times New Roman" w:cs="Times New Roman"/>
          <w:kern w:val="21"/>
          <w:szCs w:val="21"/>
        </w:rPr>
        <w:t>我国明代</w:t>
      </w:r>
      <w:r w:rsidR="000E700D" w:rsidRPr="00861DCB">
        <w:rPr>
          <w:rFonts w:ascii="Times New Roman" w:hAnsi="Times New Roman" w:cs="Times New Roman" w:hint="eastAsia"/>
          <w:kern w:val="21"/>
          <w:szCs w:val="21"/>
        </w:rPr>
        <w:t>《本草纲目》记载了烧酒的制造工艺：“凡酸坏之酒，皆可蒸烧”，“以烧酒复烧二次</w:t>
      </w:r>
      <w:r w:rsidR="000E700D" w:rsidRPr="00861DCB">
        <w:rPr>
          <w:rFonts w:ascii="Times New Roman" w:hAnsi="Times New Roman" w:cs="Times New Roman"/>
          <w:kern w:val="21"/>
          <w:szCs w:val="21"/>
        </w:rPr>
        <w:t>……</w:t>
      </w:r>
      <w:r w:rsidR="000E700D" w:rsidRPr="00861DCB">
        <w:rPr>
          <w:rFonts w:ascii="Times New Roman" w:hAnsi="Times New Roman" w:cs="Times New Roman" w:hint="eastAsia"/>
          <w:kern w:val="21"/>
          <w:szCs w:val="21"/>
        </w:rPr>
        <w:t>价值数倍也”。这里用到的实验方法可用于分离（）</w:t>
      </w:r>
    </w:p>
    <w:p w:rsidR="000E700D" w:rsidRPr="00861DCB" w:rsidRDefault="000E700D" w:rsidP="0088490F">
      <w:pPr>
        <w:pStyle w:val="a3"/>
        <w:tabs>
          <w:tab w:val="left" w:pos="3780"/>
        </w:tabs>
        <w:spacing w:line="360" w:lineRule="auto"/>
        <w:ind w:firstLineChars="200" w:firstLine="420"/>
        <w:rPr>
          <w:rFonts w:ascii="Times New Roman" w:hAnsi="Times New Roman" w:cs="Times New Roman"/>
          <w:u w:color="000000"/>
        </w:rPr>
      </w:pPr>
      <w:r w:rsidRPr="00861DCB">
        <w:rPr>
          <w:rFonts w:ascii="Times New Roman" w:hAnsi="Times New Roman" w:cs="Times New Roman"/>
          <w:u w:color="000000"/>
        </w:rPr>
        <w:t>A</w:t>
      </w:r>
      <w:r w:rsidRPr="00861DCB">
        <w:rPr>
          <w:rFonts w:ascii="Times New Roman" w:hAnsi="Times New Roman" w:cs="Times New Roman"/>
          <w:u w:color="000000"/>
        </w:rPr>
        <w:t>．</w:t>
      </w:r>
      <w:r w:rsidRPr="00861DCB">
        <w:rPr>
          <w:rFonts w:ascii="Times New Roman" w:hAnsi="Times New Roman" w:cs="Times New Roman" w:hint="eastAsia"/>
          <w:u w:color="000000"/>
        </w:rPr>
        <w:t>苯和水</w:t>
      </w:r>
      <w:r w:rsidRPr="00861DCB">
        <w:rPr>
          <w:rFonts w:ascii="Times New Roman" w:hAnsi="Times New Roman" w:cs="Times New Roman"/>
          <w:u w:color="000000"/>
        </w:rPr>
        <w:tab/>
        <w:t>B</w:t>
      </w:r>
      <w:r w:rsidRPr="00861DCB">
        <w:rPr>
          <w:rFonts w:ascii="Times New Roman" w:hAnsi="Times New Roman" w:cs="Times New Roman"/>
          <w:u w:color="000000"/>
        </w:rPr>
        <w:t>．</w:t>
      </w:r>
      <w:r w:rsidRPr="00861DCB">
        <w:rPr>
          <w:rFonts w:ascii="Times New Roman" w:hAnsi="Times New Roman" w:cs="Times New Roman" w:hint="eastAsia"/>
          <w:u w:color="000000"/>
        </w:rPr>
        <w:t>苯和硝基苯</w:t>
      </w:r>
    </w:p>
    <w:p w:rsidR="000E700D" w:rsidRPr="00861DCB" w:rsidRDefault="000E700D" w:rsidP="0088490F">
      <w:pPr>
        <w:pStyle w:val="a3"/>
        <w:tabs>
          <w:tab w:val="left" w:pos="3780"/>
        </w:tabs>
        <w:spacing w:line="360" w:lineRule="auto"/>
        <w:ind w:firstLineChars="200" w:firstLine="420"/>
        <w:rPr>
          <w:rFonts w:ascii="Times New Roman" w:hAnsi="Times New Roman" w:cs="Times New Roman"/>
          <w:u w:color="000000"/>
        </w:rPr>
      </w:pPr>
      <w:r w:rsidRPr="00861DCB">
        <w:rPr>
          <w:rFonts w:ascii="Times New Roman" w:hAnsi="Times New Roman" w:cs="Times New Roman"/>
          <w:u w:color="000000"/>
        </w:rPr>
        <w:t>C</w:t>
      </w:r>
      <w:r w:rsidRPr="00861DCB">
        <w:rPr>
          <w:rFonts w:ascii="Times New Roman" w:hAnsi="Times New Roman" w:cs="Times New Roman"/>
          <w:u w:color="000000"/>
        </w:rPr>
        <w:t>．</w:t>
      </w:r>
      <w:r w:rsidRPr="00861DCB">
        <w:rPr>
          <w:rFonts w:ascii="Times New Roman" w:hAnsi="Times New Roman" w:cs="Times New Roman" w:hint="eastAsia"/>
          <w:u w:color="000000"/>
        </w:rPr>
        <w:t>食盐水</w:t>
      </w:r>
      <w:r w:rsidRPr="00861DCB">
        <w:rPr>
          <w:rFonts w:ascii="Times New Roman" w:hAnsi="Times New Roman" w:cs="Times New Roman"/>
          <w:u w:color="000000"/>
        </w:rPr>
        <w:t>和泥沙</w:t>
      </w:r>
      <w:r w:rsidRPr="00861DCB">
        <w:rPr>
          <w:rFonts w:ascii="Times New Roman" w:hAnsi="Times New Roman" w:cs="Times New Roman"/>
          <w:u w:color="000000"/>
        </w:rPr>
        <w:tab/>
        <w:t>D</w:t>
      </w:r>
      <w:r w:rsidRPr="00861DCB">
        <w:rPr>
          <w:rFonts w:ascii="Times New Roman" w:hAnsi="Times New Roman" w:cs="Times New Roman"/>
          <w:u w:color="000000"/>
        </w:rPr>
        <w:t>．</w:t>
      </w:r>
      <w:r w:rsidRPr="00861DCB">
        <w:rPr>
          <w:rFonts w:ascii="Times New Roman" w:hAnsi="Times New Roman" w:cs="Times New Roman" w:hint="eastAsia"/>
          <w:u w:color="000000"/>
        </w:rPr>
        <w:t>硝酸钾</w:t>
      </w:r>
      <w:r w:rsidRPr="00861DCB">
        <w:rPr>
          <w:rFonts w:ascii="Times New Roman" w:hAnsi="Times New Roman" w:cs="Times New Roman"/>
          <w:u w:color="000000"/>
        </w:rPr>
        <w:t>和硫酸钠</w:t>
      </w:r>
    </w:p>
    <w:p w:rsidR="0073798B" w:rsidRPr="00861DCB" w:rsidRDefault="0073798B" w:rsidP="0088490F">
      <w:pPr>
        <w:snapToGrid w:val="0"/>
        <w:spacing w:line="360" w:lineRule="auto"/>
        <w:rPr>
          <w:szCs w:val="21"/>
        </w:rPr>
      </w:pPr>
      <w:r w:rsidRPr="00861DCB">
        <w:rPr>
          <w:rFonts w:hint="eastAsia"/>
          <w:szCs w:val="21"/>
        </w:rPr>
        <w:t>3</w:t>
      </w:r>
      <w:r w:rsidRPr="00861DCB">
        <w:rPr>
          <w:szCs w:val="21"/>
        </w:rPr>
        <w:t>．下列各组液体混合物，能用分液漏斗分离的是</w:t>
      </w:r>
    </w:p>
    <w:p w:rsidR="0073798B" w:rsidRPr="00861DCB" w:rsidRDefault="0073798B" w:rsidP="0088490F">
      <w:pPr>
        <w:snapToGrid w:val="0"/>
        <w:spacing w:line="360" w:lineRule="auto"/>
        <w:ind w:firstLineChars="100" w:firstLine="210"/>
        <w:rPr>
          <w:szCs w:val="21"/>
        </w:rPr>
      </w:pPr>
      <w:r w:rsidRPr="00861DCB">
        <w:rPr>
          <w:szCs w:val="21"/>
        </w:rPr>
        <w:t xml:space="preserve">  A</w:t>
      </w:r>
      <w:r w:rsidRPr="00861DCB">
        <w:rPr>
          <w:szCs w:val="21"/>
        </w:rPr>
        <w:t>．溴和四氯化碳</w:t>
      </w:r>
      <w:r w:rsidRPr="00861DCB">
        <w:rPr>
          <w:szCs w:val="21"/>
        </w:rPr>
        <w:t xml:space="preserve">   B</w:t>
      </w:r>
      <w:r w:rsidRPr="00861DCB">
        <w:rPr>
          <w:szCs w:val="21"/>
        </w:rPr>
        <w:t>．溴苯和水</w:t>
      </w:r>
      <w:r w:rsidRPr="00861DCB">
        <w:rPr>
          <w:szCs w:val="21"/>
        </w:rPr>
        <w:t xml:space="preserve">     C</w:t>
      </w:r>
      <w:r w:rsidRPr="00861DCB">
        <w:rPr>
          <w:szCs w:val="21"/>
        </w:rPr>
        <w:t>．苯和溴苯</w:t>
      </w:r>
      <w:r w:rsidRPr="00861DCB">
        <w:rPr>
          <w:szCs w:val="21"/>
        </w:rPr>
        <w:t xml:space="preserve">        D</w:t>
      </w:r>
      <w:r w:rsidRPr="00861DCB">
        <w:rPr>
          <w:szCs w:val="21"/>
        </w:rPr>
        <w:t>．乙醇和水</w:t>
      </w:r>
    </w:p>
    <w:p w:rsidR="0073798B" w:rsidRPr="00861DCB" w:rsidRDefault="0073798B" w:rsidP="0088490F">
      <w:pPr>
        <w:pStyle w:val="a3"/>
        <w:snapToGrid w:val="0"/>
        <w:spacing w:line="360" w:lineRule="auto"/>
        <w:rPr>
          <w:rFonts w:ascii="Times New Roman" w:hAnsi="Times New Roman"/>
        </w:rPr>
      </w:pPr>
      <w:r w:rsidRPr="00861DCB">
        <w:rPr>
          <w:rFonts w:ascii="Times New Roman" w:hAnsi="Times New Roman" w:hint="eastAsia"/>
        </w:rPr>
        <w:t>4</w:t>
      </w:r>
      <w:r w:rsidRPr="00861DCB">
        <w:rPr>
          <w:rFonts w:ascii="Times New Roman" w:hAnsi="Times New Roman"/>
        </w:rPr>
        <w:t>．下列关于有机化合物的说法中，正确的是</w:t>
      </w:r>
    </w:p>
    <w:p w:rsidR="0073798B" w:rsidRPr="00861DCB" w:rsidRDefault="0073798B" w:rsidP="0088490F">
      <w:pPr>
        <w:pStyle w:val="a3"/>
        <w:snapToGrid w:val="0"/>
        <w:spacing w:line="360" w:lineRule="auto"/>
        <w:ind w:firstLineChars="100" w:firstLine="210"/>
        <w:rPr>
          <w:rFonts w:ascii="Times New Roman" w:hAnsi="Times New Roman"/>
        </w:rPr>
      </w:pPr>
      <w:r w:rsidRPr="00861DCB">
        <w:rPr>
          <w:rFonts w:ascii="Times New Roman" w:hAnsi="Times New Roman"/>
        </w:rPr>
        <w:t xml:space="preserve">  A</w:t>
      </w:r>
      <w:r w:rsidRPr="00861DCB">
        <w:rPr>
          <w:rFonts w:ascii="Times New Roman" w:hAnsi="Times New Roman"/>
        </w:rPr>
        <w:t>．用重结晶法提纯粗苯甲酸</w:t>
      </w:r>
      <w:r w:rsidRPr="00861DCB">
        <w:rPr>
          <w:rFonts w:ascii="Times New Roman" w:hAnsi="Times New Roman"/>
        </w:rPr>
        <w:t xml:space="preserve">          B</w:t>
      </w:r>
      <w:r w:rsidRPr="00861DCB">
        <w:rPr>
          <w:rFonts w:ascii="Times New Roman" w:hAnsi="Times New Roman"/>
        </w:rPr>
        <w:t>．</w:t>
      </w:r>
      <w:r w:rsidRPr="00861DCB">
        <w:rPr>
          <w:rFonts w:ascii="Times New Roman" w:hAnsi="Times New Roman"/>
          <w:kern w:val="10"/>
        </w:rPr>
        <w:t>用酒精萃取碘水中的碘</w:t>
      </w:r>
    </w:p>
    <w:p w:rsidR="0073798B" w:rsidRPr="00861DCB" w:rsidRDefault="0073798B" w:rsidP="0088490F">
      <w:pPr>
        <w:pStyle w:val="a3"/>
        <w:snapToGrid w:val="0"/>
        <w:spacing w:line="360" w:lineRule="auto"/>
        <w:rPr>
          <w:rFonts w:ascii="Times New Roman" w:hAnsi="Times New Roman"/>
        </w:rPr>
      </w:pPr>
      <w:r w:rsidRPr="00861DCB">
        <w:rPr>
          <w:rFonts w:ascii="Times New Roman" w:hAnsi="Times New Roman"/>
        </w:rPr>
        <w:t xml:space="preserve">    C</w:t>
      </w:r>
      <w:r w:rsidRPr="00861DCB">
        <w:rPr>
          <w:rFonts w:ascii="Times New Roman" w:hAnsi="Times New Roman"/>
        </w:rPr>
        <w:t>．煤的液化为物理过程</w:t>
      </w:r>
      <w:r w:rsidRPr="00861DCB">
        <w:rPr>
          <w:rFonts w:ascii="Times New Roman" w:hAnsi="Times New Roman"/>
        </w:rPr>
        <w:t xml:space="preserve">              D</w:t>
      </w:r>
      <w:r w:rsidRPr="00861DCB">
        <w:rPr>
          <w:rFonts w:ascii="Times New Roman" w:hAnsi="Times New Roman"/>
        </w:rPr>
        <w:t>．石油分馏可得到乙烯、丙烯</w:t>
      </w:r>
    </w:p>
    <w:p w:rsidR="0073798B" w:rsidRPr="00861DCB" w:rsidRDefault="0073798B" w:rsidP="0088490F">
      <w:pPr>
        <w:spacing w:line="360" w:lineRule="auto"/>
      </w:pPr>
      <w:r w:rsidRPr="00861DCB">
        <w:rPr>
          <w:rFonts w:hint="eastAsia"/>
        </w:rPr>
        <w:t>5</w:t>
      </w:r>
      <w:r w:rsidRPr="00861DCB">
        <w:rPr>
          <w:rFonts w:hint="eastAsia"/>
        </w:rPr>
        <w:t>．</w:t>
      </w:r>
      <w:r w:rsidRPr="00861DCB">
        <w:rPr>
          <w:szCs w:val="18"/>
        </w:rPr>
        <w:t>下列分离与提纯物质的实验操作中</w:t>
      </w:r>
      <w:bookmarkStart w:id="1" w:name="OLE_LINK1"/>
      <w:bookmarkStart w:id="2" w:name="OLE_LINK2"/>
      <w:r w:rsidRPr="00861DCB">
        <w:rPr>
          <w:szCs w:val="18"/>
          <w:em w:val="dot"/>
        </w:rPr>
        <w:t>错误</w:t>
      </w:r>
      <w:bookmarkEnd w:id="1"/>
      <w:bookmarkEnd w:id="2"/>
      <w:r w:rsidRPr="00861DCB">
        <w:rPr>
          <w:szCs w:val="18"/>
        </w:rPr>
        <w:t>的是</w:t>
      </w:r>
    </w:p>
    <w:p w:rsidR="0073798B" w:rsidRPr="00861DCB" w:rsidRDefault="0073798B" w:rsidP="0088490F">
      <w:pPr>
        <w:snapToGrid w:val="0"/>
        <w:spacing w:line="360" w:lineRule="auto"/>
        <w:ind w:leftChars="100" w:left="210" w:firstLineChars="100" w:firstLine="210"/>
        <w:rPr>
          <w:szCs w:val="18"/>
        </w:rPr>
      </w:pPr>
      <w:r w:rsidRPr="00861DCB">
        <w:rPr>
          <w:szCs w:val="18"/>
        </w:rPr>
        <w:t>A</w:t>
      </w:r>
      <w:r w:rsidRPr="00861DCB">
        <w:rPr>
          <w:bCs/>
          <w:szCs w:val="21"/>
        </w:rPr>
        <w:t>．</w:t>
      </w:r>
      <w:r w:rsidRPr="00861DCB">
        <w:rPr>
          <w:szCs w:val="18"/>
        </w:rPr>
        <w:t>萃取时，要求萃取剂的密度比水的密度大</w:t>
      </w:r>
    </w:p>
    <w:p w:rsidR="0073798B" w:rsidRPr="00861DCB" w:rsidRDefault="0073798B" w:rsidP="0088490F">
      <w:pPr>
        <w:snapToGrid w:val="0"/>
        <w:spacing w:line="360" w:lineRule="auto"/>
        <w:ind w:leftChars="100" w:left="210" w:firstLineChars="100" w:firstLine="210"/>
        <w:rPr>
          <w:szCs w:val="18"/>
        </w:rPr>
      </w:pPr>
      <w:r w:rsidRPr="00861DCB">
        <w:rPr>
          <w:szCs w:val="18"/>
        </w:rPr>
        <w:t>B</w:t>
      </w:r>
      <w:r w:rsidRPr="00861DCB">
        <w:rPr>
          <w:bCs/>
          <w:szCs w:val="21"/>
        </w:rPr>
        <w:t>．</w:t>
      </w:r>
      <w:r w:rsidRPr="00861DCB">
        <w:rPr>
          <w:szCs w:val="18"/>
        </w:rPr>
        <w:t>蒸馏时，温度计水银球与蒸馏烧瓶支管口相平</w:t>
      </w:r>
    </w:p>
    <w:p w:rsidR="0073798B" w:rsidRPr="00861DCB" w:rsidRDefault="0073798B" w:rsidP="0088490F">
      <w:pPr>
        <w:snapToGrid w:val="0"/>
        <w:spacing w:line="360" w:lineRule="auto"/>
        <w:ind w:leftChars="100" w:left="210" w:firstLineChars="100" w:firstLine="210"/>
        <w:rPr>
          <w:szCs w:val="18"/>
        </w:rPr>
      </w:pPr>
      <w:r w:rsidRPr="00861DCB">
        <w:rPr>
          <w:szCs w:val="18"/>
        </w:rPr>
        <w:t>C</w:t>
      </w:r>
      <w:r w:rsidRPr="00861DCB">
        <w:rPr>
          <w:bCs/>
          <w:szCs w:val="21"/>
        </w:rPr>
        <w:t>．</w:t>
      </w:r>
      <w:r w:rsidRPr="00861DCB">
        <w:rPr>
          <w:szCs w:val="18"/>
        </w:rPr>
        <w:t>过滤时，要将待过滤混合物转移到漏斗中</w:t>
      </w:r>
    </w:p>
    <w:p w:rsidR="0073798B" w:rsidRPr="00861DCB" w:rsidRDefault="0073798B" w:rsidP="0088490F">
      <w:pPr>
        <w:snapToGrid w:val="0"/>
        <w:spacing w:line="360" w:lineRule="auto"/>
        <w:ind w:leftChars="100" w:left="210" w:firstLineChars="100" w:firstLine="210"/>
        <w:rPr>
          <w:szCs w:val="18"/>
        </w:rPr>
      </w:pPr>
      <w:r w:rsidRPr="00861DCB">
        <w:rPr>
          <w:szCs w:val="18"/>
        </w:rPr>
        <w:t>D</w:t>
      </w:r>
      <w:r w:rsidRPr="00861DCB">
        <w:rPr>
          <w:bCs/>
          <w:szCs w:val="21"/>
        </w:rPr>
        <w:t>．</w:t>
      </w:r>
      <w:r w:rsidRPr="00861DCB">
        <w:rPr>
          <w:szCs w:val="18"/>
        </w:rPr>
        <w:t>分液时，分液漏斗的下口必须紧贴在烧杯壁上</w:t>
      </w:r>
    </w:p>
    <w:p w:rsidR="000E700D" w:rsidRPr="00861DCB" w:rsidRDefault="000E700D" w:rsidP="0088490F">
      <w:pPr>
        <w:spacing w:line="360" w:lineRule="auto"/>
        <w:rPr>
          <w:rFonts w:ascii="Times New Roman" w:hAnsi="Times New Roman" w:cs="Times New Roman"/>
          <w:kern w:val="21"/>
          <w:szCs w:val="21"/>
        </w:rPr>
      </w:pPr>
      <w:r w:rsidRPr="00861DCB">
        <w:rPr>
          <w:rFonts w:ascii="Times New Roman" w:hAnsi="Times New Roman" w:cs="Times New Roman" w:hint="eastAsia"/>
          <w:kern w:val="21"/>
          <w:szCs w:val="21"/>
        </w:rPr>
        <w:t>6.</w:t>
      </w:r>
      <w:r w:rsidRPr="00861DCB">
        <w:rPr>
          <w:rFonts w:ascii="Times New Roman" w:hAnsi="Times New Roman" w:cs="Times New Roman" w:hint="eastAsia"/>
          <w:kern w:val="21"/>
          <w:szCs w:val="21"/>
        </w:rPr>
        <w:t>除去物质中所含的杂质（括号内的物质），所选试剂不正确的是：</w:t>
      </w:r>
    </w:p>
    <w:tbl>
      <w:tblPr>
        <w:tblW w:w="8280" w:type="dxa"/>
        <w:tblInd w:w="288" w:type="dxa"/>
        <w:tblLook w:val="01E0"/>
      </w:tblPr>
      <w:tblGrid>
        <w:gridCol w:w="4140"/>
        <w:gridCol w:w="4140"/>
      </w:tblGrid>
      <w:tr w:rsidR="00861DCB" w:rsidRPr="00861DCB" w:rsidTr="00316BB0">
        <w:tc>
          <w:tcPr>
            <w:tcW w:w="4140" w:type="dxa"/>
            <w:shd w:val="clear" w:color="auto" w:fill="auto"/>
          </w:tcPr>
          <w:p w:rsidR="000E700D" w:rsidRPr="00861DCB" w:rsidRDefault="000E700D" w:rsidP="0088490F">
            <w:pPr>
              <w:spacing w:line="360" w:lineRule="auto"/>
            </w:pPr>
            <w:r w:rsidRPr="00861DCB">
              <w:t>A</w:t>
            </w:r>
            <w:r w:rsidRPr="00861DCB">
              <w:t>．</w:t>
            </w:r>
            <w:r w:rsidRPr="00861DCB">
              <w:rPr>
                <w:rFonts w:hint="eastAsia"/>
              </w:rPr>
              <w:t>乙酸（苯甲酸）：</w:t>
            </w:r>
            <w:r w:rsidRPr="00861DCB">
              <w:rPr>
                <w:rFonts w:hint="eastAsia"/>
              </w:rPr>
              <w:t>NaOH</w:t>
            </w:r>
            <w:r w:rsidRPr="00861DCB">
              <w:rPr>
                <w:rFonts w:hint="eastAsia"/>
              </w:rPr>
              <w:t>溶液</w:t>
            </w:r>
          </w:p>
        </w:tc>
        <w:tc>
          <w:tcPr>
            <w:tcW w:w="4140" w:type="dxa"/>
            <w:shd w:val="clear" w:color="auto" w:fill="auto"/>
          </w:tcPr>
          <w:p w:rsidR="000E700D" w:rsidRPr="00861DCB" w:rsidRDefault="000E700D" w:rsidP="0088490F">
            <w:pPr>
              <w:spacing w:line="360" w:lineRule="auto"/>
            </w:pPr>
            <w:r w:rsidRPr="00861DCB">
              <w:t>B</w:t>
            </w:r>
            <w:r w:rsidRPr="00861DCB">
              <w:t>．</w:t>
            </w:r>
            <w:r w:rsidRPr="00861DCB">
              <w:rPr>
                <w:rFonts w:hint="eastAsia"/>
              </w:rPr>
              <w:t>甲烷（乙烯）：溴水</w:t>
            </w:r>
          </w:p>
        </w:tc>
      </w:tr>
      <w:tr w:rsidR="00861DCB" w:rsidRPr="00861DCB" w:rsidTr="00316BB0">
        <w:tc>
          <w:tcPr>
            <w:tcW w:w="4140" w:type="dxa"/>
            <w:shd w:val="clear" w:color="auto" w:fill="auto"/>
          </w:tcPr>
          <w:p w:rsidR="000E700D" w:rsidRPr="00861DCB" w:rsidRDefault="000E700D" w:rsidP="0088490F">
            <w:pPr>
              <w:spacing w:line="360" w:lineRule="auto"/>
            </w:pPr>
            <w:r w:rsidRPr="00861DCB">
              <w:t>C</w:t>
            </w:r>
            <w:r w:rsidRPr="00861DCB">
              <w:t>．</w:t>
            </w:r>
            <w:r w:rsidRPr="00861DCB">
              <w:rPr>
                <w:rFonts w:hint="eastAsia"/>
              </w:rPr>
              <w:t>苯（苯甲酸）：</w:t>
            </w:r>
            <w:r w:rsidRPr="00861DCB">
              <w:rPr>
                <w:rFonts w:hint="eastAsia"/>
              </w:rPr>
              <w:t>NaOH</w:t>
            </w:r>
            <w:r w:rsidRPr="00861DCB">
              <w:rPr>
                <w:rFonts w:hint="eastAsia"/>
              </w:rPr>
              <w:t>溶液</w:t>
            </w:r>
          </w:p>
        </w:tc>
        <w:tc>
          <w:tcPr>
            <w:tcW w:w="4140" w:type="dxa"/>
            <w:shd w:val="clear" w:color="auto" w:fill="auto"/>
          </w:tcPr>
          <w:p w:rsidR="000E700D" w:rsidRPr="00861DCB" w:rsidRDefault="000E700D" w:rsidP="0088490F">
            <w:pPr>
              <w:spacing w:line="360" w:lineRule="auto"/>
            </w:pPr>
            <w:r w:rsidRPr="00861DCB">
              <w:t>D</w:t>
            </w:r>
            <w:r w:rsidRPr="00861DCB">
              <w:t>．</w:t>
            </w:r>
            <w:r w:rsidRPr="00861DCB">
              <w:rPr>
                <w:rFonts w:hint="eastAsia"/>
              </w:rPr>
              <w:t>乙炔（硫化氢）：硫酸铜溶液</w:t>
            </w:r>
          </w:p>
        </w:tc>
      </w:tr>
    </w:tbl>
    <w:p w:rsidR="0088490F" w:rsidRDefault="0088490F" w:rsidP="0088490F">
      <w:pPr>
        <w:tabs>
          <w:tab w:val="left" w:pos="284"/>
        </w:tabs>
        <w:spacing w:beforeLines="50" w:line="360" w:lineRule="auto"/>
        <w:jc w:val="left"/>
        <w:textAlignment w:val="center"/>
        <w:rPr>
          <w:rFonts w:ascii="Times New Roman" w:hAnsi="Times New Roman" w:cs="Times New Roman"/>
          <w:kern w:val="21"/>
          <w:szCs w:val="21"/>
        </w:rPr>
      </w:pPr>
      <w:r>
        <w:rPr>
          <w:rFonts w:ascii="Times New Roman" w:hAnsi="Times New Roman" w:cs="Times New Roman" w:hint="eastAsia"/>
          <w:kern w:val="21"/>
          <w:szCs w:val="21"/>
        </w:rPr>
        <w:t>7.</w:t>
      </w:r>
      <w:r>
        <w:rPr>
          <w:rFonts w:ascii="Times New Roman" w:hAnsi="Times New Roman" w:cs="Times New Roman" w:hint="eastAsia"/>
          <w:kern w:val="21"/>
          <w:szCs w:val="21"/>
        </w:rPr>
        <w:t>现有三组混合液：</w:t>
      </w:r>
      <w:r>
        <w:rPr>
          <w:rFonts w:ascii="Times New Roman" w:hAnsi="Times New Roman" w:cs="Times New Roman"/>
          <w:kern w:val="21"/>
          <w:szCs w:val="21"/>
        </w:rPr>
        <w:fldChar w:fldCharType="begin"/>
      </w:r>
      <w:r>
        <w:rPr>
          <w:rFonts w:ascii="Times New Roman" w:hAnsi="Times New Roman" w:cs="Times New Roman"/>
          <w:kern w:val="21"/>
          <w:szCs w:val="21"/>
        </w:rPr>
        <w:instrText xml:space="preserve"> </w:instrText>
      </w:r>
      <w:r>
        <w:rPr>
          <w:rFonts w:ascii="Times New Roman" w:hAnsi="Times New Roman" w:cs="Times New Roman" w:hint="eastAsia"/>
          <w:kern w:val="21"/>
          <w:szCs w:val="21"/>
        </w:rPr>
        <w:instrText>= 1 \* GB3</w:instrText>
      </w:r>
      <w:r>
        <w:rPr>
          <w:rFonts w:ascii="Times New Roman" w:hAnsi="Times New Roman" w:cs="Times New Roman"/>
          <w:kern w:val="21"/>
          <w:szCs w:val="21"/>
        </w:rPr>
        <w:instrText xml:space="preserve"> </w:instrText>
      </w:r>
      <w:r>
        <w:rPr>
          <w:rFonts w:ascii="Times New Roman" w:hAnsi="Times New Roman" w:cs="Times New Roman"/>
          <w:kern w:val="21"/>
          <w:szCs w:val="21"/>
        </w:rPr>
        <w:fldChar w:fldCharType="separate"/>
      </w:r>
      <w:r>
        <w:rPr>
          <w:rFonts w:ascii="Times New Roman" w:hAnsi="Times New Roman" w:cs="Times New Roman" w:hint="eastAsia"/>
          <w:noProof/>
          <w:kern w:val="21"/>
          <w:szCs w:val="21"/>
        </w:rPr>
        <w:t>①</w:t>
      </w:r>
      <w:r>
        <w:rPr>
          <w:rFonts w:ascii="Times New Roman" w:hAnsi="Times New Roman" w:cs="Times New Roman"/>
          <w:kern w:val="21"/>
          <w:szCs w:val="21"/>
        </w:rPr>
        <w:fldChar w:fldCharType="end"/>
      </w:r>
      <w:r>
        <w:rPr>
          <w:rFonts w:ascii="Times New Roman" w:hAnsi="Times New Roman" w:cs="Times New Roman"/>
          <w:kern w:val="21"/>
          <w:szCs w:val="21"/>
        </w:rPr>
        <w:t>乙酸乙酯和乙酸钠溶液</w:t>
      </w:r>
      <w:r>
        <w:rPr>
          <w:rFonts w:ascii="Times New Roman" w:hAnsi="Times New Roman" w:cs="Times New Roman" w:hint="eastAsia"/>
          <w:kern w:val="21"/>
          <w:szCs w:val="21"/>
        </w:rPr>
        <w:t>；</w:t>
      </w:r>
      <w:r>
        <w:rPr>
          <w:rFonts w:ascii="Times New Roman" w:hAnsi="Times New Roman" w:cs="Times New Roman"/>
          <w:kern w:val="21"/>
          <w:szCs w:val="21"/>
        </w:rPr>
        <w:fldChar w:fldCharType="begin"/>
      </w:r>
      <w:r>
        <w:rPr>
          <w:rFonts w:ascii="Times New Roman" w:hAnsi="Times New Roman" w:cs="Times New Roman"/>
          <w:kern w:val="21"/>
          <w:szCs w:val="21"/>
        </w:rPr>
        <w:instrText xml:space="preserve"> </w:instrText>
      </w:r>
      <w:r>
        <w:rPr>
          <w:rFonts w:ascii="Times New Roman" w:hAnsi="Times New Roman" w:cs="Times New Roman" w:hint="eastAsia"/>
          <w:kern w:val="21"/>
          <w:szCs w:val="21"/>
        </w:rPr>
        <w:instrText>= 2 \* GB3</w:instrText>
      </w:r>
      <w:r>
        <w:rPr>
          <w:rFonts w:ascii="Times New Roman" w:hAnsi="Times New Roman" w:cs="Times New Roman"/>
          <w:kern w:val="21"/>
          <w:szCs w:val="21"/>
        </w:rPr>
        <w:instrText xml:space="preserve"> </w:instrText>
      </w:r>
      <w:r>
        <w:rPr>
          <w:rFonts w:ascii="Times New Roman" w:hAnsi="Times New Roman" w:cs="Times New Roman"/>
          <w:kern w:val="21"/>
          <w:szCs w:val="21"/>
        </w:rPr>
        <w:fldChar w:fldCharType="separate"/>
      </w:r>
      <w:r>
        <w:rPr>
          <w:rFonts w:ascii="Times New Roman" w:hAnsi="Times New Roman" w:cs="Times New Roman" w:hint="eastAsia"/>
          <w:noProof/>
          <w:kern w:val="21"/>
          <w:szCs w:val="21"/>
        </w:rPr>
        <w:t>②</w:t>
      </w:r>
      <w:r>
        <w:rPr>
          <w:rFonts w:ascii="Times New Roman" w:hAnsi="Times New Roman" w:cs="Times New Roman"/>
          <w:kern w:val="21"/>
          <w:szCs w:val="21"/>
        </w:rPr>
        <w:fldChar w:fldCharType="end"/>
      </w:r>
      <w:r>
        <w:rPr>
          <w:rFonts w:ascii="Times New Roman" w:hAnsi="Times New Roman" w:cs="Times New Roman"/>
          <w:kern w:val="21"/>
          <w:szCs w:val="21"/>
        </w:rPr>
        <w:t>乙醇和丁醇</w:t>
      </w:r>
      <w:r>
        <w:rPr>
          <w:rFonts w:ascii="Times New Roman" w:hAnsi="Times New Roman" w:cs="Times New Roman" w:hint="eastAsia"/>
          <w:kern w:val="21"/>
          <w:szCs w:val="21"/>
        </w:rPr>
        <w:t>；</w:t>
      </w:r>
      <w:r>
        <w:rPr>
          <w:rFonts w:ascii="Times New Roman" w:hAnsi="Times New Roman" w:cs="Times New Roman"/>
          <w:kern w:val="21"/>
          <w:szCs w:val="21"/>
        </w:rPr>
        <w:fldChar w:fldCharType="begin"/>
      </w:r>
      <w:r>
        <w:rPr>
          <w:rFonts w:ascii="Times New Roman" w:hAnsi="Times New Roman" w:cs="Times New Roman"/>
          <w:kern w:val="21"/>
          <w:szCs w:val="21"/>
        </w:rPr>
        <w:instrText xml:space="preserve"> </w:instrText>
      </w:r>
      <w:r>
        <w:rPr>
          <w:rFonts w:ascii="Times New Roman" w:hAnsi="Times New Roman" w:cs="Times New Roman" w:hint="eastAsia"/>
          <w:kern w:val="21"/>
          <w:szCs w:val="21"/>
        </w:rPr>
        <w:instrText>= 3 \* GB3</w:instrText>
      </w:r>
      <w:r>
        <w:rPr>
          <w:rFonts w:ascii="Times New Roman" w:hAnsi="Times New Roman" w:cs="Times New Roman"/>
          <w:kern w:val="21"/>
          <w:szCs w:val="21"/>
        </w:rPr>
        <w:instrText xml:space="preserve"> </w:instrText>
      </w:r>
      <w:r>
        <w:rPr>
          <w:rFonts w:ascii="Times New Roman" w:hAnsi="Times New Roman" w:cs="Times New Roman"/>
          <w:kern w:val="21"/>
          <w:szCs w:val="21"/>
        </w:rPr>
        <w:fldChar w:fldCharType="separate"/>
      </w:r>
      <w:r>
        <w:rPr>
          <w:rFonts w:ascii="Times New Roman" w:hAnsi="Times New Roman" w:cs="Times New Roman" w:hint="eastAsia"/>
          <w:noProof/>
          <w:kern w:val="21"/>
          <w:szCs w:val="21"/>
        </w:rPr>
        <w:t>③</w:t>
      </w:r>
      <w:r>
        <w:rPr>
          <w:rFonts w:ascii="Times New Roman" w:hAnsi="Times New Roman" w:cs="Times New Roman"/>
          <w:kern w:val="21"/>
          <w:szCs w:val="21"/>
        </w:rPr>
        <w:fldChar w:fldCharType="end"/>
      </w:r>
      <w:r>
        <w:rPr>
          <w:rFonts w:ascii="Times New Roman" w:hAnsi="Times New Roman" w:cs="Times New Roman"/>
          <w:kern w:val="21"/>
          <w:szCs w:val="21"/>
        </w:rPr>
        <w:t>溴化钠和单质溴的水溶液</w:t>
      </w:r>
      <w:r>
        <w:rPr>
          <w:rFonts w:ascii="Times New Roman" w:hAnsi="Times New Roman" w:cs="Times New Roman" w:hint="eastAsia"/>
          <w:kern w:val="21"/>
          <w:szCs w:val="21"/>
        </w:rPr>
        <w:t>，</w:t>
      </w:r>
      <w:r>
        <w:rPr>
          <w:rFonts w:ascii="Times New Roman" w:hAnsi="Times New Roman" w:cs="Times New Roman"/>
          <w:kern w:val="21"/>
          <w:szCs w:val="21"/>
        </w:rPr>
        <w:t>分离以上各组混合物的正确方法依次是</w:t>
      </w:r>
      <w:r>
        <w:rPr>
          <w:rFonts w:ascii="Times New Roman" w:hAnsi="Times New Roman" w:cs="Times New Roman" w:hint="eastAsia"/>
          <w:kern w:val="21"/>
          <w:szCs w:val="21"/>
        </w:rPr>
        <w:t>：</w:t>
      </w:r>
    </w:p>
    <w:p w:rsidR="0088490F" w:rsidRDefault="0088490F" w:rsidP="0088490F">
      <w:pPr>
        <w:tabs>
          <w:tab w:val="left" w:pos="284"/>
        </w:tabs>
        <w:spacing w:beforeLines="50" w:line="360" w:lineRule="auto"/>
        <w:ind w:leftChars="100" w:left="210" w:firstLineChars="150" w:firstLine="315"/>
        <w:jc w:val="left"/>
        <w:textAlignment w:val="center"/>
        <w:rPr>
          <w:rFonts w:ascii="Times New Roman" w:hAnsi="Times New Roman" w:cs="Times New Roman"/>
          <w:kern w:val="21"/>
          <w:szCs w:val="21"/>
        </w:rPr>
      </w:pPr>
      <w:r>
        <w:rPr>
          <w:rFonts w:ascii="Times New Roman" w:hAnsi="Times New Roman" w:cs="Times New Roman" w:hint="eastAsia"/>
          <w:kern w:val="21"/>
          <w:szCs w:val="21"/>
        </w:rPr>
        <w:t>A</w:t>
      </w:r>
      <w:r>
        <w:rPr>
          <w:rFonts w:ascii="Times New Roman" w:hAnsi="Times New Roman" w:cs="Times New Roman" w:hint="eastAsia"/>
          <w:kern w:val="21"/>
          <w:szCs w:val="21"/>
        </w:rPr>
        <w:t>．分液</w:t>
      </w:r>
      <w:r>
        <w:rPr>
          <w:rFonts w:ascii="Times New Roman" w:hAnsi="Times New Roman" w:cs="Times New Roman" w:hint="eastAsia"/>
          <w:kern w:val="21"/>
          <w:szCs w:val="21"/>
        </w:rPr>
        <w:t xml:space="preserve"> </w:t>
      </w:r>
      <w:r>
        <w:rPr>
          <w:rFonts w:ascii="Times New Roman" w:hAnsi="Times New Roman" w:cs="Times New Roman" w:hint="eastAsia"/>
          <w:kern w:val="21"/>
          <w:szCs w:val="21"/>
        </w:rPr>
        <w:t>、萃取、蒸馏</w:t>
      </w:r>
      <w:r>
        <w:rPr>
          <w:rFonts w:ascii="Times New Roman" w:hAnsi="Times New Roman" w:cs="Times New Roman" w:hint="eastAsia"/>
          <w:kern w:val="21"/>
          <w:szCs w:val="21"/>
        </w:rPr>
        <w:t xml:space="preserve">           B.</w:t>
      </w:r>
      <w:r>
        <w:rPr>
          <w:rFonts w:ascii="Times New Roman" w:hAnsi="Times New Roman" w:cs="Times New Roman" w:hint="eastAsia"/>
          <w:kern w:val="21"/>
          <w:szCs w:val="21"/>
        </w:rPr>
        <w:t>、萃取、蒸馏、分液</w:t>
      </w:r>
      <w:r>
        <w:rPr>
          <w:rFonts w:ascii="Times New Roman" w:hAnsi="Times New Roman" w:cs="Times New Roman" w:hint="eastAsia"/>
          <w:kern w:val="21"/>
          <w:szCs w:val="21"/>
        </w:rPr>
        <w:t xml:space="preserve"> </w:t>
      </w:r>
    </w:p>
    <w:p w:rsidR="0088490F" w:rsidRDefault="0088490F" w:rsidP="0088490F">
      <w:pPr>
        <w:tabs>
          <w:tab w:val="left" w:pos="284"/>
        </w:tabs>
        <w:spacing w:beforeLines="50" w:line="360" w:lineRule="auto"/>
        <w:ind w:leftChars="100" w:left="210" w:firstLineChars="150" w:firstLine="315"/>
        <w:jc w:val="left"/>
        <w:textAlignment w:val="center"/>
        <w:rPr>
          <w:rFonts w:ascii="Times New Roman" w:hAnsi="Times New Roman" w:cs="Times New Roman"/>
          <w:kern w:val="21"/>
          <w:szCs w:val="21"/>
        </w:rPr>
      </w:pPr>
      <w:r>
        <w:rPr>
          <w:rFonts w:ascii="Times New Roman" w:hAnsi="Times New Roman" w:cs="Times New Roman" w:hint="eastAsia"/>
          <w:kern w:val="21"/>
          <w:szCs w:val="21"/>
        </w:rPr>
        <w:t>C.</w:t>
      </w:r>
      <w:r w:rsidRPr="002E177C">
        <w:rPr>
          <w:rFonts w:ascii="Times New Roman" w:hAnsi="Times New Roman" w:cs="Times New Roman" w:hint="eastAsia"/>
          <w:kern w:val="21"/>
          <w:szCs w:val="21"/>
        </w:rPr>
        <w:t xml:space="preserve"> </w:t>
      </w:r>
      <w:r>
        <w:rPr>
          <w:rFonts w:ascii="Times New Roman" w:hAnsi="Times New Roman" w:cs="Times New Roman" w:hint="eastAsia"/>
          <w:kern w:val="21"/>
          <w:szCs w:val="21"/>
        </w:rPr>
        <w:t>分液</w:t>
      </w:r>
      <w:r>
        <w:rPr>
          <w:rFonts w:ascii="Times New Roman" w:hAnsi="Times New Roman" w:cs="Times New Roman" w:hint="eastAsia"/>
          <w:kern w:val="21"/>
          <w:szCs w:val="21"/>
        </w:rPr>
        <w:t xml:space="preserve"> </w:t>
      </w:r>
      <w:r>
        <w:rPr>
          <w:rFonts w:ascii="Times New Roman" w:hAnsi="Times New Roman" w:cs="Times New Roman" w:hint="eastAsia"/>
          <w:kern w:val="21"/>
          <w:szCs w:val="21"/>
        </w:rPr>
        <w:t>、蒸馏、萃取</w:t>
      </w:r>
      <w:r>
        <w:rPr>
          <w:rFonts w:ascii="Times New Roman" w:hAnsi="Times New Roman" w:cs="Times New Roman" w:hint="eastAsia"/>
          <w:kern w:val="21"/>
          <w:szCs w:val="21"/>
        </w:rPr>
        <w:t xml:space="preserve">            D</w:t>
      </w:r>
      <w:r>
        <w:rPr>
          <w:rFonts w:ascii="Times New Roman" w:hAnsi="Times New Roman" w:cs="Times New Roman" w:hint="eastAsia"/>
          <w:kern w:val="21"/>
          <w:szCs w:val="21"/>
        </w:rPr>
        <w:t>、蒸馏、萃取、分液</w:t>
      </w:r>
    </w:p>
    <w:p w:rsidR="0088490F" w:rsidRDefault="0088490F" w:rsidP="0088490F">
      <w:pPr>
        <w:spacing w:line="360" w:lineRule="auto"/>
        <w:rPr>
          <w:rFonts w:hint="eastAsia"/>
        </w:rPr>
      </w:pPr>
    </w:p>
    <w:p w:rsidR="0073798B" w:rsidRPr="00861DCB" w:rsidRDefault="0088490F" w:rsidP="0088490F">
      <w:pPr>
        <w:spacing w:line="360" w:lineRule="auto"/>
      </w:pPr>
      <w:r>
        <w:rPr>
          <w:rFonts w:hint="eastAsia"/>
        </w:rPr>
        <w:lastRenderedPageBreak/>
        <w:t>8</w:t>
      </w:r>
      <w:r w:rsidR="0073798B" w:rsidRPr="00861DCB">
        <w:t>．下列物质</w:t>
      </w:r>
      <w:r w:rsidR="0073798B" w:rsidRPr="00861DCB">
        <w:rPr>
          <w:rFonts w:hint="eastAsia"/>
        </w:rPr>
        <w:t>分离提纯</w:t>
      </w:r>
      <w:r w:rsidR="0073798B" w:rsidRPr="00861DCB">
        <w:t>的</w:t>
      </w:r>
      <w:r w:rsidR="0073798B" w:rsidRPr="00861DCB">
        <w:rPr>
          <w:rFonts w:hint="eastAsia"/>
        </w:rPr>
        <w:t>方法</w:t>
      </w:r>
      <w:r w:rsidR="0073798B" w:rsidRPr="00861DCB">
        <w:rPr>
          <w:rFonts w:hAnsi="宋体" w:hint="eastAsia"/>
          <w:szCs w:val="21"/>
          <w:em w:val="dot"/>
        </w:rPr>
        <w:t>不正确</w:t>
      </w:r>
      <w:r w:rsidR="0073798B" w:rsidRPr="00861DCB">
        <w:rPr>
          <w:rFonts w:hint="eastAsia"/>
        </w:rPr>
        <w:t>的</w:t>
      </w:r>
      <w:r w:rsidR="0073798B" w:rsidRPr="00861DCB">
        <w:t>是</w:t>
      </w:r>
    </w:p>
    <w:p w:rsidR="0073798B" w:rsidRPr="00861DCB" w:rsidRDefault="0073798B" w:rsidP="0088490F">
      <w:pPr>
        <w:spacing w:line="360" w:lineRule="auto"/>
        <w:jc w:val="center"/>
      </w:pPr>
      <w:r w:rsidRPr="00861DCB">
        <w:rPr>
          <w:rFonts w:ascii="Arial" w:hAnsi="Arial"/>
          <w:noProof/>
          <w:kern w:val="0"/>
          <w:szCs w:val="21"/>
        </w:rPr>
        <w:drawing>
          <wp:inline distT="0" distB="0" distL="0" distR="0">
            <wp:extent cx="3423920" cy="1243965"/>
            <wp:effectExtent l="19050" t="0" r="508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srcRect r="13876"/>
                    <a:stretch>
                      <a:fillRect/>
                    </a:stretch>
                  </pic:blipFill>
                  <pic:spPr bwMode="auto">
                    <a:xfrm>
                      <a:off x="0" y="0"/>
                      <a:ext cx="3423920" cy="1243965"/>
                    </a:xfrm>
                    <a:prstGeom prst="rect">
                      <a:avLst/>
                    </a:prstGeom>
                    <a:noFill/>
                    <a:ln w="9525">
                      <a:noFill/>
                      <a:miter lim="800000"/>
                      <a:headEnd/>
                      <a:tailEnd/>
                    </a:ln>
                  </pic:spPr>
                </pic:pic>
              </a:graphicData>
            </a:graphic>
          </wp:inline>
        </w:drawing>
      </w:r>
    </w:p>
    <w:tbl>
      <w:tblPr>
        <w:tblW w:w="8280" w:type="dxa"/>
        <w:tblInd w:w="288" w:type="dxa"/>
        <w:tblLook w:val="01E0"/>
      </w:tblPr>
      <w:tblGrid>
        <w:gridCol w:w="4140"/>
        <w:gridCol w:w="4140"/>
      </w:tblGrid>
      <w:tr w:rsidR="00861DCB" w:rsidRPr="00861DCB" w:rsidTr="00316BB0">
        <w:tc>
          <w:tcPr>
            <w:tcW w:w="4140" w:type="dxa"/>
            <w:shd w:val="clear" w:color="auto" w:fill="auto"/>
          </w:tcPr>
          <w:p w:rsidR="0073798B" w:rsidRPr="00861DCB" w:rsidRDefault="0073798B" w:rsidP="0088490F">
            <w:pPr>
              <w:spacing w:line="360" w:lineRule="auto"/>
            </w:pPr>
            <w:r w:rsidRPr="00861DCB">
              <w:t>A</w:t>
            </w:r>
            <w:r w:rsidRPr="00861DCB">
              <w:t>．</w:t>
            </w:r>
            <w:r w:rsidRPr="00861DCB">
              <w:rPr>
                <w:rFonts w:hint="eastAsia"/>
              </w:rPr>
              <w:t>提纯</w:t>
            </w:r>
            <w:r w:rsidRPr="00861DCB">
              <w:t>含杂质的工业酒精</w:t>
            </w:r>
            <w:r w:rsidRPr="00861DCB">
              <w:rPr>
                <w:rFonts w:hint="eastAsia"/>
              </w:rPr>
              <w:t>选择装置③</w:t>
            </w:r>
          </w:p>
        </w:tc>
        <w:tc>
          <w:tcPr>
            <w:tcW w:w="4140" w:type="dxa"/>
            <w:shd w:val="clear" w:color="auto" w:fill="auto"/>
          </w:tcPr>
          <w:p w:rsidR="0073798B" w:rsidRPr="00861DCB" w:rsidRDefault="0073798B" w:rsidP="0088490F">
            <w:pPr>
              <w:spacing w:line="360" w:lineRule="auto"/>
            </w:pPr>
            <w:r w:rsidRPr="00861DCB">
              <w:t>B</w:t>
            </w:r>
            <w:r w:rsidRPr="00861DCB">
              <w:t>．</w:t>
            </w:r>
            <w:r w:rsidRPr="00861DCB">
              <w:rPr>
                <w:rFonts w:hint="eastAsia"/>
              </w:rPr>
              <w:t>提纯</w:t>
            </w:r>
            <w:r w:rsidRPr="00861DCB">
              <w:t>含杂质的粗苯甲酸</w:t>
            </w:r>
            <w:r w:rsidRPr="00861DCB">
              <w:rPr>
                <w:rFonts w:hint="eastAsia"/>
              </w:rPr>
              <w:t>选择装置①②</w:t>
            </w:r>
          </w:p>
        </w:tc>
      </w:tr>
      <w:tr w:rsidR="00861DCB" w:rsidRPr="00861DCB" w:rsidTr="00316BB0">
        <w:tc>
          <w:tcPr>
            <w:tcW w:w="4140" w:type="dxa"/>
            <w:shd w:val="clear" w:color="auto" w:fill="auto"/>
          </w:tcPr>
          <w:p w:rsidR="0073798B" w:rsidRPr="00861DCB" w:rsidRDefault="0073798B" w:rsidP="0088490F">
            <w:pPr>
              <w:spacing w:line="360" w:lineRule="auto"/>
            </w:pPr>
            <w:r w:rsidRPr="00861DCB">
              <w:t>C</w:t>
            </w:r>
            <w:r w:rsidRPr="00861DCB">
              <w:t>．从溴水中</w:t>
            </w:r>
            <w:r w:rsidRPr="00861DCB">
              <w:rPr>
                <w:rFonts w:hint="eastAsia"/>
              </w:rPr>
              <w:t>萃取</w:t>
            </w:r>
            <w:r w:rsidRPr="00861DCB">
              <w:t>溴</w:t>
            </w:r>
            <w:r w:rsidRPr="00861DCB">
              <w:rPr>
                <w:rFonts w:hint="eastAsia"/>
              </w:rPr>
              <w:t>选择装置④</w:t>
            </w:r>
          </w:p>
        </w:tc>
        <w:tc>
          <w:tcPr>
            <w:tcW w:w="4140" w:type="dxa"/>
            <w:shd w:val="clear" w:color="auto" w:fill="auto"/>
          </w:tcPr>
          <w:p w:rsidR="0073798B" w:rsidRPr="00861DCB" w:rsidRDefault="0073798B" w:rsidP="0088490F">
            <w:pPr>
              <w:spacing w:line="360" w:lineRule="auto"/>
            </w:pPr>
            <w:r w:rsidRPr="00861DCB">
              <w:t>D</w:t>
            </w:r>
            <w:r w:rsidRPr="00861DCB">
              <w:t>．苯</w:t>
            </w:r>
            <w:r w:rsidRPr="00861DCB">
              <w:rPr>
                <w:rFonts w:hint="eastAsia"/>
              </w:rPr>
              <w:t>中</w:t>
            </w:r>
            <w:r w:rsidRPr="00861DCB">
              <w:t>混有少量</w:t>
            </w:r>
            <w:r w:rsidRPr="00861DCB">
              <w:rPr>
                <w:rFonts w:hint="eastAsia"/>
              </w:rPr>
              <w:t>水选择装置④</w:t>
            </w:r>
          </w:p>
        </w:tc>
      </w:tr>
    </w:tbl>
    <w:p w:rsidR="0073798B" w:rsidRPr="00861DCB" w:rsidRDefault="000D6722" w:rsidP="0088490F">
      <w:pPr>
        <w:tabs>
          <w:tab w:val="left" w:pos="284"/>
        </w:tabs>
        <w:spacing w:beforeLines="50" w:line="360" w:lineRule="auto"/>
        <w:ind w:left="210" w:hangingChars="100" w:hanging="210"/>
        <w:jc w:val="left"/>
        <w:textAlignment w:val="center"/>
      </w:pPr>
      <w:r w:rsidRPr="00861DCB">
        <w:rPr>
          <w:rFonts w:ascii="Times New Roman" w:eastAsia="宋体" w:hAnsi="Times New Roman" w:cs="Times New Roman"/>
          <w:szCs w:val="21"/>
        </w:rPr>
        <w:t>9</w:t>
      </w:r>
      <w:r w:rsidR="0073798B" w:rsidRPr="00861DCB">
        <w:rPr>
          <w:rFonts w:asciiTheme="minorEastAsia" w:hAnsiTheme="minorEastAsia" w:cs="Times New Roman" w:hint="eastAsia"/>
          <w:szCs w:val="21"/>
        </w:rPr>
        <w:t>.用</w:t>
      </w:r>
      <w:r w:rsidR="0073798B" w:rsidRPr="00861DCB">
        <w:rPr>
          <w:rFonts w:ascii="Times New Roman" w:hAnsi="Times New Roman" w:cs="Times New Roman"/>
        </w:rPr>
        <w:t>KMnO</w:t>
      </w:r>
      <w:r w:rsidR="0073798B" w:rsidRPr="00861DCB">
        <w:rPr>
          <w:rFonts w:ascii="Times New Roman" w:hAnsi="Times New Roman" w:cs="Times New Roman"/>
          <w:vertAlign w:val="subscript"/>
        </w:rPr>
        <w:t>4</w:t>
      </w:r>
      <w:r w:rsidR="0073798B" w:rsidRPr="00861DCB">
        <w:rPr>
          <w:rFonts w:ascii="Times New Roman" w:hAnsi="Times New Roman" w:cs="Times New Roman" w:hint="eastAsia"/>
        </w:rPr>
        <w:t>氧化</w:t>
      </w:r>
      <w:r w:rsidR="0073798B" w:rsidRPr="00861DCB">
        <w:rPr>
          <w:rFonts w:asciiTheme="minorEastAsia" w:hAnsiTheme="minorEastAsia" w:cs="Times New Roman" w:hint="eastAsia"/>
          <w:szCs w:val="21"/>
        </w:rPr>
        <w:t>甲苯制备苯甲酸。</w:t>
      </w:r>
      <w:r w:rsidR="0073798B" w:rsidRPr="00861DCB">
        <w:rPr>
          <w:rFonts w:hint="eastAsia"/>
        </w:rPr>
        <w:t>实验方法：将甲苯和</w:t>
      </w:r>
      <w:r w:rsidR="0073798B" w:rsidRPr="00861DCB">
        <w:rPr>
          <w:rFonts w:ascii="Times New Roman" w:hAnsi="Times New Roman" w:cs="Times New Roman"/>
        </w:rPr>
        <w:t>KMnO</w:t>
      </w:r>
      <w:r w:rsidR="0073798B" w:rsidRPr="00861DCB">
        <w:rPr>
          <w:rFonts w:ascii="Times New Roman" w:hAnsi="Times New Roman" w:cs="Times New Roman"/>
          <w:vertAlign w:val="subscript"/>
        </w:rPr>
        <w:t>4</w:t>
      </w:r>
      <w:r w:rsidR="0073798B" w:rsidRPr="00861DCB">
        <w:rPr>
          <w:rFonts w:ascii="Times New Roman" w:hAnsi="Times New Roman" w:cs="Times New Roman"/>
        </w:rPr>
        <w:t>溶液在</w:t>
      </w:r>
      <w:r w:rsidR="0073798B" w:rsidRPr="00861DCB">
        <w:rPr>
          <w:rFonts w:ascii="Times New Roman" w:hAnsi="Times New Roman" w:cs="Times New Roman"/>
        </w:rPr>
        <w:t>100</w:t>
      </w:r>
      <w:r w:rsidR="0073798B" w:rsidRPr="00861DCB">
        <w:rPr>
          <w:rFonts w:ascii="宋体" w:eastAsia="宋体" w:hAnsi="宋体" w:cs="宋体" w:hint="eastAsia"/>
        </w:rPr>
        <w:t>℃</w:t>
      </w:r>
      <w:r w:rsidR="0073798B" w:rsidRPr="00861DCB">
        <w:rPr>
          <w:rFonts w:hint="eastAsia"/>
        </w:rPr>
        <w:t>反应一段时间后停止反应，过滤，将含有苯甲酸钾（</w:t>
      </w:r>
      <w:r w:rsidR="0073798B" w:rsidRPr="00861DCB">
        <w:rPr>
          <w:rFonts w:ascii="Times New Roman" w:hAnsi="Times New Roman" w:cs="Times New Roman"/>
        </w:rPr>
        <w:t>C</w:t>
      </w:r>
      <w:r w:rsidR="0073798B" w:rsidRPr="00861DCB">
        <w:rPr>
          <w:rFonts w:ascii="Times New Roman" w:hAnsi="Times New Roman" w:cs="Times New Roman"/>
          <w:vertAlign w:val="subscript"/>
        </w:rPr>
        <w:t>6</w:t>
      </w:r>
      <w:r w:rsidR="0073798B" w:rsidRPr="00861DCB">
        <w:rPr>
          <w:rFonts w:ascii="Times New Roman" w:hAnsi="Times New Roman" w:cs="Times New Roman"/>
        </w:rPr>
        <w:t>H</w:t>
      </w:r>
      <w:r w:rsidR="0073798B" w:rsidRPr="00861DCB">
        <w:rPr>
          <w:rFonts w:ascii="Times New Roman" w:hAnsi="Times New Roman" w:cs="Times New Roman"/>
          <w:vertAlign w:val="subscript"/>
        </w:rPr>
        <w:t>5</w:t>
      </w:r>
      <w:r w:rsidR="0073798B" w:rsidRPr="00861DCB">
        <w:rPr>
          <w:rFonts w:ascii="Times New Roman" w:hAnsi="Times New Roman" w:cs="Times New Roman"/>
        </w:rPr>
        <w:t>COOK</w:t>
      </w:r>
      <w:r w:rsidR="0073798B" w:rsidRPr="00861DCB">
        <w:rPr>
          <w:rFonts w:hint="eastAsia"/>
        </w:rPr>
        <w:t>）和甲苯的滤液按如下流程分离出苯甲酸和回收未反应的甲苯。</w:t>
      </w:r>
    </w:p>
    <w:p w:rsidR="0073798B" w:rsidRPr="00861DCB" w:rsidRDefault="0073798B" w:rsidP="0088490F">
      <w:pPr>
        <w:spacing w:beforeLines="50" w:line="360" w:lineRule="auto"/>
        <w:ind w:firstLineChars="100" w:firstLine="210"/>
        <w:jc w:val="left"/>
        <w:textAlignment w:val="center"/>
      </w:pPr>
      <w:r w:rsidRPr="00861DCB">
        <w:object w:dxaOrig="7096" w:dyaOrig="1521">
          <v:shape id="_x0000_i1029" type="#_x0000_t75" style="width:355.5pt;height:75.75pt" o:ole="">
            <v:imagedata r:id="rId16" o:title=""/>
          </v:shape>
          <o:OLEObject Type="Embed" ProgID="ChemDraw.Document.6.0" ShapeID="_x0000_i1029" DrawAspect="Content" ObjectID="_1642859175" r:id="rId17"/>
        </w:object>
      </w:r>
    </w:p>
    <w:p w:rsidR="0073798B" w:rsidRPr="00861DCB" w:rsidRDefault="0073798B" w:rsidP="0088490F">
      <w:pPr>
        <w:spacing w:line="360" w:lineRule="auto"/>
        <w:ind w:firstLineChars="100" w:firstLine="210"/>
        <w:jc w:val="left"/>
        <w:textAlignment w:val="center"/>
      </w:pPr>
      <w:r w:rsidRPr="00861DCB">
        <w:rPr>
          <w:rFonts w:hint="eastAsia"/>
        </w:rPr>
        <w:t>下列说法</w:t>
      </w:r>
      <w:r w:rsidRPr="00861DCB">
        <w:rPr>
          <w:rFonts w:hint="eastAsia"/>
          <w:em w:val="dot"/>
        </w:rPr>
        <w:t>不正确</w:t>
      </w:r>
      <w:r w:rsidRPr="00861DCB">
        <w:rPr>
          <w:rFonts w:hint="eastAsia"/>
        </w:rPr>
        <w:t>的是</w:t>
      </w:r>
    </w:p>
    <w:p w:rsidR="0073798B" w:rsidRPr="00861DCB" w:rsidRDefault="0073798B" w:rsidP="0088490F">
      <w:pPr>
        <w:autoSpaceDE w:val="0"/>
        <w:autoSpaceDN w:val="0"/>
        <w:adjustRightInd w:val="0"/>
        <w:spacing w:line="360" w:lineRule="auto"/>
        <w:ind w:leftChars="-67" w:left="-141" w:firstLineChars="200" w:firstLine="420"/>
        <w:rPr>
          <w:rFonts w:ascii="Times New Roman" w:eastAsia="宋体" w:hAnsi="Times New Roman" w:cs="Times New Roman"/>
          <w:szCs w:val="20"/>
        </w:rPr>
      </w:pPr>
      <w:r w:rsidRPr="00861DCB">
        <w:rPr>
          <w:rFonts w:ascii="Times New Roman" w:eastAsia="宋体" w:hAnsi="Times New Roman" w:cs="Times New Roman" w:hint="eastAsia"/>
          <w:szCs w:val="20"/>
        </w:rPr>
        <w:t>A</w:t>
      </w:r>
      <w:r w:rsidRPr="00861DCB">
        <w:rPr>
          <w:rFonts w:asciiTheme="minorEastAsia" w:hAnsiTheme="minorEastAsia" w:cs="Times New Roman" w:hint="eastAsia"/>
          <w:szCs w:val="20"/>
        </w:rPr>
        <w:t>.</w:t>
      </w:r>
      <w:r w:rsidRPr="00861DCB">
        <w:rPr>
          <w:rFonts w:ascii="Times New Roman" w:eastAsia="宋体" w:hAnsi="Times New Roman" w:cs="Times New Roman" w:hint="eastAsia"/>
          <w:szCs w:val="20"/>
        </w:rPr>
        <w:t>操作</w:t>
      </w:r>
      <w:r w:rsidRPr="00861DCB">
        <w:rPr>
          <w:rFonts w:ascii="宋体" w:eastAsia="宋体" w:hAnsi="宋体" w:cs="Times New Roman" w:hint="eastAsia"/>
          <w:szCs w:val="20"/>
        </w:rPr>
        <w:t>Ⅰ需</w:t>
      </w:r>
      <w:r w:rsidRPr="00861DCB">
        <w:rPr>
          <w:rFonts w:ascii="Times New Roman" w:eastAsia="宋体" w:hAnsi="Times New Roman" w:cs="Times New Roman" w:hint="eastAsia"/>
          <w:szCs w:val="20"/>
        </w:rPr>
        <w:t>用分液漏斗完成</w:t>
      </w:r>
    </w:p>
    <w:p w:rsidR="0073798B" w:rsidRPr="00861DCB" w:rsidRDefault="0073798B" w:rsidP="0088490F">
      <w:pPr>
        <w:autoSpaceDE w:val="0"/>
        <w:autoSpaceDN w:val="0"/>
        <w:adjustRightInd w:val="0"/>
        <w:spacing w:line="360" w:lineRule="auto"/>
        <w:ind w:firstLineChars="135" w:firstLine="283"/>
        <w:rPr>
          <w:rFonts w:ascii="Times New Roman" w:eastAsia="宋体" w:hAnsi="Times New Roman" w:cs="Times New Roman"/>
          <w:szCs w:val="20"/>
        </w:rPr>
      </w:pPr>
      <w:r w:rsidRPr="00861DCB">
        <w:rPr>
          <w:rFonts w:ascii="Times New Roman" w:eastAsia="宋体" w:hAnsi="Times New Roman" w:cs="Times New Roman" w:hint="eastAsia"/>
          <w:szCs w:val="20"/>
        </w:rPr>
        <w:t>B</w:t>
      </w:r>
      <w:r w:rsidRPr="00861DCB">
        <w:rPr>
          <w:rFonts w:asciiTheme="minorEastAsia" w:hAnsiTheme="minorEastAsia" w:cs="Times New Roman" w:hint="eastAsia"/>
          <w:szCs w:val="20"/>
        </w:rPr>
        <w:t>.</w:t>
      </w:r>
      <w:r w:rsidRPr="00861DCB">
        <w:rPr>
          <w:rFonts w:ascii="Times New Roman" w:eastAsia="宋体" w:hAnsi="Times New Roman" w:cs="Times New Roman" w:hint="eastAsia"/>
          <w:szCs w:val="20"/>
        </w:rPr>
        <w:t>无色液体</w:t>
      </w:r>
      <w:r w:rsidRPr="00861DCB">
        <w:rPr>
          <w:rFonts w:ascii="Times New Roman" w:eastAsia="宋体" w:hAnsi="Times New Roman" w:cs="Times New Roman" w:hint="eastAsia"/>
          <w:szCs w:val="20"/>
        </w:rPr>
        <w:t>A</w:t>
      </w:r>
      <w:r w:rsidRPr="00861DCB">
        <w:rPr>
          <w:rFonts w:ascii="Times New Roman" w:eastAsia="宋体" w:hAnsi="Times New Roman" w:cs="Times New Roman" w:hint="eastAsia"/>
          <w:szCs w:val="20"/>
        </w:rPr>
        <w:t>是甲苯，白色固体</w:t>
      </w:r>
      <w:r w:rsidRPr="00861DCB">
        <w:rPr>
          <w:rFonts w:ascii="Times New Roman" w:eastAsia="宋体" w:hAnsi="Times New Roman" w:cs="Times New Roman" w:hint="eastAsia"/>
          <w:szCs w:val="20"/>
        </w:rPr>
        <w:t>B</w:t>
      </w:r>
      <w:r w:rsidRPr="00861DCB">
        <w:rPr>
          <w:rFonts w:ascii="Times New Roman" w:eastAsia="宋体" w:hAnsi="Times New Roman" w:cs="Times New Roman" w:hint="eastAsia"/>
          <w:szCs w:val="20"/>
        </w:rPr>
        <w:t>是苯甲酸</w:t>
      </w:r>
    </w:p>
    <w:p w:rsidR="0073798B" w:rsidRPr="00861DCB" w:rsidRDefault="0073798B" w:rsidP="0088490F">
      <w:pPr>
        <w:autoSpaceDE w:val="0"/>
        <w:autoSpaceDN w:val="0"/>
        <w:adjustRightInd w:val="0"/>
        <w:spacing w:line="360" w:lineRule="auto"/>
        <w:ind w:leftChars="-67" w:left="-141" w:firstLineChars="200" w:firstLine="420"/>
        <w:textAlignment w:val="center"/>
        <w:rPr>
          <w:rFonts w:asciiTheme="minorEastAsia" w:hAnsiTheme="minorEastAsia" w:cs="Times New Roman"/>
          <w:szCs w:val="20"/>
        </w:rPr>
      </w:pPr>
      <w:r w:rsidRPr="00861DCB">
        <w:rPr>
          <w:rFonts w:ascii="Times New Roman" w:eastAsia="宋体" w:hAnsi="Times New Roman" w:cs="Times New Roman" w:hint="eastAsia"/>
          <w:szCs w:val="20"/>
        </w:rPr>
        <w:t>C</w:t>
      </w:r>
      <w:r w:rsidRPr="00861DCB">
        <w:rPr>
          <w:rFonts w:asciiTheme="minorEastAsia" w:hAnsiTheme="minorEastAsia" w:cs="Times New Roman" w:hint="eastAsia"/>
          <w:szCs w:val="20"/>
        </w:rPr>
        <w:t>.</w:t>
      </w:r>
      <w:r w:rsidRPr="00861DCB">
        <w:rPr>
          <w:rFonts w:hint="eastAsia"/>
        </w:rPr>
        <w:t>浓盐酸的作用是：</w:t>
      </w:r>
      <w:r w:rsidRPr="00861DCB">
        <w:object w:dxaOrig="4592" w:dyaOrig="711">
          <v:shape id="_x0000_i1030" type="#_x0000_t75" style="width:211.5pt;height:32.25pt" o:ole="">
            <v:imagedata r:id="rId18" o:title=""/>
          </v:shape>
          <o:OLEObject Type="Embed" ProgID="ChemDraw.Document.6.0" ShapeID="_x0000_i1030" DrawAspect="Content" ObjectID="_1642859176" r:id="rId19"/>
        </w:object>
      </w:r>
    </w:p>
    <w:p w:rsidR="0073798B" w:rsidRPr="00861DCB" w:rsidRDefault="0073798B" w:rsidP="0088490F">
      <w:pPr>
        <w:autoSpaceDE w:val="0"/>
        <w:autoSpaceDN w:val="0"/>
        <w:adjustRightInd w:val="0"/>
        <w:spacing w:line="360" w:lineRule="auto"/>
        <w:ind w:leftChars="-67" w:left="-141" w:firstLineChars="250" w:firstLine="525"/>
        <w:rPr>
          <w:rFonts w:ascii="Times New Roman" w:eastAsia="宋体" w:hAnsi="Times New Roman" w:cs="Times New Roman"/>
          <w:szCs w:val="20"/>
        </w:rPr>
      </w:pPr>
      <w:r w:rsidRPr="00861DCB">
        <w:rPr>
          <w:rFonts w:ascii="Times New Roman" w:eastAsia="宋体" w:hAnsi="Times New Roman" w:cs="Times New Roman" w:hint="eastAsia"/>
          <w:szCs w:val="20"/>
        </w:rPr>
        <w:t>D</w:t>
      </w:r>
      <w:r w:rsidRPr="00861DCB">
        <w:rPr>
          <w:rFonts w:asciiTheme="minorEastAsia" w:hAnsiTheme="minorEastAsia" w:cs="Times New Roman" w:hint="eastAsia"/>
          <w:szCs w:val="20"/>
        </w:rPr>
        <w:t>.</w:t>
      </w:r>
      <w:r w:rsidRPr="00861DCB">
        <w:rPr>
          <w:rFonts w:ascii="Times New Roman" w:eastAsia="宋体" w:hAnsi="Times New Roman" w:cs="Times New Roman" w:hint="eastAsia"/>
          <w:szCs w:val="20"/>
        </w:rPr>
        <w:t>为了得到更多的白色固体</w:t>
      </w:r>
      <w:r w:rsidRPr="00861DCB">
        <w:rPr>
          <w:rFonts w:ascii="Times New Roman" w:eastAsia="宋体" w:hAnsi="Times New Roman" w:cs="Times New Roman" w:hint="eastAsia"/>
          <w:szCs w:val="20"/>
        </w:rPr>
        <w:t>B</w:t>
      </w:r>
      <w:r w:rsidRPr="00861DCB">
        <w:rPr>
          <w:rFonts w:ascii="Times New Roman" w:eastAsia="宋体" w:hAnsi="Times New Roman" w:cs="Times New Roman" w:hint="eastAsia"/>
          <w:szCs w:val="20"/>
        </w:rPr>
        <w:t>，</w:t>
      </w:r>
      <w:r w:rsidRPr="00861DCB">
        <w:rPr>
          <w:rFonts w:asciiTheme="minorEastAsia" w:hAnsiTheme="minorEastAsia" w:cs="Times New Roman" w:hint="eastAsia"/>
          <w:szCs w:val="20"/>
        </w:rPr>
        <w:t>冷却结晶时</w:t>
      </w:r>
      <w:r w:rsidRPr="00861DCB">
        <w:rPr>
          <w:rFonts w:ascii="Times New Roman" w:eastAsia="宋体" w:hAnsi="Times New Roman" w:cs="Times New Roman" w:hint="eastAsia"/>
          <w:szCs w:val="20"/>
        </w:rPr>
        <w:t>温度越低越好</w:t>
      </w:r>
    </w:p>
    <w:p w:rsidR="003B08A1" w:rsidRPr="00861DCB" w:rsidRDefault="00CB1891" w:rsidP="0088490F">
      <w:pPr>
        <w:spacing w:line="360" w:lineRule="auto"/>
        <w:rPr>
          <w:rFonts w:ascii="Times New Roman" w:hAnsi="Times New Roman" w:cs="Times New Roman"/>
          <w:szCs w:val="21"/>
        </w:rPr>
      </w:pPr>
      <w:r w:rsidRPr="00861DCB">
        <w:rPr>
          <w:rFonts w:ascii="Times New Roman" w:hAnsi="Times New Roman" w:cs="Times New Roman"/>
          <w:szCs w:val="21"/>
        </w:rPr>
        <w:t>1</w:t>
      </w:r>
      <w:r w:rsidRPr="00861DCB">
        <w:rPr>
          <w:rFonts w:ascii="Times New Roman" w:hAnsi="Times New Roman" w:cs="Times New Roman" w:hint="eastAsia"/>
          <w:szCs w:val="21"/>
        </w:rPr>
        <w:t>0</w:t>
      </w:r>
      <w:r w:rsidRPr="00861DCB">
        <w:rPr>
          <w:rFonts w:ascii="Times New Roman" w:hAnsi="Times New Roman" w:cs="Times New Roman"/>
          <w:szCs w:val="21"/>
        </w:rPr>
        <w:t>．苯甲醛在浓</w:t>
      </w:r>
      <w:r w:rsidRPr="00861DCB">
        <w:rPr>
          <w:rFonts w:ascii="Times New Roman" w:hAnsi="Times New Roman" w:cs="Times New Roman"/>
          <w:szCs w:val="21"/>
        </w:rPr>
        <w:t>NaOH</w:t>
      </w:r>
      <w:r w:rsidRPr="00861DCB">
        <w:rPr>
          <w:rFonts w:ascii="Times New Roman" w:hAnsi="Times New Roman" w:cs="Times New Roman"/>
          <w:szCs w:val="21"/>
        </w:rPr>
        <w:t>溶液中反应生成苯甲酸钠和苯甲醇，反应后静置，液体分层。有关物质的物理性质如下：</w:t>
      </w:r>
    </w:p>
    <w:tbl>
      <w:tblPr>
        <w:tblpPr w:leftFromText="180" w:rightFromText="180" w:vertAnchor="text" w:horzAnchor="margin" w:tblpXSpec="center"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1882"/>
        <w:gridCol w:w="1704"/>
        <w:gridCol w:w="1659"/>
      </w:tblGrid>
      <w:tr w:rsidR="00861DCB" w:rsidRPr="00861DCB">
        <w:tc>
          <w:tcPr>
            <w:tcW w:w="1844" w:type="dxa"/>
            <w:noWrap/>
            <w:vAlign w:val="center"/>
          </w:tcPr>
          <w:p w:rsidR="003B08A1" w:rsidRPr="00861DCB" w:rsidRDefault="003B08A1" w:rsidP="0088490F">
            <w:pPr>
              <w:spacing w:line="360" w:lineRule="auto"/>
              <w:jc w:val="center"/>
              <w:rPr>
                <w:rFonts w:ascii="Times New Roman" w:hAnsi="Times New Roman" w:cs="Times New Roman"/>
                <w:szCs w:val="21"/>
              </w:rPr>
            </w:pPr>
          </w:p>
        </w:tc>
        <w:tc>
          <w:tcPr>
            <w:tcW w:w="1882" w:type="dxa"/>
            <w:noWrap/>
            <w:vAlign w:val="center"/>
          </w:tcPr>
          <w:p w:rsidR="003B08A1" w:rsidRPr="00861DCB" w:rsidRDefault="00CB1891" w:rsidP="0088490F">
            <w:pPr>
              <w:spacing w:line="360" w:lineRule="auto"/>
              <w:jc w:val="center"/>
              <w:rPr>
                <w:rFonts w:ascii="Times New Roman" w:hAnsi="Times New Roman" w:cs="Times New Roman"/>
                <w:szCs w:val="21"/>
              </w:rPr>
            </w:pPr>
            <w:r w:rsidRPr="00861DCB">
              <w:rPr>
                <w:rFonts w:ascii="Times New Roman" w:hAnsi="Times New Roman" w:cs="Times New Roman"/>
                <w:szCs w:val="21"/>
              </w:rPr>
              <w:t>苯甲醛</w:t>
            </w:r>
          </w:p>
        </w:tc>
        <w:tc>
          <w:tcPr>
            <w:tcW w:w="1704" w:type="dxa"/>
            <w:noWrap/>
            <w:vAlign w:val="center"/>
          </w:tcPr>
          <w:p w:rsidR="003B08A1" w:rsidRPr="00861DCB" w:rsidRDefault="00CB1891" w:rsidP="0088490F">
            <w:pPr>
              <w:spacing w:line="360" w:lineRule="auto"/>
              <w:jc w:val="center"/>
              <w:rPr>
                <w:rFonts w:ascii="Times New Roman" w:hAnsi="Times New Roman" w:cs="Times New Roman"/>
                <w:szCs w:val="21"/>
              </w:rPr>
            </w:pPr>
            <w:r w:rsidRPr="00861DCB">
              <w:rPr>
                <w:rFonts w:ascii="Times New Roman" w:hAnsi="Times New Roman" w:cs="Times New Roman"/>
                <w:szCs w:val="21"/>
              </w:rPr>
              <w:t>苯甲酸</w:t>
            </w:r>
          </w:p>
        </w:tc>
        <w:tc>
          <w:tcPr>
            <w:tcW w:w="1659" w:type="dxa"/>
            <w:noWrap/>
            <w:vAlign w:val="center"/>
          </w:tcPr>
          <w:p w:rsidR="003B08A1" w:rsidRPr="00861DCB" w:rsidRDefault="00CB1891" w:rsidP="0088490F">
            <w:pPr>
              <w:spacing w:line="360" w:lineRule="auto"/>
              <w:jc w:val="center"/>
              <w:rPr>
                <w:rFonts w:ascii="Times New Roman" w:hAnsi="Times New Roman" w:cs="Times New Roman"/>
                <w:szCs w:val="21"/>
              </w:rPr>
            </w:pPr>
            <w:r w:rsidRPr="00861DCB">
              <w:rPr>
                <w:rFonts w:ascii="Times New Roman" w:hAnsi="Times New Roman" w:cs="Times New Roman"/>
                <w:szCs w:val="21"/>
              </w:rPr>
              <w:t>苯甲醇</w:t>
            </w:r>
          </w:p>
        </w:tc>
      </w:tr>
      <w:tr w:rsidR="00861DCB" w:rsidRPr="00861DCB">
        <w:tc>
          <w:tcPr>
            <w:tcW w:w="1844" w:type="dxa"/>
            <w:noWrap/>
            <w:vAlign w:val="center"/>
          </w:tcPr>
          <w:p w:rsidR="003B08A1" w:rsidRPr="00861DCB" w:rsidRDefault="00CB1891" w:rsidP="0088490F">
            <w:pPr>
              <w:spacing w:line="360" w:lineRule="auto"/>
              <w:jc w:val="center"/>
              <w:rPr>
                <w:rFonts w:ascii="Times New Roman" w:hAnsi="Times New Roman" w:cs="Times New Roman"/>
                <w:szCs w:val="21"/>
              </w:rPr>
            </w:pPr>
            <w:r w:rsidRPr="00861DCB">
              <w:rPr>
                <w:rFonts w:ascii="Times New Roman" w:hAnsi="Times New Roman" w:cs="Times New Roman"/>
                <w:szCs w:val="21"/>
              </w:rPr>
              <w:t>沸点</w:t>
            </w:r>
            <w:r w:rsidRPr="00861DCB">
              <w:rPr>
                <w:rFonts w:ascii="Times New Roman" w:hAnsi="Times New Roman" w:cs="Times New Roman"/>
                <w:szCs w:val="21"/>
              </w:rPr>
              <w:t>/℃</w:t>
            </w:r>
          </w:p>
        </w:tc>
        <w:tc>
          <w:tcPr>
            <w:tcW w:w="1882" w:type="dxa"/>
            <w:noWrap/>
            <w:vAlign w:val="center"/>
          </w:tcPr>
          <w:p w:rsidR="003B08A1" w:rsidRPr="00861DCB" w:rsidRDefault="00CB1891" w:rsidP="0088490F">
            <w:pPr>
              <w:spacing w:line="360" w:lineRule="auto"/>
              <w:jc w:val="center"/>
              <w:rPr>
                <w:rFonts w:ascii="Times New Roman" w:hAnsi="Times New Roman" w:cs="Times New Roman"/>
                <w:szCs w:val="21"/>
              </w:rPr>
            </w:pPr>
            <w:r w:rsidRPr="00861DCB">
              <w:rPr>
                <w:rFonts w:ascii="Times New Roman" w:hAnsi="Times New Roman" w:cs="Times New Roman"/>
                <w:szCs w:val="21"/>
              </w:rPr>
              <w:t>178.1</w:t>
            </w:r>
          </w:p>
        </w:tc>
        <w:tc>
          <w:tcPr>
            <w:tcW w:w="1704" w:type="dxa"/>
            <w:noWrap/>
            <w:vAlign w:val="center"/>
          </w:tcPr>
          <w:p w:rsidR="003B08A1" w:rsidRPr="00861DCB" w:rsidRDefault="00CB1891" w:rsidP="0088490F">
            <w:pPr>
              <w:spacing w:line="360" w:lineRule="auto"/>
              <w:jc w:val="center"/>
              <w:rPr>
                <w:rFonts w:ascii="Times New Roman" w:hAnsi="Times New Roman" w:cs="Times New Roman"/>
                <w:szCs w:val="21"/>
              </w:rPr>
            </w:pPr>
            <w:r w:rsidRPr="00861DCB">
              <w:rPr>
                <w:rFonts w:ascii="Times New Roman" w:hAnsi="Times New Roman" w:cs="Times New Roman"/>
                <w:szCs w:val="21"/>
              </w:rPr>
              <w:t>249.2</w:t>
            </w:r>
          </w:p>
        </w:tc>
        <w:tc>
          <w:tcPr>
            <w:tcW w:w="1659" w:type="dxa"/>
            <w:noWrap/>
            <w:vAlign w:val="center"/>
          </w:tcPr>
          <w:p w:rsidR="003B08A1" w:rsidRPr="00861DCB" w:rsidRDefault="00CB1891" w:rsidP="0088490F">
            <w:pPr>
              <w:spacing w:line="360" w:lineRule="auto"/>
              <w:jc w:val="center"/>
              <w:rPr>
                <w:rFonts w:ascii="Times New Roman" w:hAnsi="Times New Roman" w:cs="Times New Roman"/>
                <w:szCs w:val="21"/>
              </w:rPr>
            </w:pPr>
            <w:r w:rsidRPr="00861DCB">
              <w:rPr>
                <w:rFonts w:ascii="Times New Roman" w:hAnsi="Times New Roman" w:cs="Times New Roman"/>
                <w:szCs w:val="21"/>
              </w:rPr>
              <w:t>205.4</w:t>
            </w:r>
          </w:p>
        </w:tc>
      </w:tr>
      <w:tr w:rsidR="00861DCB" w:rsidRPr="00861DCB">
        <w:trPr>
          <w:trHeight w:val="299"/>
        </w:trPr>
        <w:tc>
          <w:tcPr>
            <w:tcW w:w="1844" w:type="dxa"/>
            <w:noWrap/>
            <w:vAlign w:val="center"/>
          </w:tcPr>
          <w:p w:rsidR="003B08A1" w:rsidRPr="00861DCB" w:rsidRDefault="00CB1891" w:rsidP="0088490F">
            <w:pPr>
              <w:spacing w:line="360" w:lineRule="auto"/>
              <w:jc w:val="center"/>
              <w:rPr>
                <w:rFonts w:ascii="Times New Roman" w:hAnsi="Times New Roman" w:cs="Times New Roman"/>
                <w:szCs w:val="21"/>
              </w:rPr>
            </w:pPr>
            <w:r w:rsidRPr="00861DCB">
              <w:rPr>
                <w:rFonts w:ascii="Times New Roman" w:hAnsi="Times New Roman" w:cs="Times New Roman"/>
                <w:szCs w:val="21"/>
              </w:rPr>
              <w:t>熔点</w:t>
            </w:r>
            <w:r w:rsidRPr="00861DCB">
              <w:rPr>
                <w:rFonts w:ascii="Times New Roman" w:hAnsi="Times New Roman" w:cs="Times New Roman"/>
                <w:szCs w:val="21"/>
              </w:rPr>
              <w:t>/℃</w:t>
            </w:r>
          </w:p>
        </w:tc>
        <w:tc>
          <w:tcPr>
            <w:tcW w:w="1882" w:type="dxa"/>
            <w:noWrap/>
            <w:vAlign w:val="center"/>
          </w:tcPr>
          <w:p w:rsidR="003B08A1" w:rsidRPr="00861DCB" w:rsidRDefault="00CB1891" w:rsidP="0088490F">
            <w:pPr>
              <w:spacing w:line="360" w:lineRule="auto"/>
              <w:jc w:val="center"/>
              <w:rPr>
                <w:rFonts w:ascii="Times New Roman" w:hAnsi="Times New Roman" w:cs="Times New Roman"/>
                <w:szCs w:val="21"/>
              </w:rPr>
            </w:pPr>
            <w:r w:rsidRPr="00861DCB">
              <w:rPr>
                <w:rFonts w:ascii="Times New Roman" w:hAnsi="Times New Roman" w:cs="Times New Roman"/>
                <w:szCs w:val="21"/>
              </w:rPr>
              <w:t>-26</w:t>
            </w:r>
          </w:p>
        </w:tc>
        <w:tc>
          <w:tcPr>
            <w:tcW w:w="1704" w:type="dxa"/>
            <w:noWrap/>
            <w:vAlign w:val="center"/>
          </w:tcPr>
          <w:p w:rsidR="003B08A1" w:rsidRPr="00861DCB" w:rsidRDefault="00CB1891" w:rsidP="0088490F">
            <w:pPr>
              <w:spacing w:line="360" w:lineRule="auto"/>
              <w:jc w:val="center"/>
              <w:rPr>
                <w:rFonts w:ascii="Times New Roman" w:hAnsi="Times New Roman" w:cs="Times New Roman"/>
                <w:szCs w:val="21"/>
              </w:rPr>
            </w:pPr>
            <w:r w:rsidRPr="00861DCB">
              <w:rPr>
                <w:rFonts w:ascii="Times New Roman" w:hAnsi="Times New Roman" w:cs="Times New Roman"/>
                <w:szCs w:val="21"/>
              </w:rPr>
              <w:t>121.7</w:t>
            </w:r>
          </w:p>
        </w:tc>
        <w:tc>
          <w:tcPr>
            <w:tcW w:w="1659" w:type="dxa"/>
            <w:noWrap/>
            <w:vAlign w:val="center"/>
          </w:tcPr>
          <w:p w:rsidR="003B08A1" w:rsidRPr="00861DCB" w:rsidRDefault="00CB1891" w:rsidP="0088490F">
            <w:pPr>
              <w:spacing w:line="360" w:lineRule="auto"/>
              <w:jc w:val="center"/>
              <w:rPr>
                <w:rFonts w:ascii="Times New Roman" w:hAnsi="Times New Roman" w:cs="Times New Roman"/>
                <w:szCs w:val="21"/>
              </w:rPr>
            </w:pPr>
            <w:r w:rsidRPr="00861DCB">
              <w:rPr>
                <w:rFonts w:ascii="Times New Roman" w:hAnsi="Times New Roman" w:cs="Times New Roman"/>
                <w:szCs w:val="21"/>
              </w:rPr>
              <w:t>-15.3</w:t>
            </w:r>
          </w:p>
        </w:tc>
      </w:tr>
      <w:tr w:rsidR="00861DCB" w:rsidRPr="00861DCB">
        <w:trPr>
          <w:trHeight w:val="417"/>
        </w:trPr>
        <w:tc>
          <w:tcPr>
            <w:tcW w:w="1844" w:type="dxa"/>
            <w:noWrap/>
            <w:vAlign w:val="center"/>
          </w:tcPr>
          <w:p w:rsidR="003B08A1" w:rsidRPr="00861DCB" w:rsidRDefault="00CB1891" w:rsidP="0088490F">
            <w:pPr>
              <w:spacing w:line="360" w:lineRule="auto"/>
              <w:jc w:val="center"/>
              <w:rPr>
                <w:rFonts w:ascii="Times New Roman" w:hAnsi="Times New Roman" w:cs="Times New Roman"/>
                <w:szCs w:val="21"/>
              </w:rPr>
            </w:pPr>
            <w:r w:rsidRPr="00861DCB">
              <w:rPr>
                <w:rFonts w:ascii="Times New Roman" w:hAnsi="Times New Roman" w:cs="Times New Roman"/>
                <w:szCs w:val="21"/>
              </w:rPr>
              <w:t>溶解性</w:t>
            </w:r>
            <w:r w:rsidRPr="00861DCB">
              <w:rPr>
                <w:rFonts w:ascii="Times New Roman" w:hAnsi="Times New Roman" w:cs="Times New Roman"/>
                <w:szCs w:val="21"/>
              </w:rPr>
              <w:t xml:space="preserve"> (</w:t>
            </w:r>
            <w:r w:rsidRPr="00861DCB">
              <w:rPr>
                <w:rFonts w:ascii="Times New Roman" w:hAnsi="Times New Roman" w:cs="Times New Roman"/>
                <w:szCs w:val="21"/>
              </w:rPr>
              <w:t>常温</w:t>
            </w:r>
            <w:r w:rsidRPr="00861DCB">
              <w:rPr>
                <w:rFonts w:ascii="Times New Roman" w:hAnsi="Times New Roman" w:cs="Times New Roman"/>
                <w:szCs w:val="21"/>
              </w:rPr>
              <w:t>)</w:t>
            </w:r>
          </w:p>
        </w:tc>
        <w:tc>
          <w:tcPr>
            <w:tcW w:w="5245" w:type="dxa"/>
            <w:gridSpan w:val="3"/>
            <w:noWrap/>
            <w:vAlign w:val="center"/>
          </w:tcPr>
          <w:p w:rsidR="003B08A1" w:rsidRPr="00861DCB" w:rsidRDefault="00CB1891" w:rsidP="0088490F">
            <w:pPr>
              <w:spacing w:line="360" w:lineRule="auto"/>
              <w:jc w:val="center"/>
              <w:rPr>
                <w:rFonts w:ascii="Times New Roman" w:hAnsi="Times New Roman" w:cs="Times New Roman"/>
                <w:szCs w:val="21"/>
              </w:rPr>
            </w:pPr>
            <w:r w:rsidRPr="00861DCB">
              <w:rPr>
                <w:rFonts w:ascii="Times New Roman" w:hAnsi="Times New Roman" w:cs="Times New Roman"/>
                <w:szCs w:val="21"/>
              </w:rPr>
              <w:t>微溶于水，易溶于有机溶剂</w:t>
            </w:r>
          </w:p>
        </w:tc>
      </w:tr>
    </w:tbl>
    <w:p w:rsidR="003B08A1" w:rsidRPr="00861DCB" w:rsidRDefault="003B08A1" w:rsidP="0088490F">
      <w:pPr>
        <w:spacing w:line="360" w:lineRule="auto"/>
        <w:ind w:firstLineChars="300" w:firstLine="630"/>
        <w:rPr>
          <w:rFonts w:ascii="Times New Roman" w:hAnsi="Times New Roman" w:cs="Times New Roman"/>
          <w:szCs w:val="21"/>
        </w:rPr>
      </w:pPr>
    </w:p>
    <w:p w:rsidR="003B08A1" w:rsidRPr="00861DCB" w:rsidRDefault="003B08A1" w:rsidP="0088490F">
      <w:pPr>
        <w:spacing w:line="360" w:lineRule="auto"/>
        <w:ind w:firstLineChars="300" w:firstLine="630"/>
        <w:rPr>
          <w:rFonts w:ascii="Times New Roman" w:hAnsi="Times New Roman" w:cs="Times New Roman"/>
          <w:szCs w:val="21"/>
        </w:rPr>
      </w:pPr>
    </w:p>
    <w:p w:rsidR="003B08A1" w:rsidRDefault="003B08A1" w:rsidP="0088490F">
      <w:pPr>
        <w:spacing w:line="360" w:lineRule="auto"/>
        <w:ind w:firstLineChars="300" w:firstLine="630"/>
        <w:rPr>
          <w:rFonts w:ascii="Times New Roman" w:hAnsi="Times New Roman" w:cs="Times New Roman" w:hint="eastAsia"/>
          <w:szCs w:val="21"/>
        </w:rPr>
      </w:pPr>
    </w:p>
    <w:p w:rsidR="0088490F" w:rsidRPr="00861DCB" w:rsidRDefault="0088490F" w:rsidP="0088490F">
      <w:pPr>
        <w:spacing w:line="360" w:lineRule="auto"/>
        <w:ind w:firstLineChars="300" w:firstLine="630"/>
        <w:rPr>
          <w:rFonts w:ascii="Times New Roman" w:hAnsi="Times New Roman" w:cs="Times New Roman"/>
          <w:szCs w:val="21"/>
        </w:rPr>
      </w:pPr>
    </w:p>
    <w:p w:rsidR="003B08A1" w:rsidRPr="00861DCB" w:rsidRDefault="003B08A1" w:rsidP="0088490F">
      <w:pPr>
        <w:spacing w:line="360" w:lineRule="auto"/>
        <w:ind w:firstLineChars="300" w:firstLine="630"/>
        <w:rPr>
          <w:rFonts w:ascii="Times New Roman" w:hAnsi="Times New Roman" w:cs="Times New Roman"/>
          <w:szCs w:val="21"/>
        </w:rPr>
      </w:pPr>
    </w:p>
    <w:p w:rsidR="003B08A1" w:rsidRPr="00861DCB" w:rsidRDefault="00CB1891" w:rsidP="0088490F">
      <w:pPr>
        <w:tabs>
          <w:tab w:val="left" w:pos="2310"/>
          <w:tab w:val="left" w:pos="4200"/>
          <w:tab w:val="left" w:pos="6090"/>
        </w:tabs>
        <w:spacing w:line="360" w:lineRule="auto"/>
        <w:textAlignment w:val="center"/>
        <w:rPr>
          <w:rFonts w:ascii="Times New Roman" w:hAnsi="Times New Roman" w:cs="Times New Roman"/>
          <w:kern w:val="21"/>
          <w:szCs w:val="21"/>
        </w:rPr>
      </w:pPr>
      <w:r w:rsidRPr="00861DCB">
        <w:rPr>
          <w:rFonts w:ascii="Times New Roman" w:hAnsi="Times New Roman" w:cs="Times New Roman"/>
          <w:szCs w:val="21"/>
        </w:rPr>
        <w:t>下列说法</w:t>
      </w:r>
      <w:r w:rsidRPr="00861DCB">
        <w:rPr>
          <w:rFonts w:ascii="Times New Roman" w:hAnsi="Times New Roman" w:cs="Times New Roman"/>
          <w:szCs w:val="21"/>
          <w:em w:val="dot"/>
        </w:rPr>
        <w:t>不正确</w:t>
      </w:r>
      <w:r w:rsidRPr="00861DCB">
        <w:rPr>
          <w:rFonts w:ascii="Times New Roman" w:hAnsi="Times New Roman" w:cs="Times New Roman"/>
          <w:szCs w:val="21"/>
        </w:rPr>
        <w:t>的是</w:t>
      </w:r>
      <w:r w:rsidRPr="00861DCB">
        <w:rPr>
          <w:rFonts w:ascii="Times New Roman" w:hAnsi="Times New Roman" w:cs="Times New Roman" w:hint="eastAsia"/>
          <w:szCs w:val="21"/>
        </w:rPr>
        <w:t>（）</w:t>
      </w:r>
    </w:p>
    <w:p w:rsidR="003B08A1" w:rsidRPr="00861DCB" w:rsidRDefault="00CB1891" w:rsidP="0088490F">
      <w:pPr>
        <w:spacing w:line="360" w:lineRule="auto"/>
        <w:ind w:firstLineChars="200" w:firstLine="420"/>
        <w:rPr>
          <w:rFonts w:ascii="Times New Roman" w:hAnsi="Times New Roman" w:cs="Times New Roman"/>
          <w:szCs w:val="21"/>
        </w:rPr>
      </w:pPr>
      <w:r w:rsidRPr="00861DCB">
        <w:rPr>
          <w:rFonts w:ascii="Times New Roman" w:hAnsi="Times New Roman" w:cs="Times New Roman"/>
          <w:szCs w:val="21"/>
        </w:rPr>
        <w:t>A</w:t>
      </w:r>
      <w:r w:rsidRPr="00861DCB">
        <w:rPr>
          <w:rFonts w:ascii="Times New Roman" w:hAnsi="Times New Roman" w:cs="Times New Roman"/>
          <w:szCs w:val="21"/>
        </w:rPr>
        <w:t>．苯甲醛既发生了氧化反应，又发生了还原反应</w:t>
      </w:r>
    </w:p>
    <w:p w:rsidR="003B08A1" w:rsidRPr="00861DCB" w:rsidRDefault="00CB1891" w:rsidP="0088490F">
      <w:pPr>
        <w:spacing w:line="360" w:lineRule="auto"/>
        <w:ind w:firstLineChars="200" w:firstLine="420"/>
        <w:rPr>
          <w:rFonts w:ascii="Times New Roman" w:hAnsi="Times New Roman" w:cs="Times New Roman"/>
          <w:szCs w:val="21"/>
        </w:rPr>
      </w:pPr>
      <w:r w:rsidRPr="00861DCB">
        <w:rPr>
          <w:rFonts w:ascii="Times New Roman" w:hAnsi="Times New Roman" w:cs="Times New Roman"/>
          <w:szCs w:val="21"/>
        </w:rPr>
        <w:lastRenderedPageBreak/>
        <w:t>B</w:t>
      </w:r>
      <w:r w:rsidRPr="00861DCB">
        <w:rPr>
          <w:rFonts w:ascii="Times New Roman" w:hAnsi="Times New Roman" w:cs="Times New Roman"/>
          <w:szCs w:val="21"/>
        </w:rPr>
        <w:t>．用分液法分离出有机层，再用蒸馏法分离出苯甲醇</w:t>
      </w:r>
    </w:p>
    <w:p w:rsidR="003B08A1" w:rsidRPr="00861DCB" w:rsidRDefault="00CB1891" w:rsidP="0088490F">
      <w:pPr>
        <w:spacing w:line="360" w:lineRule="auto"/>
        <w:ind w:firstLineChars="200" w:firstLine="420"/>
        <w:rPr>
          <w:rFonts w:ascii="Times New Roman" w:hAnsi="Times New Roman" w:cs="Times New Roman"/>
          <w:szCs w:val="21"/>
        </w:rPr>
      </w:pPr>
      <w:r w:rsidRPr="00861DCB">
        <w:rPr>
          <w:rFonts w:ascii="Times New Roman" w:hAnsi="Times New Roman" w:cs="Times New Roman"/>
          <w:szCs w:val="21"/>
        </w:rPr>
        <w:t>C</w:t>
      </w:r>
      <w:r w:rsidRPr="00861DCB">
        <w:rPr>
          <w:rFonts w:ascii="Times New Roman" w:hAnsi="Times New Roman" w:cs="Times New Roman"/>
          <w:szCs w:val="21"/>
        </w:rPr>
        <w:t>．反应后的混合物直接加酸酸化，再用过滤法分离得到粗苯甲酸</w:t>
      </w:r>
    </w:p>
    <w:p w:rsidR="003B08A1" w:rsidRPr="00861DCB" w:rsidRDefault="00CB1891" w:rsidP="0088490F">
      <w:pPr>
        <w:spacing w:line="360" w:lineRule="auto"/>
        <w:ind w:firstLineChars="200" w:firstLine="420"/>
        <w:rPr>
          <w:rFonts w:ascii="Times New Roman" w:hAnsi="Times New Roman" w:cs="Times New Roman"/>
          <w:szCs w:val="21"/>
        </w:rPr>
      </w:pPr>
      <w:r w:rsidRPr="00861DCB">
        <w:rPr>
          <w:rFonts w:ascii="Times New Roman" w:hAnsi="Times New Roman" w:cs="Times New Roman"/>
          <w:szCs w:val="21"/>
        </w:rPr>
        <w:t>D</w:t>
      </w:r>
      <w:r w:rsidRPr="00861DCB">
        <w:rPr>
          <w:rFonts w:ascii="Times New Roman" w:hAnsi="Times New Roman" w:cs="Times New Roman"/>
          <w:szCs w:val="21"/>
        </w:rPr>
        <w:t>．制得的粗苯甲酸可以用重结晶法进一步提纯</w:t>
      </w:r>
    </w:p>
    <w:sectPr w:rsidR="003B08A1" w:rsidRPr="00861DCB" w:rsidSect="008849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D25" w:rsidRDefault="008C6D25" w:rsidP="00575A80">
      <w:r>
        <w:separator/>
      </w:r>
    </w:p>
  </w:endnote>
  <w:endnote w:type="continuationSeparator" w:id="1">
    <w:p w:rsidR="008C6D25" w:rsidRDefault="008C6D25" w:rsidP="00575A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D25" w:rsidRDefault="008C6D25" w:rsidP="00575A80">
      <w:r>
        <w:separator/>
      </w:r>
    </w:p>
  </w:footnote>
  <w:footnote w:type="continuationSeparator" w:id="1">
    <w:p w:rsidR="008C6D25" w:rsidRDefault="008C6D25" w:rsidP="00575A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2927B99"/>
    <w:rsid w:val="00064AFE"/>
    <w:rsid w:val="000D6722"/>
    <w:rsid w:val="000E700D"/>
    <w:rsid w:val="002E177C"/>
    <w:rsid w:val="002F39B8"/>
    <w:rsid w:val="003B08A1"/>
    <w:rsid w:val="004F5EB3"/>
    <w:rsid w:val="00575A80"/>
    <w:rsid w:val="0061252E"/>
    <w:rsid w:val="006B1D60"/>
    <w:rsid w:val="0073798B"/>
    <w:rsid w:val="007628EC"/>
    <w:rsid w:val="007E76C4"/>
    <w:rsid w:val="00861DCB"/>
    <w:rsid w:val="0088490F"/>
    <w:rsid w:val="008C6D25"/>
    <w:rsid w:val="00AF047A"/>
    <w:rsid w:val="00CB1891"/>
    <w:rsid w:val="00CF2DDC"/>
    <w:rsid w:val="00DA634F"/>
    <w:rsid w:val="00F526ED"/>
    <w:rsid w:val="00F806C2"/>
    <w:rsid w:val="1C103C41"/>
    <w:rsid w:val="1C2A20DF"/>
    <w:rsid w:val="29304284"/>
    <w:rsid w:val="2B0912A2"/>
    <w:rsid w:val="37D036C9"/>
    <w:rsid w:val="42737FE8"/>
    <w:rsid w:val="4B5968C4"/>
    <w:rsid w:val="4D0C08E3"/>
    <w:rsid w:val="56D61BA8"/>
    <w:rsid w:val="5DBE12E4"/>
    <w:rsid w:val="62D27AB2"/>
    <w:rsid w:val="65A62561"/>
    <w:rsid w:val="72927B99"/>
    <w:rsid w:val="79E76A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8A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普通文字 Char,纯文本 Char Char,标题1,Plain Text,Char Char Char,Char Char,Char,纯文本 Char1, Char Char Char,标题1 Char Char Char Char Char,标题1 Char Char Char Char,纯文本 Char Char1 Char Char Char,游数的格式, Char,游数的,普通,Plain Te,Char Char Ch,普通文字,标题1 Char Char,普,游"/>
    <w:basedOn w:val="a"/>
    <w:link w:val="Char"/>
    <w:qFormat/>
    <w:rsid w:val="003B08A1"/>
    <w:rPr>
      <w:rFonts w:ascii="宋体" w:hAnsi="Courier New" w:cs="Courier New"/>
      <w:szCs w:val="21"/>
    </w:rPr>
  </w:style>
  <w:style w:type="table" w:styleId="a4">
    <w:name w:val="Table Grid"/>
    <w:basedOn w:val="a1"/>
    <w:uiPriority w:val="39"/>
    <w:qFormat/>
    <w:rsid w:val="003B08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3B08A1"/>
    <w:pPr>
      <w:widowControl/>
      <w:jc w:val="left"/>
    </w:pPr>
    <w:rPr>
      <w:rFonts w:ascii="Times New Roman" w:hAnsi="Times New Roman"/>
      <w:kern w:val="0"/>
      <w:sz w:val="20"/>
      <w:szCs w:val="20"/>
    </w:rPr>
  </w:style>
  <w:style w:type="character" w:customStyle="1" w:styleId="qb-content2">
    <w:name w:val="qb-content2"/>
    <w:basedOn w:val="a0"/>
    <w:qFormat/>
    <w:rsid w:val="003B08A1"/>
  </w:style>
  <w:style w:type="paragraph" w:styleId="a5">
    <w:name w:val="Balloon Text"/>
    <w:basedOn w:val="a"/>
    <w:link w:val="Char0"/>
    <w:rsid w:val="00575A80"/>
    <w:rPr>
      <w:sz w:val="18"/>
      <w:szCs w:val="18"/>
    </w:rPr>
  </w:style>
  <w:style w:type="character" w:customStyle="1" w:styleId="Char0">
    <w:name w:val="批注框文本 Char"/>
    <w:basedOn w:val="a0"/>
    <w:link w:val="a5"/>
    <w:rsid w:val="00575A80"/>
    <w:rPr>
      <w:rFonts w:asciiTheme="minorHAnsi" w:eastAsiaTheme="minorEastAsia" w:hAnsiTheme="minorHAnsi" w:cstheme="minorBidi"/>
      <w:kern w:val="2"/>
      <w:sz w:val="18"/>
      <w:szCs w:val="18"/>
    </w:rPr>
  </w:style>
  <w:style w:type="paragraph" w:styleId="a6">
    <w:name w:val="header"/>
    <w:basedOn w:val="a"/>
    <w:link w:val="Char1"/>
    <w:rsid w:val="00575A8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sid w:val="00575A80"/>
    <w:rPr>
      <w:rFonts w:asciiTheme="minorHAnsi" w:eastAsiaTheme="minorEastAsia" w:hAnsiTheme="minorHAnsi" w:cstheme="minorBidi"/>
      <w:kern w:val="2"/>
      <w:sz w:val="18"/>
      <w:szCs w:val="18"/>
    </w:rPr>
  </w:style>
  <w:style w:type="paragraph" w:styleId="a7">
    <w:name w:val="footer"/>
    <w:basedOn w:val="a"/>
    <w:link w:val="Char2"/>
    <w:rsid w:val="00575A80"/>
    <w:pPr>
      <w:tabs>
        <w:tab w:val="center" w:pos="4153"/>
        <w:tab w:val="right" w:pos="8306"/>
      </w:tabs>
      <w:snapToGrid w:val="0"/>
      <w:jc w:val="left"/>
    </w:pPr>
    <w:rPr>
      <w:sz w:val="18"/>
      <w:szCs w:val="18"/>
    </w:rPr>
  </w:style>
  <w:style w:type="character" w:customStyle="1" w:styleId="Char2">
    <w:name w:val="页脚 Char"/>
    <w:basedOn w:val="a0"/>
    <w:link w:val="a7"/>
    <w:rsid w:val="00575A80"/>
    <w:rPr>
      <w:rFonts w:asciiTheme="minorHAnsi" w:eastAsiaTheme="minorEastAsia" w:hAnsiTheme="minorHAnsi" w:cstheme="minorBidi"/>
      <w:kern w:val="2"/>
      <w:sz w:val="18"/>
      <w:szCs w:val="18"/>
    </w:rPr>
  </w:style>
  <w:style w:type="character" w:customStyle="1" w:styleId="DefaultParagraphCharChar">
    <w:name w:val="DefaultParagraph Char Char"/>
    <w:link w:val="DefaultParagraph"/>
    <w:rsid w:val="0073798B"/>
    <w:rPr>
      <w:rFonts w:eastAsia="Times New Roman"/>
      <w:kern w:val="2"/>
      <w:sz w:val="21"/>
      <w:szCs w:val="22"/>
    </w:rPr>
  </w:style>
  <w:style w:type="paragraph" w:customStyle="1" w:styleId="DefaultParagraph">
    <w:name w:val="DefaultParagraph"/>
    <w:link w:val="DefaultParagraphCharChar"/>
    <w:rsid w:val="0073798B"/>
    <w:rPr>
      <w:rFonts w:eastAsia="Times New Roman"/>
      <w:kern w:val="2"/>
      <w:sz w:val="21"/>
      <w:szCs w:val="22"/>
    </w:rPr>
  </w:style>
  <w:style w:type="character" w:customStyle="1" w:styleId="Char">
    <w:name w:val="纯文本 Char"/>
    <w:aliases w:val="普通文字 Char Char,纯文本 Char Char Char,标题1 Char,Plain Text Char,Char Char Char Char,Char Char Char1,Char Char1,纯文本 Char1 Char, Char Char Char Char,标题1 Char Char Char Char Char Char,标题1 Char Char Char Char Char1,纯文本 Char Char1 Char Char Char Char"/>
    <w:link w:val="a3"/>
    <w:rsid w:val="0073798B"/>
    <w:rPr>
      <w:rFonts w:ascii="宋体" w:eastAsiaTheme="minorEastAsia"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image" Target="media/image7.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oleObject" Target="embeddings/oleObject2.bin"/><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Pages>
  <Words>211</Words>
  <Characters>1204</Characters>
  <Application>Microsoft Office Word</Application>
  <DocSecurity>0</DocSecurity>
  <Lines>10</Lines>
  <Paragraphs>2</Paragraphs>
  <ScaleCrop>false</ScaleCrop>
  <Company/>
  <LinksUpToDate>false</LinksUpToDate>
  <CharactersWithSpaces>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Girls Papa</dc:creator>
  <cp:lastModifiedBy>lenovo</cp:lastModifiedBy>
  <cp:revision>11</cp:revision>
  <cp:lastPrinted>2020-02-03T10:15:00Z</cp:lastPrinted>
  <dcterms:created xsi:type="dcterms:W3CDTF">2020-02-07T06:50:00Z</dcterms:created>
  <dcterms:modified xsi:type="dcterms:W3CDTF">2020-02-10T09:00:00Z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